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E55" w:rsidRDefault="00B4548F" w:rsidP="00B72AE8">
      <w:pPr>
        <w:rPr>
          <w:b/>
        </w:rPr>
      </w:pPr>
      <w:r>
        <w:rPr>
          <w:b/>
        </w:rPr>
        <w:t xml:space="preserve">On </w:t>
      </w:r>
      <w:r w:rsidR="00951D64">
        <w:rPr>
          <w:b/>
        </w:rPr>
        <w:t>parametrization of Cauchy stress tensor</w:t>
      </w:r>
      <w:r w:rsidR="004C390B">
        <w:rPr>
          <w:b/>
        </w:rPr>
        <w:t xml:space="preserve"> </w:t>
      </w:r>
      <w:r w:rsidR="003A4D9E">
        <w:rPr>
          <w:b/>
        </w:rPr>
        <w:t>treated as autonomous object</w:t>
      </w:r>
      <w:r w:rsidR="00D771E8">
        <w:rPr>
          <w:b/>
        </w:rPr>
        <w:t xml:space="preserve"> </w:t>
      </w:r>
      <w:r w:rsidR="006F3042">
        <w:rPr>
          <w:b/>
        </w:rPr>
        <w:t>using</w:t>
      </w:r>
      <w:r w:rsidR="00951D64">
        <w:rPr>
          <w:b/>
        </w:rPr>
        <w:t xml:space="preserve"> isotropy angle and </w:t>
      </w:r>
      <w:r w:rsidR="00951D64" w:rsidRPr="002F6BCE">
        <w:rPr>
          <w:b/>
        </w:rPr>
        <w:t>skewness angle</w:t>
      </w:r>
    </w:p>
    <w:p w:rsidR="009F7BEE" w:rsidRPr="008741AF" w:rsidRDefault="009F7BEE" w:rsidP="007A3DC7"/>
    <w:p w:rsidR="00BE15D9" w:rsidRDefault="00BE15D9" w:rsidP="00BE15D9">
      <w:r>
        <w:t>Andrzej Ziółkowski</w:t>
      </w:r>
    </w:p>
    <w:p w:rsidR="00BE15D9" w:rsidRDefault="00BE15D9" w:rsidP="00BE15D9">
      <w:r>
        <w:t>Institute of Fundamental Technological Research, Polish Academy of Sciences</w:t>
      </w:r>
    </w:p>
    <w:p w:rsidR="00BE15D9" w:rsidRPr="00021704" w:rsidRDefault="00BE15D9" w:rsidP="00BE15D9">
      <w:pPr>
        <w:rPr>
          <w:lang w:val="pl-PL"/>
        </w:rPr>
      </w:pPr>
      <w:r w:rsidRPr="00021704">
        <w:rPr>
          <w:lang w:val="pl-PL"/>
        </w:rPr>
        <w:t>Pawinskiego 5B, 02-106 Warszawa</w:t>
      </w:r>
    </w:p>
    <w:p w:rsidR="00BE15D9" w:rsidRPr="00B22361" w:rsidRDefault="00C9652F" w:rsidP="00BE15D9">
      <w:pPr>
        <w:rPr>
          <w:lang w:val="pl-PL"/>
        </w:rPr>
      </w:pPr>
      <w:hyperlink r:id="rId8" w:history="1">
        <w:r w:rsidR="00BE15D9" w:rsidRPr="00B22361">
          <w:rPr>
            <w:rStyle w:val="Hipercze"/>
            <w:lang w:val="pl-PL"/>
          </w:rPr>
          <w:t>aziolk@ippt.gov.pl</w:t>
        </w:r>
      </w:hyperlink>
      <w:r w:rsidR="00BE15D9" w:rsidRPr="00B22361">
        <w:rPr>
          <w:lang w:val="pl-PL"/>
        </w:rPr>
        <w:t xml:space="preserve">, ORCID: </w:t>
      </w:r>
      <w:r w:rsidR="00996B3D" w:rsidRPr="00B22361">
        <w:rPr>
          <w:bCs/>
          <w:lang w:val="pl-PL"/>
        </w:rPr>
        <w:t>0000-0002-8248-228X</w:t>
      </w:r>
    </w:p>
    <w:p w:rsidR="009F7BEE" w:rsidRPr="000C7007" w:rsidRDefault="009F7BEE" w:rsidP="007A3DC7">
      <w:pPr>
        <w:rPr>
          <w:lang w:val="pl-PL"/>
        </w:rPr>
      </w:pPr>
    </w:p>
    <w:p w:rsidR="008741AF" w:rsidRPr="00A1509A" w:rsidRDefault="008741AF" w:rsidP="007A3DC7">
      <w:pPr>
        <w:pStyle w:val="Nagwek1"/>
        <w:rPr>
          <w:lang w:val="en-US"/>
        </w:rPr>
      </w:pPr>
      <w:bookmarkStart w:id="0" w:name="_Toc509344457"/>
      <w:r w:rsidRPr="00A1509A">
        <w:rPr>
          <w:lang w:val="en-US"/>
        </w:rPr>
        <w:t>Abstract</w:t>
      </w:r>
      <w:bookmarkEnd w:id="0"/>
    </w:p>
    <w:p w:rsidR="00016602" w:rsidRPr="001C4F95" w:rsidRDefault="00A4573D" w:rsidP="00016602">
      <w:pPr>
        <w:ind w:firstLine="284"/>
        <w:rPr>
          <w:color w:val="000000" w:themeColor="text1"/>
          <w:sz w:val="23"/>
          <w:szCs w:val="23"/>
        </w:rPr>
      </w:pPr>
      <w:r w:rsidRPr="001C4F95">
        <w:rPr>
          <w:color w:val="000000" w:themeColor="text1"/>
          <w:sz w:val="23"/>
          <w:szCs w:val="23"/>
        </w:rPr>
        <w:t xml:space="preserve">Intrinsic features (eigenproperties) of Cauchy stress </w:t>
      </w:r>
      <w:r w:rsidRPr="00C2393E">
        <w:rPr>
          <w:color w:val="000000" w:themeColor="text1"/>
          <w:sz w:val="23"/>
          <w:szCs w:val="23"/>
        </w:rPr>
        <w:t xml:space="preserve">tensor are discussed. Novelty notions of </w:t>
      </w:r>
      <w:r w:rsidRPr="00C2393E">
        <w:rPr>
          <w:i/>
          <w:color w:val="000000" w:themeColor="text1"/>
          <w:sz w:val="23"/>
          <w:szCs w:val="23"/>
        </w:rPr>
        <w:t>isotropy angle</w:t>
      </w:r>
      <w:r w:rsidRPr="00C2393E">
        <w:rPr>
          <w:color w:val="000000" w:themeColor="text1"/>
          <w:sz w:val="23"/>
          <w:szCs w:val="23"/>
        </w:rPr>
        <w:t xml:space="preserve">, and </w:t>
      </w:r>
      <w:r w:rsidRPr="00C2393E">
        <w:rPr>
          <w:i/>
          <w:color w:val="000000" w:themeColor="text1"/>
          <w:sz w:val="23"/>
          <w:szCs w:val="23"/>
        </w:rPr>
        <w:t xml:space="preserve">skewness </w:t>
      </w:r>
      <w:r w:rsidR="00AE43B1" w:rsidRPr="00C2393E">
        <w:rPr>
          <w:i/>
          <w:color w:val="000000" w:themeColor="text1"/>
          <w:sz w:val="23"/>
          <w:szCs w:val="23"/>
        </w:rPr>
        <w:t xml:space="preserve">mode </w:t>
      </w:r>
      <w:r w:rsidRPr="00C2393E">
        <w:rPr>
          <w:i/>
          <w:color w:val="000000" w:themeColor="text1"/>
          <w:sz w:val="23"/>
          <w:szCs w:val="23"/>
        </w:rPr>
        <w:t>angle</w:t>
      </w:r>
      <w:r w:rsidRPr="00C2393E">
        <w:rPr>
          <w:color w:val="000000" w:themeColor="text1"/>
          <w:sz w:val="23"/>
          <w:szCs w:val="23"/>
        </w:rPr>
        <w:t xml:space="preserve"> are introduced for </w:t>
      </w:r>
      <w:r w:rsidR="00757D9A" w:rsidRPr="00C2393E">
        <w:rPr>
          <w:color w:val="000000" w:themeColor="text1"/>
          <w:sz w:val="23"/>
          <w:szCs w:val="23"/>
        </w:rPr>
        <w:t xml:space="preserve">improved </w:t>
      </w:r>
      <w:r w:rsidRPr="00C2393E">
        <w:rPr>
          <w:color w:val="000000" w:themeColor="text1"/>
          <w:sz w:val="23"/>
          <w:szCs w:val="23"/>
        </w:rPr>
        <w:t>parametri</w:t>
      </w:r>
      <w:r w:rsidR="00757D9A" w:rsidRPr="00C2393E">
        <w:rPr>
          <w:color w:val="000000" w:themeColor="text1"/>
          <w:sz w:val="23"/>
          <w:szCs w:val="23"/>
        </w:rPr>
        <w:t xml:space="preserve">c description of spherical (isotropic) and </w:t>
      </w:r>
      <w:r w:rsidR="00C2393E" w:rsidRPr="00C2393E">
        <w:rPr>
          <w:color w:val="000000" w:themeColor="text1"/>
          <w:sz w:val="23"/>
          <w:szCs w:val="23"/>
        </w:rPr>
        <w:t>deviatoric</w:t>
      </w:r>
      <w:r w:rsidR="00757D9A" w:rsidRPr="00C2393E">
        <w:rPr>
          <w:color w:val="000000" w:themeColor="text1"/>
          <w:sz w:val="23"/>
          <w:szCs w:val="23"/>
        </w:rPr>
        <w:t xml:space="preserve"> (</w:t>
      </w:r>
      <w:r w:rsidR="00C2393E" w:rsidRPr="00C2393E">
        <w:rPr>
          <w:color w:val="000000" w:themeColor="text1"/>
          <w:sz w:val="23"/>
          <w:szCs w:val="23"/>
        </w:rPr>
        <w:t>anisotropic</w:t>
      </w:r>
      <w:r w:rsidR="00757D9A" w:rsidRPr="00C2393E">
        <w:rPr>
          <w:color w:val="000000" w:themeColor="text1"/>
          <w:sz w:val="23"/>
          <w:szCs w:val="23"/>
        </w:rPr>
        <w:t xml:space="preserve">) components </w:t>
      </w:r>
      <w:r w:rsidRPr="00C2393E">
        <w:rPr>
          <w:color w:val="000000" w:themeColor="text1"/>
          <w:sz w:val="23"/>
          <w:szCs w:val="23"/>
        </w:rPr>
        <w:t xml:space="preserve">of stress tensor. The skewness angle is defined </w:t>
      </w:r>
      <w:r w:rsidR="00C2393E" w:rsidRPr="00C2393E">
        <w:rPr>
          <w:color w:val="000000" w:themeColor="text1"/>
          <w:sz w:val="23"/>
          <w:szCs w:val="23"/>
        </w:rPr>
        <w:t xml:space="preserve">with </w:t>
      </w:r>
      <w:r w:rsidRPr="00C2393E">
        <w:rPr>
          <w:i/>
          <w:color w:val="000000" w:themeColor="text1"/>
          <w:sz w:val="23"/>
          <w:szCs w:val="23"/>
        </w:rPr>
        <w:t>pure shear</w:t>
      </w:r>
      <w:r w:rsidRPr="00C2393E">
        <w:rPr>
          <w:color w:val="000000" w:themeColor="text1"/>
          <w:sz w:val="23"/>
          <w:szCs w:val="23"/>
        </w:rPr>
        <w:t xml:space="preserve"> employed as </w:t>
      </w:r>
      <w:r w:rsidRPr="00C2393E">
        <w:rPr>
          <w:i/>
          <w:color w:val="000000" w:themeColor="text1"/>
          <w:sz w:val="23"/>
          <w:szCs w:val="23"/>
        </w:rPr>
        <w:t>comparison reference mode</w:t>
      </w:r>
      <w:r w:rsidRPr="00C2393E">
        <w:rPr>
          <w:color w:val="000000" w:themeColor="text1"/>
          <w:sz w:val="23"/>
          <w:szCs w:val="23"/>
        </w:rPr>
        <w:t xml:space="preserve"> </w:t>
      </w:r>
      <w:r w:rsidR="00137FE9" w:rsidRPr="00C2393E">
        <w:rPr>
          <w:color w:val="000000" w:themeColor="text1"/>
          <w:sz w:val="23"/>
          <w:szCs w:val="23"/>
        </w:rPr>
        <w:t>u</w:t>
      </w:r>
      <w:r w:rsidRPr="00C2393E">
        <w:rPr>
          <w:color w:val="000000" w:themeColor="text1"/>
          <w:sz w:val="23"/>
          <w:szCs w:val="23"/>
        </w:rPr>
        <w:t>pon observation that</w:t>
      </w:r>
      <w:r w:rsidR="006B61BD" w:rsidRPr="00C2393E">
        <w:rPr>
          <w:color w:val="000000" w:themeColor="text1"/>
          <w:sz w:val="23"/>
          <w:szCs w:val="23"/>
        </w:rPr>
        <w:t xml:space="preserve"> </w:t>
      </w:r>
      <w:r w:rsidRPr="00C2393E">
        <w:rPr>
          <w:color w:val="000000" w:themeColor="text1"/>
          <w:sz w:val="23"/>
          <w:szCs w:val="23"/>
        </w:rPr>
        <w:t>pure shear state</w:t>
      </w:r>
      <w:r w:rsidR="002D32F6">
        <w:rPr>
          <w:color w:val="000000" w:themeColor="text1"/>
          <w:sz w:val="23"/>
          <w:szCs w:val="23"/>
        </w:rPr>
        <w:t>s</w:t>
      </w:r>
      <w:r w:rsidRPr="00C2393E">
        <w:rPr>
          <w:color w:val="000000" w:themeColor="text1"/>
          <w:sz w:val="23"/>
          <w:szCs w:val="23"/>
        </w:rPr>
        <w:t xml:space="preserve"> can be interpreted as </w:t>
      </w:r>
      <w:r w:rsidR="00C2393E" w:rsidRPr="00C2393E">
        <w:rPr>
          <w:color w:val="000000" w:themeColor="text1"/>
          <w:sz w:val="23"/>
          <w:szCs w:val="23"/>
        </w:rPr>
        <w:t xml:space="preserve">an </w:t>
      </w:r>
      <w:r w:rsidRPr="00C2393E">
        <w:rPr>
          <w:color w:val="000000" w:themeColor="text1"/>
          <w:sz w:val="23"/>
          <w:szCs w:val="23"/>
        </w:rPr>
        <w:t xml:space="preserve">elementary (atomic) </w:t>
      </w:r>
      <w:r w:rsidR="00C2393E" w:rsidRPr="00C2393E">
        <w:rPr>
          <w:color w:val="000000" w:themeColor="text1"/>
          <w:sz w:val="23"/>
          <w:szCs w:val="23"/>
        </w:rPr>
        <w:t>block</w:t>
      </w:r>
      <w:r w:rsidR="002D32F6">
        <w:rPr>
          <w:color w:val="000000" w:themeColor="text1"/>
          <w:sz w:val="23"/>
          <w:szCs w:val="23"/>
        </w:rPr>
        <w:t>s</w:t>
      </w:r>
      <w:r w:rsidR="00C2393E" w:rsidRPr="00C2393E">
        <w:rPr>
          <w:color w:val="000000" w:themeColor="text1"/>
          <w:sz w:val="23"/>
          <w:szCs w:val="23"/>
        </w:rPr>
        <w:t xml:space="preserve"> </w:t>
      </w:r>
      <w:r w:rsidRPr="00C2393E">
        <w:rPr>
          <w:color w:val="000000" w:themeColor="text1"/>
          <w:sz w:val="23"/>
          <w:szCs w:val="23"/>
        </w:rPr>
        <w:t xml:space="preserve">of any </w:t>
      </w:r>
      <w:r w:rsidR="002D32F6">
        <w:rPr>
          <w:color w:val="000000" w:themeColor="text1"/>
          <w:sz w:val="23"/>
          <w:szCs w:val="23"/>
        </w:rPr>
        <w:t xml:space="preserve">macroscopic </w:t>
      </w:r>
      <w:r w:rsidRPr="00C2393E">
        <w:rPr>
          <w:color w:val="000000" w:themeColor="text1"/>
          <w:sz w:val="23"/>
          <w:szCs w:val="23"/>
        </w:rPr>
        <w:t>deviatoric stress state</w:t>
      </w:r>
      <w:r w:rsidR="006B61BD" w:rsidRPr="00C2393E">
        <w:rPr>
          <w:color w:val="000000" w:themeColor="text1"/>
          <w:sz w:val="23"/>
          <w:szCs w:val="23"/>
        </w:rPr>
        <w:t xml:space="preserve">. </w:t>
      </w:r>
      <w:r w:rsidR="00AE43B1" w:rsidRPr="00C2393E">
        <w:rPr>
          <w:color w:val="000000" w:themeColor="text1"/>
          <w:sz w:val="23"/>
          <w:szCs w:val="23"/>
        </w:rPr>
        <w:t xml:space="preserve">An original </w:t>
      </w:r>
      <w:r w:rsidR="00AE43B1" w:rsidRPr="00C2393E">
        <w:rPr>
          <w:i/>
          <w:color w:val="000000" w:themeColor="text1"/>
          <w:sz w:val="23"/>
          <w:szCs w:val="23"/>
        </w:rPr>
        <w:t>statistical-physical interpretation</w:t>
      </w:r>
      <w:r w:rsidR="00AE43B1" w:rsidRPr="00C2393E">
        <w:rPr>
          <w:color w:val="000000" w:themeColor="text1"/>
          <w:sz w:val="23"/>
          <w:szCs w:val="23"/>
        </w:rPr>
        <w:t xml:space="preserve"> of the stress tensor</w:t>
      </w:r>
      <w:r w:rsidR="00AE43B1" w:rsidRPr="00C2393E">
        <w:rPr>
          <w:i/>
          <w:color w:val="000000" w:themeColor="text1"/>
          <w:sz w:val="23"/>
          <w:szCs w:val="23"/>
        </w:rPr>
        <w:t xml:space="preserve"> orthogonal invariants </w:t>
      </w:r>
      <w:r w:rsidR="00AE43B1" w:rsidRPr="00C2393E">
        <w:rPr>
          <w:color w:val="000000" w:themeColor="text1"/>
          <w:sz w:val="23"/>
          <w:szCs w:val="23"/>
        </w:rPr>
        <w:t>is provided.</w:t>
      </w:r>
      <w:r w:rsidR="003F6BC4">
        <w:rPr>
          <w:color w:val="000000" w:themeColor="text1"/>
          <w:sz w:val="23"/>
          <w:szCs w:val="23"/>
        </w:rPr>
        <w:t xml:space="preserve"> </w:t>
      </w:r>
      <w:r w:rsidR="00761BDE" w:rsidRPr="001C4F95">
        <w:rPr>
          <w:color w:val="000000" w:themeColor="text1"/>
          <w:sz w:val="23"/>
          <w:szCs w:val="23"/>
        </w:rPr>
        <w:t>I</w:t>
      </w:r>
      <w:r w:rsidR="00016602" w:rsidRPr="001C4F95">
        <w:rPr>
          <w:color w:val="000000" w:themeColor="text1"/>
          <w:sz w:val="23"/>
          <w:szCs w:val="23"/>
        </w:rPr>
        <w:t xml:space="preserve">t is </w:t>
      </w:r>
      <w:r w:rsidR="00C2393E">
        <w:rPr>
          <w:color w:val="000000" w:themeColor="text1"/>
          <w:sz w:val="23"/>
          <w:szCs w:val="23"/>
        </w:rPr>
        <w:t xml:space="preserve">proposed micromechanical explanation </w:t>
      </w:r>
      <w:r w:rsidR="003F6BC4">
        <w:rPr>
          <w:color w:val="000000" w:themeColor="text1"/>
          <w:sz w:val="23"/>
          <w:szCs w:val="23"/>
        </w:rPr>
        <w:t xml:space="preserve">for observed </w:t>
      </w:r>
      <w:r w:rsidR="00C630D6" w:rsidRPr="001C4F95">
        <w:rPr>
          <w:color w:val="000000" w:themeColor="text1"/>
          <w:sz w:val="23"/>
          <w:szCs w:val="23"/>
        </w:rPr>
        <w:t>d</w:t>
      </w:r>
      <w:r w:rsidR="00CB5B47" w:rsidRPr="001C4F95">
        <w:rPr>
          <w:color w:val="000000" w:themeColor="text1"/>
          <w:sz w:val="23"/>
          <w:szCs w:val="23"/>
        </w:rPr>
        <w:t xml:space="preserve">ecrease </w:t>
      </w:r>
      <w:r w:rsidR="009416D1" w:rsidRPr="001C4F95">
        <w:rPr>
          <w:color w:val="000000" w:themeColor="text1"/>
          <w:sz w:val="23"/>
          <w:szCs w:val="23"/>
        </w:rPr>
        <w:t xml:space="preserve">of </w:t>
      </w:r>
      <w:r w:rsidR="009748E0" w:rsidRPr="001C4F95">
        <w:rPr>
          <w:color w:val="000000" w:themeColor="text1"/>
          <w:sz w:val="23"/>
          <w:szCs w:val="23"/>
        </w:rPr>
        <w:t>the value</w:t>
      </w:r>
      <w:r w:rsidR="003F6BC4">
        <w:rPr>
          <w:color w:val="000000" w:themeColor="text1"/>
          <w:sz w:val="23"/>
          <w:szCs w:val="23"/>
        </w:rPr>
        <w:t>s</w:t>
      </w:r>
      <w:r w:rsidR="009748E0" w:rsidRPr="001C4F95">
        <w:rPr>
          <w:color w:val="000000" w:themeColor="text1"/>
          <w:sz w:val="23"/>
          <w:szCs w:val="23"/>
        </w:rPr>
        <w:t xml:space="preserve"> </w:t>
      </w:r>
      <w:r w:rsidR="002D32F6">
        <w:rPr>
          <w:color w:val="000000" w:themeColor="text1"/>
          <w:sz w:val="23"/>
          <w:szCs w:val="23"/>
        </w:rPr>
        <w:t xml:space="preserve">of </w:t>
      </w:r>
      <w:r w:rsidR="00C630D6" w:rsidRPr="001C4F95">
        <w:rPr>
          <w:color w:val="000000" w:themeColor="text1"/>
          <w:sz w:val="23"/>
          <w:szCs w:val="23"/>
        </w:rPr>
        <w:t>stress</w:t>
      </w:r>
      <w:r w:rsidR="001D74E7" w:rsidRPr="001C4F95">
        <w:rPr>
          <w:color w:val="000000" w:themeColor="text1"/>
          <w:sz w:val="23"/>
          <w:szCs w:val="23"/>
        </w:rPr>
        <w:t xml:space="preserve"> </w:t>
      </w:r>
      <w:r w:rsidR="009416D1" w:rsidRPr="001C4F95">
        <w:rPr>
          <w:color w:val="000000" w:themeColor="text1"/>
          <w:sz w:val="23"/>
          <w:szCs w:val="23"/>
        </w:rPr>
        <w:t>t</w:t>
      </w:r>
      <w:r w:rsidR="00761BDE" w:rsidRPr="001C4F95">
        <w:rPr>
          <w:color w:val="000000" w:themeColor="text1"/>
          <w:sz w:val="23"/>
          <w:szCs w:val="23"/>
        </w:rPr>
        <w:t xml:space="preserve">ensor </w:t>
      </w:r>
      <w:r w:rsidR="00272E0B" w:rsidRPr="001C4F95">
        <w:rPr>
          <w:i/>
          <w:color w:val="000000" w:themeColor="text1"/>
          <w:sz w:val="23"/>
          <w:szCs w:val="23"/>
        </w:rPr>
        <w:t>anisotropy factor</w:t>
      </w:r>
      <w:r w:rsidR="00C630D6" w:rsidRPr="001C4F95">
        <w:rPr>
          <w:color w:val="000000" w:themeColor="text1"/>
          <w:sz w:val="23"/>
          <w:szCs w:val="23"/>
        </w:rPr>
        <w:t xml:space="preserve">, </w:t>
      </w:r>
      <w:r w:rsidR="001D74E7" w:rsidRPr="00C2344D">
        <w:rPr>
          <w:color w:val="000000" w:themeColor="text1"/>
          <w:sz w:val="23"/>
          <w:szCs w:val="23"/>
        </w:rPr>
        <w:t>m</w:t>
      </w:r>
      <w:r w:rsidR="00556003" w:rsidRPr="00C2344D">
        <w:rPr>
          <w:color w:val="000000" w:themeColor="text1"/>
          <w:sz w:val="23"/>
          <w:szCs w:val="23"/>
        </w:rPr>
        <w:t>easure</w:t>
      </w:r>
      <w:r w:rsidR="00932E4B" w:rsidRPr="00C2344D">
        <w:rPr>
          <w:color w:val="000000" w:themeColor="text1"/>
          <w:sz w:val="23"/>
          <w:szCs w:val="23"/>
        </w:rPr>
        <w:t xml:space="preserve">d in terms of </w:t>
      </w:r>
      <w:r w:rsidR="00C630D6" w:rsidRPr="00C2344D">
        <w:rPr>
          <w:i/>
          <w:color w:val="000000" w:themeColor="text1"/>
          <w:sz w:val="23"/>
          <w:szCs w:val="23"/>
        </w:rPr>
        <w:t>diameter of tensor orbit</w:t>
      </w:r>
      <w:r w:rsidR="00C630D6" w:rsidRPr="00C2344D">
        <w:rPr>
          <w:color w:val="000000" w:themeColor="text1"/>
          <w:sz w:val="23"/>
          <w:szCs w:val="23"/>
        </w:rPr>
        <w:t xml:space="preserve">, </w:t>
      </w:r>
      <w:r w:rsidR="00F24639" w:rsidRPr="00C2344D">
        <w:rPr>
          <w:color w:val="000000" w:themeColor="text1"/>
          <w:sz w:val="23"/>
          <w:szCs w:val="23"/>
        </w:rPr>
        <w:t xml:space="preserve">with </w:t>
      </w:r>
      <w:r w:rsidR="00C87E52" w:rsidRPr="00C2344D">
        <w:rPr>
          <w:color w:val="000000" w:themeColor="text1"/>
          <w:sz w:val="23"/>
          <w:szCs w:val="23"/>
        </w:rPr>
        <w:t xml:space="preserve">stress </w:t>
      </w:r>
      <w:r w:rsidR="00F24639" w:rsidRPr="00C2344D">
        <w:rPr>
          <w:color w:val="000000" w:themeColor="text1"/>
          <w:sz w:val="23"/>
          <w:szCs w:val="23"/>
        </w:rPr>
        <w:t>deviator diverging from pure shear mode</w:t>
      </w:r>
      <w:r w:rsidR="003F6BC4" w:rsidRPr="00C2344D">
        <w:rPr>
          <w:color w:val="000000" w:themeColor="text1"/>
          <w:sz w:val="23"/>
          <w:szCs w:val="23"/>
        </w:rPr>
        <w:t>.</w:t>
      </w:r>
      <w:r w:rsidR="002D32F6" w:rsidRPr="00C2344D">
        <w:rPr>
          <w:color w:val="000000" w:themeColor="text1"/>
          <w:sz w:val="23"/>
          <w:szCs w:val="23"/>
        </w:rPr>
        <w:t xml:space="preserve"> </w:t>
      </w:r>
      <w:r w:rsidR="00CC1590">
        <w:rPr>
          <w:color w:val="000000" w:themeColor="text1"/>
          <w:sz w:val="23"/>
          <w:szCs w:val="23"/>
        </w:rPr>
        <w:t xml:space="preserve">There are </w:t>
      </w:r>
      <w:r w:rsidR="008D4969" w:rsidRPr="00C2344D">
        <w:rPr>
          <w:color w:val="000000" w:themeColor="text1"/>
          <w:sz w:val="23"/>
          <w:szCs w:val="23"/>
        </w:rPr>
        <w:t>de</w:t>
      </w:r>
      <w:r w:rsidR="00CC1590">
        <w:rPr>
          <w:color w:val="000000" w:themeColor="text1"/>
          <w:sz w:val="23"/>
          <w:szCs w:val="23"/>
        </w:rPr>
        <w:t xml:space="preserve">livered explicit reasons explaining why </w:t>
      </w:r>
      <w:r w:rsidR="00A02182" w:rsidRPr="00C2344D">
        <w:rPr>
          <w:i/>
          <w:color w:val="000000" w:themeColor="text1"/>
          <w:sz w:val="23"/>
          <w:szCs w:val="23"/>
        </w:rPr>
        <w:t>biaxial experimental layouts</w:t>
      </w:r>
      <w:r w:rsidR="00A02182" w:rsidRPr="00C2344D">
        <w:rPr>
          <w:color w:val="000000" w:themeColor="text1"/>
          <w:sz w:val="23"/>
          <w:szCs w:val="23"/>
        </w:rPr>
        <w:t xml:space="preserve"> (</w:t>
      </w:r>
      <w:r w:rsidR="00A02182" w:rsidRPr="00C2344D">
        <w:rPr>
          <w:i/>
          <w:color w:val="000000" w:themeColor="text1"/>
          <w:sz w:val="23"/>
          <w:szCs w:val="23"/>
        </w:rPr>
        <w:t>simple shear</w:t>
      </w:r>
      <w:r w:rsidR="00A02182" w:rsidRPr="00C2344D">
        <w:rPr>
          <w:color w:val="000000" w:themeColor="text1"/>
          <w:sz w:val="23"/>
          <w:szCs w:val="23"/>
        </w:rPr>
        <w:t xml:space="preserve"> and/or </w:t>
      </w:r>
      <w:r w:rsidR="00A02182" w:rsidRPr="00C2344D">
        <w:rPr>
          <w:i/>
          <w:color w:val="000000" w:themeColor="text1"/>
          <w:sz w:val="23"/>
          <w:szCs w:val="23"/>
        </w:rPr>
        <w:t>planar shear</w:t>
      </w:r>
      <w:r w:rsidR="00A02182" w:rsidRPr="00C2344D">
        <w:rPr>
          <w:color w:val="000000" w:themeColor="text1"/>
          <w:sz w:val="23"/>
          <w:szCs w:val="23"/>
        </w:rPr>
        <w:t xml:space="preserve">) </w:t>
      </w:r>
      <w:r w:rsidR="00CC1590">
        <w:rPr>
          <w:color w:val="000000" w:themeColor="text1"/>
          <w:sz w:val="23"/>
          <w:szCs w:val="23"/>
        </w:rPr>
        <w:t xml:space="preserve">are </w:t>
      </w:r>
      <w:r w:rsidR="00CC1590" w:rsidRPr="00C2344D">
        <w:rPr>
          <w:color w:val="000000" w:themeColor="text1"/>
          <w:sz w:val="23"/>
          <w:szCs w:val="23"/>
        </w:rPr>
        <w:t>insufficien</w:t>
      </w:r>
      <w:r w:rsidR="00CC1590">
        <w:rPr>
          <w:color w:val="000000" w:themeColor="text1"/>
          <w:sz w:val="23"/>
          <w:szCs w:val="23"/>
        </w:rPr>
        <w:t xml:space="preserve">t </w:t>
      </w:r>
      <w:r w:rsidR="00A02182" w:rsidRPr="00C2344D">
        <w:rPr>
          <w:color w:val="000000" w:themeColor="text1"/>
          <w:sz w:val="23"/>
          <w:szCs w:val="23"/>
        </w:rPr>
        <w:t xml:space="preserve">for comprehensive characterization of materials properties submitted to complex stress states loadings. </w:t>
      </w:r>
      <w:r w:rsidR="00137FE9" w:rsidRPr="00C2344D">
        <w:rPr>
          <w:color w:val="000000" w:themeColor="text1"/>
          <w:sz w:val="23"/>
          <w:szCs w:val="23"/>
        </w:rPr>
        <w:t>N</w:t>
      </w:r>
      <w:r w:rsidR="00016602" w:rsidRPr="00C2344D">
        <w:rPr>
          <w:color w:val="000000" w:themeColor="text1"/>
          <w:sz w:val="23"/>
          <w:szCs w:val="23"/>
        </w:rPr>
        <w:t>ew</w:t>
      </w:r>
      <w:r w:rsidR="00016602" w:rsidRPr="001C4F95">
        <w:rPr>
          <w:color w:val="000000" w:themeColor="text1"/>
          <w:sz w:val="23"/>
          <w:szCs w:val="23"/>
        </w:rPr>
        <w:t xml:space="preserve"> explicit </w:t>
      </w:r>
      <w:r w:rsidR="00DC0132" w:rsidRPr="001C4F95">
        <w:rPr>
          <w:color w:val="000000" w:themeColor="text1"/>
          <w:sz w:val="23"/>
          <w:szCs w:val="23"/>
        </w:rPr>
        <w:t xml:space="preserve">formulas </w:t>
      </w:r>
      <w:r w:rsidR="00A64A3A" w:rsidRPr="001C4F95">
        <w:rPr>
          <w:color w:val="000000" w:themeColor="text1"/>
          <w:sz w:val="23"/>
          <w:szCs w:val="23"/>
        </w:rPr>
        <w:t xml:space="preserve">for </w:t>
      </w:r>
      <w:r w:rsidR="00016602" w:rsidRPr="001C4F95">
        <w:rPr>
          <w:i/>
          <w:color w:val="000000" w:themeColor="text1"/>
          <w:sz w:val="23"/>
          <w:szCs w:val="23"/>
        </w:rPr>
        <w:t>triaxiality factor</w:t>
      </w:r>
      <w:r w:rsidR="00016602" w:rsidRPr="001C4F95">
        <w:rPr>
          <w:color w:val="000000" w:themeColor="text1"/>
          <w:sz w:val="23"/>
          <w:szCs w:val="23"/>
        </w:rPr>
        <w:t xml:space="preserve"> </w:t>
      </w:r>
      <w:r w:rsidR="008D3D27" w:rsidRPr="001C4F95">
        <w:rPr>
          <w:color w:val="000000" w:themeColor="text1"/>
          <w:sz w:val="23"/>
          <w:szCs w:val="23"/>
        </w:rPr>
        <w:t xml:space="preserve">valid for </w:t>
      </w:r>
      <w:r w:rsidR="008D3D27" w:rsidRPr="001C4F95">
        <w:rPr>
          <w:i/>
          <w:color w:val="000000" w:themeColor="text1"/>
          <w:sz w:val="23"/>
          <w:szCs w:val="23"/>
        </w:rPr>
        <w:t>biaxial stress states</w:t>
      </w:r>
      <w:r w:rsidR="008D3D27" w:rsidRPr="001C4F95">
        <w:rPr>
          <w:color w:val="000000" w:themeColor="text1"/>
          <w:sz w:val="23"/>
          <w:szCs w:val="23"/>
        </w:rPr>
        <w:t xml:space="preserve"> are</w:t>
      </w:r>
      <w:r w:rsidR="004735D5" w:rsidRPr="001C4F95">
        <w:rPr>
          <w:color w:val="000000" w:themeColor="text1"/>
          <w:sz w:val="23"/>
          <w:szCs w:val="23"/>
        </w:rPr>
        <w:t xml:space="preserve"> </w:t>
      </w:r>
      <w:r w:rsidR="00137FE9">
        <w:rPr>
          <w:color w:val="000000" w:themeColor="text1"/>
          <w:sz w:val="23"/>
          <w:szCs w:val="23"/>
        </w:rPr>
        <w:t>delivered</w:t>
      </w:r>
      <w:r w:rsidR="00387FC1" w:rsidRPr="001C4F95">
        <w:rPr>
          <w:color w:val="000000" w:themeColor="text1"/>
          <w:sz w:val="23"/>
          <w:szCs w:val="23"/>
        </w:rPr>
        <w:t>.</w:t>
      </w:r>
    </w:p>
    <w:p w:rsidR="00016602" w:rsidRPr="008741AF" w:rsidRDefault="00016602" w:rsidP="00016602"/>
    <w:p w:rsidR="00016602" w:rsidRDefault="00016602" w:rsidP="00016602">
      <w:pPr>
        <w:rPr>
          <w:sz w:val="23"/>
          <w:szCs w:val="23"/>
        </w:rPr>
      </w:pPr>
      <w:r w:rsidRPr="00FB4619">
        <w:rPr>
          <w:b/>
          <w:i/>
          <w:sz w:val="23"/>
          <w:szCs w:val="23"/>
        </w:rPr>
        <w:t>Keywords</w:t>
      </w:r>
      <w:r w:rsidRPr="00FB4619">
        <w:rPr>
          <w:sz w:val="23"/>
          <w:szCs w:val="23"/>
        </w:rPr>
        <w:t xml:space="preserve"> – </w:t>
      </w:r>
      <w:r w:rsidR="00EF7EC2" w:rsidRPr="00FB4619">
        <w:rPr>
          <w:sz w:val="23"/>
          <w:szCs w:val="23"/>
        </w:rPr>
        <w:t>Cauchy stress</w:t>
      </w:r>
      <w:r w:rsidR="009E0E8C">
        <w:rPr>
          <w:sz w:val="23"/>
          <w:szCs w:val="23"/>
        </w:rPr>
        <w:t>;</w:t>
      </w:r>
      <w:r w:rsidR="00EF7EC2" w:rsidRPr="00FB4619">
        <w:rPr>
          <w:sz w:val="23"/>
          <w:szCs w:val="23"/>
        </w:rPr>
        <w:t xml:space="preserve"> </w:t>
      </w:r>
      <w:r w:rsidR="001A393E" w:rsidRPr="00FB4619">
        <w:rPr>
          <w:sz w:val="23"/>
          <w:szCs w:val="23"/>
        </w:rPr>
        <w:t xml:space="preserve">oriented </w:t>
      </w:r>
      <w:r w:rsidR="00EF1867" w:rsidRPr="00FB4619">
        <w:rPr>
          <w:sz w:val="23"/>
          <w:szCs w:val="23"/>
        </w:rPr>
        <w:t xml:space="preserve">geometrical </w:t>
      </w:r>
      <w:r w:rsidR="001A393E" w:rsidRPr="00FB4619">
        <w:rPr>
          <w:sz w:val="23"/>
          <w:szCs w:val="23"/>
        </w:rPr>
        <w:t>object</w:t>
      </w:r>
      <w:r w:rsidR="009E0E8C">
        <w:rPr>
          <w:sz w:val="23"/>
          <w:szCs w:val="23"/>
        </w:rPr>
        <w:t>;</w:t>
      </w:r>
      <w:r w:rsidR="00B2486E" w:rsidRPr="00FB4619">
        <w:rPr>
          <w:sz w:val="23"/>
          <w:szCs w:val="23"/>
        </w:rPr>
        <w:t xml:space="preserve"> </w:t>
      </w:r>
      <w:r w:rsidR="0012558F" w:rsidRPr="00FB4619">
        <w:rPr>
          <w:sz w:val="23"/>
          <w:szCs w:val="23"/>
        </w:rPr>
        <w:t>isotropy angle</w:t>
      </w:r>
      <w:r w:rsidR="009E0E8C">
        <w:rPr>
          <w:sz w:val="23"/>
          <w:szCs w:val="23"/>
        </w:rPr>
        <w:t>;</w:t>
      </w:r>
      <w:r w:rsidR="0012558F" w:rsidRPr="00FB4619">
        <w:rPr>
          <w:sz w:val="23"/>
          <w:szCs w:val="23"/>
        </w:rPr>
        <w:t xml:space="preserve"> skewness angle</w:t>
      </w:r>
      <w:r w:rsidR="009E0E8C">
        <w:rPr>
          <w:sz w:val="23"/>
          <w:szCs w:val="23"/>
        </w:rPr>
        <w:t>;</w:t>
      </w:r>
      <w:r w:rsidR="0012558F" w:rsidRPr="00FB4619">
        <w:rPr>
          <w:sz w:val="23"/>
          <w:szCs w:val="23"/>
        </w:rPr>
        <w:t xml:space="preserve"> </w:t>
      </w:r>
      <w:r w:rsidR="0072266A" w:rsidRPr="00FB4619">
        <w:rPr>
          <w:sz w:val="23"/>
          <w:szCs w:val="23"/>
        </w:rPr>
        <w:t xml:space="preserve">isomorphic </w:t>
      </w:r>
      <w:r w:rsidR="00EA43A5" w:rsidRPr="00FB4619">
        <w:rPr>
          <w:sz w:val="23"/>
          <w:szCs w:val="23"/>
        </w:rPr>
        <w:t xml:space="preserve">cylindrical </w:t>
      </w:r>
      <w:r w:rsidR="0072266A" w:rsidRPr="00FB4619">
        <w:rPr>
          <w:sz w:val="23"/>
          <w:szCs w:val="23"/>
        </w:rPr>
        <w:t>coordinates</w:t>
      </w:r>
      <w:r w:rsidR="009E0E8C">
        <w:rPr>
          <w:sz w:val="23"/>
          <w:szCs w:val="23"/>
        </w:rPr>
        <w:t>;</w:t>
      </w:r>
      <w:r w:rsidR="0072266A" w:rsidRPr="00FB4619">
        <w:rPr>
          <w:sz w:val="23"/>
          <w:szCs w:val="23"/>
        </w:rPr>
        <w:t xml:space="preserve"> </w:t>
      </w:r>
      <w:r w:rsidR="003B26F8" w:rsidRPr="00FB4619">
        <w:rPr>
          <w:sz w:val="23"/>
          <w:szCs w:val="23"/>
        </w:rPr>
        <w:t>pure shear</w:t>
      </w:r>
      <w:r w:rsidR="003E73AB">
        <w:rPr>
          <w:sz w:val="23"/>
          <w:szCs w:val="23"/>
        </w:rPr>
        <w:t>,</w:t>
      </w:r>
      <w:r w:rsidR="009E0E8C">
        <w:rPr>
          <w:sz w:val="23"/>
          <w:szCs w:val="23"/>
        </w:rPr>
        <w:t xml:space="preserve"> comparison reference state; </w:t>
      </w:r>
      <w:r w:rsidR="00084120">
        <w:rPr>
          <w:sz w:val="23"/>
          <w:szCs w:val="23"/>
        </w:rPr>
        <w:t xml:space="preserve">anisotropy factor; </w:t>
      </w:r>
      <w:r w:rsidR="00084120" w:rsidRPr="00FB4619">
        <w:rPr>
          <w:sz w:val="23"/>
          <w:szCs w:val="23"/>
        </w:rPr>
        <w:t>biaxial tests</w:t>
      </w:r>
      <w:r w:rsidR="00084120">
        <w:rPr>
          <w:sz w:val="23"/>
          <w:szCs w:val="23"/>
        </w:rPr>
        <w:t xml:space="preserve">; </w:t>
      </w:r>
      <w:r w:rsidR="00B22361">
        <w:rPr>
          <w:sz w:val="23"/>
          <w:szCs w:val="23"/>
        </w:rPr>
        <w:t xml:space="preserve">simple shear, planar shear, </w:t>
      </w:r>
      <w:r w:rsidR="00EA1F94">
        <w:rPr>
          <w:sz w:val="23"/>
          <w:szCs w:val="23"/>
        </w:rPr>
        <w:t>triaxiality factor</w:t>
      </w:r>
      <w:r w:rsidRPr="00FB4619">
        <w:rPr>
          <w:sz w:val="23"/>
          <w:szCs w:val="23"/>
        </w:rPr>
        <w:t>.</w:t>
      </w:r>
    </w:p>
    <w:p w:rsidR="006E6950" w:rsidRDefault="006E6950" w:rsidP="00016602">
      <w:pPr>
        <w:rPr>
          <w:sz w:val="23"/>
          <w:szCs w:val="23"/>
        </w:rPr>
      </w:pPr>
    </w:p>
    <w:p w:rsidR="008741AF" w:rsidRPr="00ED6C52" w:rsidRDefault="008741AF" w:rsidP="007A3DC7">
      <w:pPr>
        <w:pStyle w:val="Nagwek1"/>
        <w:rPr>
          <w:lang w:val="en-US"/>
        </w:rPr>
      </w:pPr>
      <w:bookmarkStart w:id="1" w:name="_Toc509344458"/>
      <w:r w:rsidRPr="00ED6C52">
        <w:rPr>
          <w:lang w:val="en-US"/>
        </w:rPr>
        <w:t xml:space="preserve">1. </w:t>
      </w:r>
      <w:r w:rsidR="00B354A6" w:rsidRPr="00ED6C52">
        <w:rPr>
          <w:lang w:val="en-US"/>
        </w:rPr>
        <w:t>I</w:t>
      </w:r>
      <w:r w:rsidRPr="00ED6C52">
        <w:rPr>
          <w:lang w:val="en-US"/>
        </w:rPr>
        <w:t>n</w:t>
      </w:r>
      <w:r w:rsidR="00B354A6" w:rsidRPr="00ED6C52">
        <w:rPr>
          <w:lang w:val="en-US"/>
        </w:rPr>
        <w:t>troduction</w:t>
      </w:r>
      <w:bookmarkEnd w:id="1"/>
    </w:p>
    <w:p w:rsidR="000B497B" w:rsidRDefault="00FD0CF7" w:rsidP="007A3DC7">
      <w:pPr>
        <w:widowControl/>
        <w:autoSpaceDE w:val="0"/>
        <w:autoSpaceDN w:val="0"/>
        <w:adjustRightInd w:val="0"/>
        <w:ind w:firstLine="284"/>
      </w:pPr>
      <w:r>
        <w:t>Three dimensional s</w:t>
      </w:r>
      <w:r w:rsidR="007E1A8E" w:rsidRPr="00E16BF3">
        <w:t>econd order tensors were introduced into science and engineering with a landmark lecture of Cauchy in 1822, and in written form in 1823, cf. [</w:t>
      </w:r>
      <w:r w:rsidR="00C9652F">
        <w:fldChar w:fldCharType="begin"/>
      </w:r>
      <w:r w:rsidR="00C9652F">
        <w:instrText xml:space="preserve"> REF _Ref517631381 \h  \* MERGEFORMAT </w:instrText>
      </w:r>
      <w:r w:rsidR="00C9652F">
        <w:fldChar w:fldCharType="separate"/>
      </w:r>
      <w:r w:rsidR="006F1A5C" w:rsidRPr="006F1A5C">
        <w:t>4</w:t>
      </w:r>
      <w:r w:rsidR="00C9652F">
        <w:fldChar w:fldCharType="end"/>
      </w:r>
      <w:r w:rsidR="007E1A8E" w:rsidRPr="00E16BF3">
        <w:t>]. The brilliant idea of Cauchy survived in unch</w:t>
      </w:r>
      <w:r w:rsidR="00955048" w:rsidRPr="00E16BF3">
        <w:t>a</w:t>
      </w:r>
      <w:r w:rsidR="007E1A8E" w:rsidRPr="00E16BF3">
        <w:t xml:space="preserve">nged form till nowadays as his </w:t>
      </w:r>
      <w:r w:rsidR="003306CF" w:rsidRPr="00E16BF3">
        <w:t xml:space="preserve">argument on </w:t>
      </w:r>
      <w:r w:rsidR="007E1A8E" w:rsidRPr="00E16BF3">
        <w:t xml:space="preserve">tetrahedron </w:t>
      </w:r>
      <w:r w:rsidR="00955048" w:rsidRPr="00E16BF3">
        <w:t>e</w:t>
      </w:r>
      <w:r w:rsidR="007E1A8E" w:rsidRPr="00E16BF3">
        <w:t xml:space="preserve">lement and forces acting on it can be found in </w:t>
      </w:r>
      <w:r w:rsidR="003306CF" w:rsidRPr="00E16BF3">
        <w:t xml:space="preserve">practically unchanged form in </w:t>
      </w:r>
      <w:r w:rsidR="007E1A8E" w:rsidRPr="00E16BF3">
        <w:t xml:space="preserve">any and all </w:t>
      </w:r>
      <w:r w:rsidR="00FA4864" w:rsidRPr="00E16BF3">
        <w:t>respectable</w:t>
      </w:r>
      <w:r w:rsidR="007E1A8E" w:rsidRPr="00E16BF3">
        <w:t xml:space="preserve"> textbook</w:t>
      </w:r>
      <w:r w:rsidR="00955048" w:rsidRPr="00E16BF3">
        <w:t xml:space="preserve"> devoted to continuum mechanics</w:t>
      </w:r>
      <w:r w:rsidR="00E65275" w:rsidRPr="00E16BF3">
        <w:t xml:space="preserve">, technical physics, strength of materials and many more engineering and science </w:t>
      </w:r>
      <w:r w:rsidR="0023323D" w:rsidRPr="00E16BF3">
        <w:t>fields</w:t>
      </w:r>
      <w:r w:rsidR="007E1A8E" w:rsidRPr="00E16BF3">
        <w:t xml:space="preserve">. </w:t>
      </w:r>
      <w:r w:rsidR="003306CF" w:rsidRPr="00E16BF3">
        <w:t xml:space="preserve">In his original presentation Cauchy was speaking about </w:t>
      </w:r>
      <w:r w:rsidR="003306CF" w:rsidRPr="00E16BF3">
        <w:rPr>
          <w:i/>
        </w:rPr>
        <w:t>pressures</w:t>
      </w:r>
      <w:r w:rsidR="003306CF" w:rsidRPr="00E16BF3">
        <w:t xml:space="preserve"> and not </w:t>
      </w:r>
      <w:r w:rsidR="003306CF" w:rsidRPr="00E16BF3">
        <w:rPr>
          <w:i/>
        </w:rPr>
        <w:t>stress tensor</w:t>
      </w:r>
      <w:r w:rsidR="003306CF" w:rsidRPr="00E16BF3">
        <w:t xml:space="preserve"> </w:t>
      </w:r>
      <w:r w:rsidR="00F26185" w:rsidRPr="00E16BF3">
        <w:t>simply b</w:t>
      </w:r>
      <w:r w:rsidR="003306CF" w:rsidRPr="00E16BF3">
        <w:t>ecause at that time the tensor notion yet</w:t>
      </w:r>
      <w:r w:rsidR="00420131" w:rsidRPr="00E16BF3">
        <w:t>,</w:t>
      </w:r>
      <w:r w:rsidR="003306CF" w:rsidRPr="00E16BF3">
        <w:t xml:space="preserve"> did not exist. </w:t>
      </w:r>
      <w:r w:rsidR="00955048" w:rsidRPr="00E16BF3">
        <w:t>From ph</w:t>
      </w:r>
      <w:r w:rsidR="003306CF" w:rsidRPr="00E16BF3">
        <w:t>i</w:t>
      </w:r>
      <w:r w:rsidR="00955048" w:rsidRPr="00E16BF3">
        <w:t xml:space="preserve">losophical point of view </w:t>
      </w:r>
      <w:r w:rsidR="00955048" w:rsidRPr="00955048">
        <w:t>Cauchy</w:t>
      </w:r>
      <w:r w:rsidR="00F26185">
        <w:t>'s</w:t>
      </w:r>
      <w:r w:rsidR="00955048" w:rsidRPr="00955048">
        <w:t xml:space="preserve"> </w:t>
      </w:r>
      <w:r w:rsidR="00955048">
        <w:t xml:space="preserve">introduction of stress tensor concept </w:t>
      </w:r>
      <w:r w:rsidR="00955048" w:rsidRPr="00955048">
        <w:t xml:space="preserve">can be treated as a step </w:t>
      </w:r>
      <w:r w:rsidR="00955048" w:rsidRPr="00B2302A">
        <w:t>towards development</w:t>
      </w:r>
      <w:r w:rsidR="00E65275" w:rsidRPr="00B2302A">
        <w:t xml:space="preserve"> of</w:t>
      </w:r>
      <w:r w:rsidR="00955048" w:rsidRPr="00B2302A">
        <w:t xml:space="preserve"> </w:t>
      </w:r>
      <w:r w:rsidR="00955048" w:rsidRPr="00B2302A">
        <w:rPr>
          <w:i/>
        </w:rPr>
        <w:t>constitutive theory of forces</w:t>
      </w:r>
      <w:r w:rsidR="00E65275" w:rsidRPr="00B2302A">
        <w:t xml:space="preserve">. </w:t>
      </w:r>
      <w:r w:rsidR="00ED12AF" w:rsidRPr="00B2302A">
        <w:t xml:space="preserve">The </w:t>
      </w:r>
      <w:r w:rsidR="00E65275" w:rsidRPr="00B2302A">
        <w:t xml:space="preserve">Cauchy idea of </w:t>
      </w:r>
      <w:r w:rsidR="00B55A78" w:rsidRPr="00B2302A">
        <w:t xml:space="preserve">describing </w:t>
      </w:r>
      <w:r w:rsidR="00E65275" w:rsidRPr="00B2302A">
        <w:t>force</w:t>
      </w:r>
      <w:r w:rsidR="00E65275" w:rsidRPr="00DC1772">
        <w:t xml:space="preserve"> inte</w:t>
      </w:r>
      <w:r w:rsidR="00B55A78" w:rsidRPr="00DC1772">
        <w:t>r</w:t>
      </w:r>
      <w:r w:rsidR="00E65275" w:rsidRPr="00DC1772">
        <w:t xml:space="preserve">actions through surfaces </w:t>
      </w:r>
      <w:r w:rsidR="00ED12AF" w:rsidRPr="00DC1772">
        <w:t xml:space="preserve">can </w:t>
      </w:r>
      <w:r w:rsidR="002751CC" w:rsidRPr="00DC1772">
        <w:t xml:space="preserve">be </w:t>
      </w:r>
      <w:r w:rsidR="00ED12AF" w:rsidRPr="00DC1772">
        <w:t xml:space="preserve">understood as certain (averaged) </w:t>
      </w:r>
      <w:r w:rsidR="002751CC" w:rsidRPr="00DC1772">
        <w:t xml:space="preserve">continuum model description of the </w:t>
      </w:r>
      <w:r w:rsidR="00F26185" w:rsidRPr="00DC1772">
        <w:t xml:space="preserve">force interactions </w:t>
      </w:r>
      <w:r w:rsidR="00ED12AF" w:rsidRPr="00DC1772">
        <w:t>between molecules</w:t>
      </w:r>
      <w:r w:rsidR="002751CC" w:rsidRPr="00DC1772">
        <w:t xml:space="preserve"> – transition from molecular interactions towards continuum media interactions</w:t>
      </w:r>
      <w:r w:rsidR="00E65275" w:rsidRPr="00DC1772">
        <w:t>.</w:t>
      </w:r>
      <w:r w:rsidR="00DC1772">
        <w:t xml:space="preserve"> </w:t>
      </w:r>
      <w:r w:rsidR="00955048" w:rsidRPr="00955048">
        <w:t xml:space="preserve">Interesting exposure </w:t>
      </w:r>
      <w:r w:rsidR="003306CF">
        <w:t>o</w:t>
      </w:r>
      <w:r w:rsidR="00F26185">
        <w:t>n</w:t>
      </w:r>
      <w:r w:rsidR="003306CF">
        <w:t xml:space="preserve"> physical grounds underlying stress tensor concept </w:t>
      </w:r>
      <w:r w:rsidR="00955048" w:rsidRPr="00955048">
        <w:t>from th</w:t>
      </w:r>
      <w:r w:rsidR="00F26185">
        <w:t xml:space="preserve">e above mentioned </w:t>
      </w:r>
      <w:r w:rsidR="00955048" w:rsidRPr="00955048">
        <w:t>perspective can be f</w:t>
      </w:r>
      <w:r w:rsidR="003306CF">
        <w:t>o</w:t>
      </w:r>
      <w:r w:rsidR="00955048" w:rsidRPr="00955048">
        <w:t xml:space="preserve">und in </w:t>
      </w:r>
      <w:r w:rsidR="00955048">
        <w:t xml:space="preserve">chapter </w:t>
      </w:r>
      <w:r w:rsidR="003306CF">
        <w:t xml:space="preserve">3 of </w:t>
      </w:r>
      <w:r w:rsidR="00955048" w:rsidRPr="00955048">
        <w:t>Maugin</w:t>
      </w:r>
      <w:r w:rsidR="00955048">
        <w:t>' book</w:t>
      </w:r>
      <w:r w:rsidR="00955048" w:rsidRPr="00955048">
        <w:t xml:space="preserve"> </w:t>
      </w:r>
      <w:r w:rsidR="003306CF">
        <w:t>[</w:t>
      </w:r>
      <w:r w:rsidR="00C9652F">
        <w:fldChar w:fldCharType="begin"/>
      </w:r>
      <w:r w:rsidR="00C9652F">
        <w:instrText xml:space="preserve"> REF _Ref16927982 \h  \* MERGEFORMAT </w:instrText>
      </w:r>
      <w:r w:rsidR="00C9652F">
        <w:fldChar w:fldCharType="separate"/>
      </w:r>
      <w:r w:rsidR="006F1A5C" w:rsidRPr="006F1A5C">
        <w:rPr>
          <w:noProof/>
          <w:color w:val="0000FF"/>
        </w:rPr>
        <w:t>13</w:t>
      </w:r>
      <w:r w:rsidR="00C9652F">
        <w:fldChar w:fldCharType="end"/>
      </w:r>
      <w:r w:rsidR="003306CF">
        <w:t>]</w:t>
      </w:r>
      <w:r w:rsidR="00167086">
        <w:t xml:space="preserve">, and </w:t>
      </w:r>
      <w:r w:rsidR="00B55A78">
        <w:t xml:space="preserve">stimulating </w:t>
      </w:r>
      <w:r w:rsidR="00DE6110">
        <w:t xml:space="preserve">historical notes on creation and unfolding of stress tensor </w:t>
      </w:r>
      <w:r w:rsidR="00FD4623">
        <w:t xml:space="preserve">idea </w:t>
      </w:r>
      <w:r w:rsidR="00DE6110">
        <w:t>can be foun</w:t>
      </w:r>
      <w:r w:rsidR="00FD4623">
        <w:t>d</w:t>
      </w:r>
      <w:r w:rsidR="00DE6110">
        <w:t xml:space="preserve"> in chapter 4 of </w:t>
      </w:r>
      <w:r w:rsidR="00167086">
        <w:t>Truesdel</w:t>
      </w:r>
      <w:r w:rsidR="00DD2002">
        <w:t>l</w:t>
      </w:r>
      <w:r w:rsidR="00167086">
        <w:t xml:space="preserve"> </w:t>
      </w:r>
      <w:r w:rsidR="00DE6110">
        <w:t>book</w:t>
      </w:r>
      <w:r w:rsidR="00EA304F">
        <w:t xml:space="preserve"> [</w:t>
      </w:r>
      <w:r w:rsidR="00C9652F">
        <w:fldChar w:fldCharType="begin"/>
      </w:r>
      <w:r w:rsidR="00C9652F">
        <w:instrText xml:space="preserve"> REF _Ref17033843 \h  \* MERGEFORMAT </w:instrText>
      </w:r>
      <w:r w:rsidR="00C9652F">
        <w:fldChar w:fldCharType="separate"/>
      </w:r>
      <w:r w:rsidR="006F1A5C" w:rsidRPr="006F1A5C">
        <w:rPr>
          <w:noProof/>
          <w:color w:val="0000FF"/>
        </w:rPr>
        <w:t>30</w:t>
      </w:r>
      <w:r w:rsidR="00C9652F">
        <w:fldChar w:fldCharType="end"/>
      </w:r>
      <w:r w:rsidR="00EA304F">
        <w:t>].</w:t>
      </w:r>
      <w:r w:rsidR="003306CF">
        <w:t xml:space="preserve"> The constitutive theory of forces is practically </w:t>
      </w:r>
      <w:r w:rsidR="00B74C4D">
        <w:t>undeveloped</w:t>
      </w:r>
      <w:r w:rsidR="003306CF">
        <w:t xml:space="preserve"> in comparison to </w:t>
      </w:r>
      <w:r w:rsidR="00066873">
        <w:t>t</w:t>
      </w:r>
      <w:r w:rsidR="003306CF">
        <w:t xml:space="preserve">he maturity of </w:t>
      </w:r>
      <w:r w:rsidR="003306CF" w:rsidRPr="003306CF">
        <w:rPr>
          <w:i/>
        </w:rPr>
        <w:t>constitutive theory of materials</w:t>
      </w:r>
      <w:r w:rsidR="003306CF" w:rsidRPr="00955048">
        <w:t>.</w:t>
      </w:r>
      <w:r w:rsidR="003306CF">
        <w:t xml:space="preserve"> </w:t>
      </w:r>
      <w:r w:rsidR="007573E1" w:rsidRPr="00C269F5">
        <w:t xml:space="preserve">Eugster and Glocker have recently published a work remaining within the stream of development of constitutive theory of forces, cf. </w:t>
      </w:r>
      <w:r w:rsidR="00D364E0" w:rsidRPr="00C269F5">
        <w:t>[</w:t>
      </w:r>
      <w:r w:rsidR="00C9652F">
        <w:fldChar w:fldCharType="begin"/>
      </w:r>
      <w:r w:rsidR="00C9652F">
        <w:instrText xml:space="preserve"> REF _Ref517631400 \h  \* MERGEFORMAT </w:instrText>
      </w:r>
      <w:r w:rsidR="00C9652F">
        <w:fldChar w:fldCharType="separate"/>
      </w:r>
      <w:r w:rsidR="006F1A5C" w:rsidRPr="006F1A5C">
        <w:t>6</w:t>
      </w:r>
      <w:r w:rsidR="00C9652F">
        <w:fldChar w:fldCharType="end"/>
      </w:r>
      <w:r w:rsidR="00D364E0" w:rsidRPr="00C269F5">
        <w:t>]</w:t>
      </w:r>
      <w:r w:rsidR="00B65EF8" w:rsidRPr="00C269F5">
        <w:t xml:space="preserve">. </w:t>
      </w:r>
      <w:r w:rsidR="0099066A" w:rsidRPr="00C269F5">
        <w:t xml:space="preserve">The </w:t>
      </w:r>
      <w:r w:rsidR="00335C38" w:rsidRPr="00C269F5">
        <w:t>mathematical grounds</w:t>
      </w:r>
      <w:r w:rsidR="00335C38">
        <w:t xml:space="preserve"> </w:t>
      </w:r>
      <w:r w:rsidR="0099066A">
        <w:t xml:space="preserve">of </w:t>
      </w:r>
      <w:r w:rsidR="00B508CA" w:rsidRPr="00335C38">
        <w:rPr>
          <w:i/>
        </w:rPr>
        <w:t xml:space="preserve">tensor </w:t>
      </w:r>
      <w:r w:rsidR="00F51DEE" w:rsidRPr="00335C38">
        <w:rPr>
          <w:i/>
        </w:rPr>
        <w:t>analysis</w:t>
      </w:r>
      <w:r w:rsidR="00F51DEE">
        <w:t xml:space="preserve"> </w:t>
      </w:r>
      <w:r w:rsidR="00B508CA">
        <w:t xml:space="preserve">with all the fundamental underlying </w:t>
      </w:r>
      <w:r w:rsidR="00335C38">
        <w:t xml:space="preserve">formal </w:t>
      </w:r>
      <w:r w:rsidR="00B508CA">
        <w:t xml:space="preserve">apparatus </w:t>
      </w:r>
      <w:r w:rsidR="00F51DEE">
        <w:t xml:space="preserve">was </w:t>
      </w:r>
      <w:r w:rsidR="00B508CA">
        <w:t xml:space="preserve">originally </w:t>
      </w:r>
      <w:r w:rsidR="00F51DEE">
        <w:t>developed by Ricci</w:t>
      </w:r>
      <w:r w:rsidR="00167086">
        <w:t>-</w:t>
      </w:r>
      <w:r w:rsidR="00F51DEE">
        <w:t xml:space="preserve">Curbastro in the </w:t>
      </w:r>
      <w:r w:rsidR="00B508CA">
        <w:t xml:space="preserve">years 1888-1892, cf. </w:t>
      </w:r>
      <w:r w:rsidR="009A0F58">
        <w:t xml:space="preserve">Ref (19) in </w:t>
      </w:r>
      <w:r w:rsidR="00052A80">
        <w:t xml:space="preserve">Tonolo </w:t>
      </w:r>
      <w:r w:rsidR="00B508CA">
        <w:t>[</w:t>
      </w:r>
      <w:r w:rsidR="00C9652F">
        <w:fldChar w:fldCharType="begin"/>
      </w:r>
      <w:r w:rsidR="00C9652F">
        <w:instrText xml:space="preserve"> REF _Ref16932122 \h  \* MERGEFORMAT </w:instrText>
      </w:r>
      <w:r w:rsidR="00C9652F">
        <w:fldChar w:fldCharType="separate"/>
      </w:r>
      <w:r w:rsidR="006F1A5C" w:rsidRPr="006F1A5C">
        <w:rPr>
          <w:noProof/>
          <w:color w:val="0000FF"/>
        </w:rPr>
        <w:t>29</w:t>
      </w:r>
      <w:r w:rsidR="00C9652F">
        <w:fldChar w:fldCharType="end"/>
      </w:r>
      <w:r w:rsidR="00B508CA" w:rsidRPr="009722B4">
        <w:t>].</w:t>
      </w:r>
      <w:r w:rsidR="00CB5CEB" w:rsidRPr="009722B4">
        <w:t xml:space="preserve"> </w:t>
      </w:r>
      <w:r w:rsidR="00B55A78" w:rsidRPr="009722B4">
        <w:t>The motivation behind this development was completely different from this of Cauchy, namely it was</w:t>
      </w:r>
      <w:r w:rsidR="00335C38" w:rsidRPr="009722B4">
        <w:t xml:space="preserve"> investigation on</w:t>
      </w:r>
      <w:r w:rsidR="00B55A78" w:rsidRPr="009722B4">
        <w:t xml:space="preserve"> </w:t>
      </w:r>
      <w:r w:rsidR="00B55A78" w:rsidRPr="009722B4">
        <w:rPr>
          <w:i/>
        </w:rPr>
        <w:t>invariance of quadratic forms</w:t>
      </w:r>
      <w:r w:rsidR="00B55A78" w:rsidRPr="009722B4">
        <w:t xml:space="preserve"> and </w:t>
      </w:r>
      <w:r w:rsidR="00335C38" w:rsidRPr="009722B4">
        <w:t xml:space="preserve">Curbastro called the </w:t>
      </w:r>
      <w:r w:rsidR="00B55A78" w:rsidRPr="009722B4">
        <w:t xml:space="preserve">technique </w:t>
      </w:r>
      <w:r w:rsidR="00B55A78" w:rsidRPr="009722B4">
        <w:rPr>
          <w:i/>
        </w:rPr>
        <w:t>absolute differential calculus</w:t>
      </w:r>
      <w:r w:rsidR="00335C38" w:rsidRPr="009722B4">
        <w:t>.</w:t>
      </w:r>
      <w:r w:rsidR="00335C38">
        <w:t xml:space="preserve"> </w:t>
      </w:r>
      <w:r w:rsidR="00335C38" w:rsidRPr="00DC1772">
        <w:t>Ricci-</w:t>
      </w:r>
      <w:r w:rsidR="000B497B" w:rsidRPr="00DC1772">
        <w:t xml:space="preserve">Curbastro </w:t>
      </w:r>
      <w:r w:rsidR="000D7F84">
        <w:t xml:space="preserve">can be </w:t>
      </w:r>
      <w:r w:rsidR="00335C38" w:rsidRPr="00DC1772">
        <w:lastRenderedPageBreak/>
        <w:t xml:space="preserve">regarded as father of tensor analysis as it is </w:t>
      </w:r>
      <w:r w:rsidR="000B69A5" w:rsidRPr="00085513">
        <w:rPr>
          <w:i/>
        </w:rPr>
        <w:t xml:space="preserve">invariance </w:t>
      </w:r>
      <w:r w:rsidR="00DC1772" w:rsidRPr="000139EF">
        <w:rPr>
          <w:i/>
        </w:rPr>
        <w:t>feature</w:t>
      </w:r>
      <w:r w:rsidR="00DC1772" w:rsidRPr="000139EF">
        <w:t xml:space="preserve"> </w:t>
      </w:r>
      <w:r w:rsidR="000B69A5" w:rsidRPr="000139EF">
        <w:t>with respect to coordinate frames, which is the essence and profound sense of tensorial</w:t>
      </w:r>
      <w:r w:rsidR="000B69A5" w:rsidRPr="00DC1772">
        <w:t xml:space="preserve"> objects</w:t>
      </w:r>
      <w:r w:rsidR="00420131">
        <w:t>. It is this feature</w:t>
      </w:r>
      <w:r w:rsidR="000B69A5" w:rsidRPr="00DC1772">
        <w:t>,</w:t>
      </w:r>
      <w:r w:rsidR="00104EDD">
        <w:t xml:space="preserve"> </w:t>
      </w:r>
      <w:r w:rsidR="000B69A5" w:rsidRPr="00DC1772">
        <w:t xml:space="preserve">which decided on </w:t>
      </w:r>
      <w:r w:rsidR="00852748" w:rsidRPr="00DC1772">
        <w:t>versatile usefulness</w:t>
      </w:r>
      <w:r w:rsidR="00420131">
        <w:t xml:space="preserve"> of tensors</w:t>
      </w:r>
      <w:r w:rsidR="000D7F84">
        <w:t>,</w:t>
      </w:r>
      <w:r w:rsidR="00852748" w:rsidRPr="00DC1772">
        <w:t xml:space="preserve"> and </w:t>
      </w:r>
      <w:r w:rsidR="00420131">
        <w:t xml:space="preserve">their </w:t>
      </w:r>
      <w:r w:rsidR="00852748" w:rsidRPr="00DC1772">
        <w:t>be</w:t>
      </w:r>
      <w:r w:rsidR="00A53A33">
        <w:t>comi</w:t>
      </w:r>
      <w:r w:rsidR="00DC1772" w:rsidRPr="00DC1772">
        <w:t xml:space="preserve">ng </w:t>
      </w:r>
      <w:r w:rsidR="000D7F84" w:rsidRPr="00DC1772">
        <w:t xml:space="preserve">nowadays </w:t>
      </w:r>
      <w:r w:rsidR="00852748" w:rsidRPr="00DC1772">
        <w:t>the la</w:t>
      </w:r>
      <w:r w:rsidR="009722B4" w:rsidRPr="00DC1772">
        <w:t>n</w:t>
      </w:r>
      <w:r w:rsidR="00852748" w:rsidRPr="00DC1772">
        <w:t xml:space="preserve">guage of all advanced technical </w:t>
      </w:r>
      <w:r w:rsidR="00C269F5" w:rsidRPr="00DC1772">
        <w:t>sciences;</w:t>
      </w:r>
      <w:r w:rsidR="00852748" w:rsidRPr="00DC1772">
        <w:t xml:space="preserve"> see e.g. </w:t>
      </w:r>
      <w:r w:rsidR="005821D5" w:rsidRPr="00DC1772">
        <w:t xml:space="preserve">Itskov </w:t>
      </w:r>
      <w:r w:rsidR="00852748" w:rsidRPr="00DC1772">
        <w:t>[</w:t>
      </w:r>
      <w:r w:rsidR="00C9652F">
        <w:fldChar w:fldCharType="begin"/>
      </w:r>
      <w:r w:rsidR="00C9652F">
        <w:instrText xml:space="preserve"> REF _Ref16932159 \h  \* MERGEFORMAT </w:instrText>
      </w:r>
      <w:r w:rsidR="00C9652F">
        <w:fldChar w:fldCharType="separate"/>
      </w:r>
      <w:r w:rsidR="006F1A5C" w:rsidRPr="006F1A5C">
        <w:t>9</w:t>
      </w:r>
      <w:r w:rsidR="00C9652F">
        <w:fldChar w:fldCharType="end"/>
      </w:r>
      <w:r w:rsidR="00852748" w:rsidRPr="00DC1772">
        <w:t>]</w:t>
      </w:r>
      <w:r w:rsidR="000D7F84">
        <w:t xml:space="preserve"> or S</w:t>
      </w:r>
      <w:r w:rsidR="00DA2254">
        <w:t>pencer</w:t>
      </w:r>
      <w:r w:rsidR="000D7F84">
        <w:t xml:space="preserve"> [</w:t>
      </w:r>
      <w:r w:rsidR="00C9652F">
        <w:fldChar w:fldCharType="begin"/>
      </w:r>
      <w:r w:rsidR="00C9652F">
        <w:instrText xml:space="preserve"> REF _Ref18142697 \h  \* MERGEFORMAT </w:instrText>
      </w:r>
      <w:r w:rsidR="00C9652F">
        <w:fldChar w:fldCharType="separate"/>
      </w:r>
      <w:r w:rsidR="006F1A5C" w:rsidRPr="006F1A5C">
        <w:rPr>
          <w:noProof/>
          <w:color w:val="0000FF"/>
        </w:rPr>
        <w:t>28</w:t>
      </w:r>
      <w:r w:rsidR="00C9652F">
        <w:fldChar w:fldCharType="end"/>
      </w:r>
      <w:r w:rsidR="000D7F84">
        <w:t>]</w:t>
      </w:r>
      <w:r w:rsidR="00852748" w:rsidRPr="00DC1772">
        <w:t>.</w:t>
      </w:r>
      <w:r w:rsidR="00852748" w:rsidRPr="0033164D">
        <w:t xml:space="preserve"> </w:t>
      </w:r>
      <w:r w:rsidR="00955048" w:rsidRPr="00955048">
        <w:t>T</w:t>
      </w:r>
      <w:r w:rsidR="00871E6E">
        <w:t xml:space="preserve">he term </w:t>
      </w:r>
      <w:r w:rsidR="00871E6E" w:rsidRPr="00871E6E">
        <w:rPr>
          <w:i/>
        </w:rPr>
        <w:t>tensor</w:t>
      </w:r>
      <w:r w:rsidR="00871E6E">
        <w:t xml:space="preserve"> in its</w:t>
      </w:r>
      <w:r w:rsidR="00C35AF7">
        <w:t xml:space="preserve"> </w:t>
      </w:r>
      <w:r w:rsidR="00871E6E">
        <w:t>contem</w:t>
      </w:r>
      <w:r w:rsidR="00C35AF7">
        <w:softHyphen/>
      </w:r>
      <w:r w:rsidR="00871E6E">
        <w:t>porary meaning was coined by Woldemar Voigt in his work from 1898</w:t>
      </w:r>
      <w:r w:rsidR="00791FCB">
        <w:t xml:space="preserve">, cf. </w:t>
      </w:r>
      <w:r w:rsidR="00DC1772">
        <w:t xml:space="preserve">e.g. </w:t>
      </w:r>
      <w:r w:rsidR="00F03B1E">
        <w:t>page</w:t>
      </w:r>
      <w:r w:rsidR="00DC1772">
        <w:t>s</w:t>
      </w:r>
      <w:r w:rsidR="00F03B1E">
        <w:t xml:space="preserve"> </w:t>
      </w:r>
      <w:r w:rsidR="00DC1772">
        <w:t>v-</w:t>
      </w:r>
      <w:r w:rsidR="00F03B1E">
        <w:t>vi</w:t>
      </w:r>
      <w:r w:rsidR="00C269F5">
        <w:t xml:space="preserve"> in [</w:t>
      </w:r>
      <w:r w:rsidR="00C9652F">
        <w:fldChar w:fldCharType="begin"/>
      </w:r>
      <w:r w:rsidR="00C9652F">
        <w:instrText xml:space="preserve"> REF _Ref16932407 \h  \* MERGEFORMAT </w:instrText>
      </w:r>
      <w:r w:rsidR="00C9652F">
        <w:fldChar w:fldCharType="separate"/>
      </w:r>
      <w:r w:rsidR="006F1A5C" w:rsidRPr="006F1A5C">
        <w:rPr>
          <w:noProof/>
          <w:color w:val="0000FF"/>
        </w:rPr>
        <w:t>31</w:t>
      </w:r>
      <w:r w:rsidR="00C9652F">
        <w:fldChar w:fldCharType="end"/>
      </w:r>
      <w:r w:rsidR="00C269F5">
        <w:t>]</w:t>
      </w:r>
      <w:r w:rsidR="00871E6E">
        <w:t>.</w:t>
      </w:r>
    </w:p>
    <w:p w:rsidR="00081C38" w:rsidRDefault="000B497B" w:rsidP="007A3DC7">
      <w:pPr>
        <w:widowControl/>
        <w:autoSpaceDE w:val="0"/>
        <w:autoSpaceDN w:val="0"/>
        <w:adjustRightInd w:val="0"/>
        <w:ind w:firstLine="284"/>
      </w:pPr>
      <w:r w:rsidRPr="00EA02B3">
        <w:t>Tensor</w:t>
      </w:r>
      <w:r w:rsidR="00085513" w:rsidRPr="00EA02B3">
        <w:t xml:space="preserve">s </w:t>
      </w:r>
      <w:r w:rsidR="00104EDD" w:rsidRPr="00EA02B3">
        <w:t>gained its today omnipresence</w:t>
      </w:r>
      <w:r w:rsidR="00C35AF7" w:rsidRPr="00EA02B3">
        <w:t xml:space="preserve"> </w:t>
      </w:r>
      <w:r w:rsidR="00104EDD" w:rsidRPr="00EA02B3">
        <w:t xml:space="preserve">in science and technology </w:t>
      </w:r>
      <w:r w:rsidR="00BA2A60" w:rsidRPr="00EA02B3">
        <w:t xml:space="preserve">– attained the status of a </w:t>
      </w:r>
      <w:r w:rsidR="005F195C">
        <w:t xml:space="preserve">common </w:t>
      </w:r>
      <w:r w:rsidR="00BA2A60" w:rsidRPr="00EA02B3">
        <w:t xml:space="preserve">language, </w:t>
      </w:r>
      <w:r w:rsidR="00104EDD" w:rsidRPr="00EA02B3">
        <w:t xml:space="preserve">because they proved to be </w:t>
      </w:r>
      <w:r w:rsidR="005821D5" w:rsidRPr="00EA02B3">
        <w:t>excellent</w:t>
      </w:r>
      <w:r w:rsidR="00104EDD" w:rsidRPr="00EA02B3">
        <w:t xml:space="preserve"> </w:t>
      </w:r>
      <w:r w:rsidR="005821D5" w:rsidRPr="00EA02B3">
        <w:t>modeling</w:t>
      </w:r>
      <w:r w:rsidR="00104EDD" w:rsidRPr="00EA02B3">
        <w:t xml:space="preserve"> objects</w:t>
      </w:r>
      <w:r w:rsidR="00C35AF7" w:rsidRPr="00EA02B3">
        <w:t xml:space="preserve">. They </w:t>
      </w:r>
      <w:r w:rsidR="00104EDD" w:rsidRPr="00EA02B3">
        <w:t>enabl</w:t>
      </w:r>
      <w:r w:rsidR="00C35AF7" w:rsidRPr="00EA02B3">
        <w:t>e</w:t>
      </w:r>
      <w:r w:rsidR="00104EDD" w:rsidRPr="00EA02B3">
        <w:t xml:space="preserve"> reliable description of</w:t>
      </w:r>
      <w:r w:rsidR="00CD6175" w:rsidRPr="00EA02B3">
        <w:t xml:space="preserve"> </w:t>
      </w:r>
      <w:r w:rsidR="0087516E" w:rsidRPr="00EA02B3">
        <w:t>many features</w:t>
      </w:r>
      <w:r w:rsidR="00976A65" w:rsidRPr="00EA02B3">
        <w:t xml:space="preserve"> o</w:t>
      </w:r>
      <w:r w:rsidR="005F195C">
        <w:t>f</w:t>
      </w:r>
      <w:r w:rsidR="00976A65" w:rsidRPr="00EA02B3">
        <w:t xml:space="preserve"> real physical objects</w:t>
      </w:r>
      <w:r w:rsidR="0087516E" w:rsidRPr="00EA02B3">
        <w:t xml:space="preserve">: </w:t>
      </w:r>
      <w:r w:rsidR="00104EDD" w:rsidRPr="00EA02B3">
        <w:rPr>
          <w:i/>
        </w:rPr>
        <w:t>state</w:t>
      </w:r>
      <w:r w:rsidR="00104EDD" w:rsidRPr="00EA02B3">
        <w:t xml:space="preserve"> </w:t>
      </w:r>
      <w:r w:rsidRPr="00EA02B3">
        <w:t>(</w:t>
      </w:r>
      <w:r w:rsidR="00104EDD" w:rsidRPr="00EA02B3">
        <w:t>e.g. temperature, velocity, stres</w:t>
      </w:r>
      <w:r w:rsidR="0002568B" w:rsidRPr="00EA02B3">
        <w:t>s</w:t>
      </w:r>
      <w:r w:rsidR="00104EDD" w:rsidRPr="00EA02B3">
        <w:t>, strain</w:t>
      </w:r>
      <w:r w:rsidRPr="00EA02B3">
        <w:t xml:space="preserve">), </w:t>
      </w:r>
      <w:r w:rsidR="00104EDD" w:rsidRPr="00EA02B3">
        <w:t xml:space="preserve">but </w:t>
      </w:r>
      <w:r w:rsidR="0002568B" w:rsidRPr="00EA02B3">
        <w:t xml:space="preserve">equally well </w:t>
      </w:r>
      <w:r w:rsidR="00976A65" w:rsidRPr="00EA02B3">
        <w:t xml:space="preserve">their </w:t>
      </w:r>
      <w:r w:rsidR="00104EDD" w:rsidRPr="00EA02B3">
        <w:rPr>
          <w:i/>
        </w:rPr>
        <w:t>properties</w:t>
      </w:r>
      <w:r w:rsidR="00104EDD" w:rsidRPr="00EA02B3">
        <w:t xml:space="preserve"> </w:t>
      </w:r>
      <w:r w:rsidR="00976A65" w:rsidRPr="00EA02B3">
        <w:t>(</w:t>
      </w:r>
      <w:r w:rsidR="00D83D27" w:rsidRPr="00EA02B3">
        <w:t xml:space="preserve">e.g. such as </w:t>
      </w:r>
      <w:r w:rsidR="0002568B" w:rsidRPr="00EA02B3">
        <w:t>thermal expansion</w:t>
      </w:r>
      <w:r w:rsidRPr="00EA02B3">
        <w:t xml:space="preserve">, </w:t>
      </w:r>
      <w:r w:rsidR="00572D74" w:rsidRPr="00EA02B3">
        <w:t>piezoelectricity</w:t>
      </w:r>
      <w:r w:rsidR="0002568B" w:rsidRPr="00EA02B3">
        <w:t xml:space="preserve">, elastic </w:t>
      </w:r>
      <w:r w:rsidR="00CD6175" w:rsidRPr="00EA02B3">
        <w:t>behavior</w:t>
      </w:r>
      <w:r w:rsidR="0074299F" w:rsidRPr="00EA02B3">
        <w:t xml:space="preserve"> </w:t>
      </w:r>
      <w:r w:rsidR="00CD6175" w:rsidRPr="00EA02B3">
        <w:t xml:space="preserve">– </w:t>
      </w:r>
      <w:r w:rsidR="0087516E" w:rsidRPr="00EA02B3">
        <w:t xml:space="preserve">this </w:t>
      </w:r>
      <w:r w:rsidR="00CD6175" w:rsidRPr="00EA02B3">
        <w:t>with</w:t>
      </w:r>
      <w:r w:rsidR="00CD6175" w:rsidRPr="00DD5534">
        <w:t xml:space="preserve"> </w:t>
      </w:r>
      <w:r w:rsidR="00F76A47" w:rsidRPr="00DD5534">
        <w:t xml:space="preserve">the aid of </w:t>
      </w:r>
      <w:r w:rsidR="00CD6175" w:rsidRPr="00DD5534">
        <w:t>second, third and fourth order tensors, respectively</w:t>
      </w:r>
      <w:r w:rsidR="00976A65">
        <w:t>)</w:t>
      </w:r>
      <w:r w:rsidR="00C30EFC">
        <w:t xml:space="preserve">, </w:t>
      </w:r>
      <w:r w:rsidR="00C30EFC" w:rsidRPr="00DD5534">
        <w:t xml:space="preserve">and </w:t>
      </w:r>
      <w:r w:rsidR="00976A65">
        <w:t xml:space="preserve">many </w:t>
      </w:r>
      <w:r w:rsidR="00C30EFC" w:rsidRPr="00DD5534">
        <w:t xml:space="preserve">other </w:t>
      </w:r>
      <w:r w:rsidR="00976A65">
        <w:t>traits (e.g. me</w:t>
      </w:r>
      <w:r w:rsidR="00C30EFC" w:rsidRPr="00DD5534">
        <w:t>chanical</w:t>
      </w:r>
      <w:r w:rsidR="00C30EFC">
        <w:t>,</w:t>
      </w:r>
      <w:r w:rsidR="00C30EFC" w:rsidRPr="00DD5534">
        <w:t xml:space="preserve"> thermal</w:t>
      </w:r>
      <w:r w:rsidR="00C30EFC">
        <w:t xml:space="preserve"> </w:t>
      </w:r>
      <w:r w:rsidR="00C30EFC" w:rsidRPr="00DD5534">
        <w:t>and/or</w:t>
      </w:r>
      <w:r w:rsidR="00C30EFC">
        <w:t xml:space="preserve"> electrom</w:t>
      </w:r>
      <w:r w:rsidR="00976A65">
        <w:t>a</w:t>
      </w:r>
      <w:r w:rsidR="00C30EFC">
        <w:t>gnetic</w:t>
      </w:r>
      <w:r w:rsidR="00C30EFC" w:rsidRPr="00DD5534">
        <w:t xml:space="preserve"> </w:t>
      </w:r>
      <w:r w:rsidR="00C30EFC" w:rsidRPr="00DD5534">
        <w:rPr>
          <w:i/>
        </w:rPr>
        <w:t>loadings</w:t>
      </w:r>
      <w:r w:rsidR="00976A65">
        <w:t xml:space="preserve">). </w:t>
      </w:r>
      <w:r w:rsidR="009A7625" w:rsidRPr="00DD5534">
        <w:t xml:space="preserve">Tensors and their </w:t>
      </w:r>
      <w:r w:rsidR="009A7625" w:rsidRPr="00DD5534">
        <w:rPr>
          <w:i/>
        </w:rPr>
        <w:t>eigenproperties</w:t>
      </w:r>
      <w:r w:rsidR="009A7625" w:rsidRPr="00DD5534">
        <w:t xml:space="preserve"> </w:t>
      </w:r>
      <w:r w:rsidR="00EA02B3" w:rsidRPr="00EA02B3">
        <w:t>–</w:t>
      </w:r>
      <w:r w:rsidR="00EA02B3">
        <w:t xml:space="preserve"> </w:t>
      </w:r>
      <w:r w:rsidR="00BA2A60">
        <w:t xml:space="preserve">represented by their various </w:t>
      </w:r>
      <w:r w:rsidR="00BA2A60" w:rsidRPr="00EC121B">
        <w:rPr>
          <w:i/>
        </w:rPr>
        <w:t>invariants</w:t>
      </w:r>
      <w:r w:rsidR="00EA02B3">
        <w:t>,</w:t>
      </w:r>
      <w:r w:rsidR="00BA2A60">
        <w:t xml:space="preserve"> </w:t>
      </w:r>
      <w:r w:rsidR="00EA02B3">
        <w:t xml:space="preserve">by </w:t>
      </w:r>
      <w:r w:rsidR="002469CA" w:rsidRPr="00DD5534">
        <w:t>embodying</w:t>
      </w:r>
      <w:r w:rsidR="00D83D27" w:rsidRPr="001537F5">
        <w:t xml:space="preserve"> modeling idealization of physical reality </w:t>
      </w:r>
      <w:r w:rsidR="00EA02B3" w:rsidRPr="00EA02B3">
        <w:t xml:space="preserve">indirectly enable </w:t>
      </w:r>
      <w:r w:rsidR="00D83D27" w:rsidRPr="00EA02B3">
        <w:t>its deeper understanding</w:t>
      </w:r>
      <w:r w:rsidR="00630226" w:rsidRPr="00EA02B3">
        <w:t xml:space="preserve">. </w:t>
      </w:r>
      <w:r w:rsidR="00EA02B3" w:rsidRPr="00EA02B3">
        <w:t xml:space="preserve">When </w:t>
      </w:r>
      <w:r w:rsidR="002E279C" w:rsidRPr="00EA02B3">
        <w:t xml:space="preserve">the tensor of specific type </w:t>
      </w:r>
      <w:r w:rsidR="00EA02B3" w:rsidRPr="00EA02B3">
        <w:t xml:space="preserve">is found to </w:t>
      </w:r>
      <w:r w:rsidR="002E279C" w:rsidRPr="00EA02B3">
        <w:t>reliabl</w:t>
      </w:r>
      <w:r w:rsidR="00EA02B3" w:rsidRPr="00EA02B3">
        <w:t>y</w:t>
      </w:r>
      <w:r w:rsidR="002E279C" w:rsidRPr="00EA02B3">
        <w:t xml:space="preserve"> descri</w:t>
      </w:r>
      <w:r w:rsidR="00EA02B3" w:rsidRPr="00EA02B3">
        <w:t xml:space="preserve">be </w:t>
      </w:r>
      <w:r w:rsidR="002E279C" w:rsidRPr="00EA02B3">
        <w:t xml:space="preserve">and/or predict specific physical </w:t>
      </w:r>
      <w:r w:rsidR="00EA02B3" w:rsidRPr="00EA02B3">
        <w:t>p</w:t>
      </w:r>
      <w:r w:rsidR="002E279C" w:rsidRPr="00EA02B3">
        <w:t xml:space="preserve">henomenon, </w:t>
      </w:r>
      <w:r w:rsidR="002959E8" w:rsidRPr="00EA02B3">
        <w:t xml:space="preserve">then </w:t>
      </w:r>
      <w:r w:rsidR="002E279C" w:rsidRPr="00EA02B3">
        <w:t xml:space="preserve">it is reasonable to </w:t>
      </w:r>
      <w:r w:rsidR="002959E8" w:rsidRPr="00EA02B3">
        <w:t xml:space="preserve">infer </w:t>
      </w:r>
      <w:r w:rsidR="002E279C" w:rsidRPr="00EA02B3">
        <w:t xml:space="preserve">that the </w:t>
      </w:r>
      <w:r w:rsidR="00D068CE" w:rsidRPr="00EA02B3">
        <w:t xml:space="preserve">specific eigenproperties of the </w:t>
      </w:r>
      <w:r w:rsidR="002E279C" w:rsidRPr="00EA02B3">
        <w:t xml:space="preserve">tensor </w:t>
      </w:r>
      <w:r w:rsidR="00666D7B" w:rsidRPr="00EA02B3">
        <w:t xml:space="preserve">deliver </w:t>
      </w:r>
      <w:r w:rsidR="00EA02B3" w:rsidRPr="00EA02B3">
        <w:t>somewhat</w:t>
      </w:r>
      <w:r w:rsidR="00CA2726" w:rsidRPr="00EA02B3">
        <w:t xml:space="preserve"> </w:t>
      </w:r>
      <w:r w:rsidR="00EA02B3" w:rsidRPr="00EA02B3">
        <w:t xml:space="preserve">clarified </w:t>
      </w:r>
      <w:r w:rsidR="00CA2726" w:rsidRPr="00EA02B3">
        <w:t xml:space="preserve">picture </w:t>
      </w:r>
      <w:r w:rsidR="002E279C" w:rsidRPr="00EA02B3">
        <w:t xml:space="preserve">of specific characteristics of real physical </w:t>
      </w:r>
      <w:r w:rsidR="002959E8" w:rsidRPr="00EA02B3">
        <w:t>situation</w:t>
      </w:r>
      <w:r w:rsidR="005A7DBE" w:rsidRPr="00EA02B3">
        <w:t xml:space="preserve">, </w:t>
      </w:r>
      <w:r w:rsidR="00CA2726" w:rsidRPr="00EA02B3">
        <w:t xml:space="preserve">not blurred </w:t>
      </w:r>
      <w:r w:rsidR="00EA02B3" w:rsidRPr="00EA02B3">
        <w:t xml:space="preserve">by </w:t>
      </w:r>
      <w:r w:rsidR="00666D7B" w:rsidRPr="00EA02B3">
        <w:t>disturbing</w:t>
      </w:r>
      <w:r w:rsidR="00D068CE" w:rsidRPr="00EA02B3">
        <w:t xml:space="preserve"> it secondary effects</w:t>
      </w:r>
      <w:r w:rsidR="00285534" w:rsidRPr="00EA02B3">
        <w:t>.</w:t>
      </w:r>
      <w:r w:rsidR="00076BA0" w:rsidRPr="00EA02B3">
        <w:t xml:space="preserve"> </w:t>
      </w:r>
      <w:r w:rsidR="00D068CE" w:rsidRPr="00EA02B3">
        <w:t xml:space="preserve">The </w:t>
      </w:r>
      <w:r w:rsidR="0097060F" w:rsidRPr="00EA02B3">
        <w:t>feedbacks</w:t>
      </w:r>
      <w:r w:rsidR="00076BA0" w:rsidRPr="00EA02B3">
        <w:t xml:space="preserve"> </w:t>
      </w:r>
      <w:r w:rsidR="00D068CE" w:rsidRPr="00EA02B3">
        <w:t xml:space="preserve">in the process of </w:t>
      </w:r>
      <w:r w:rsidR="0097060F" w:rsidRPr="00EA02B3">
        <w:t xml:space="preserve">model development </w:t>
      </w:r>
      <w:r w:rsidR="00D068CE" w:rsidRPr="00EA02B3">
        <w:t xml:space="preserve">and its </w:t>
      </w:r>
      <w:r w:rsidR="002469CA" w:rsidRPr="00EA02B3">
        <w:t>experimental</w:t>
      </w:r>
      <w:r w:rsidR="00D068CE" w:rsidRPr="00EA02B3">
        <w:t xml:space="preserve"> validation can bring about more precise isolation of </w:t>
      </w:r>
      <w:r w:rsidR="00EA02B3" w:rsidRPr="00EA02B3">
        <w:t xml:space="preserve">key </w:t>
      </w:r>
      <w:r w:rsidR="00D068CE" w:rsidRPr="00EA02B3">
        <w:t>characteristic features of the phenomen</w:t>
      </w:r>
      <w:r w:rsidR="00852646" w:rsidRPr="00EA02B3">
        <w:t>on</w:t>
      </w:r>
      <w:r w:rsidR="00D068CE" w:rsidRPr="00EA02B3">
        <w:t xml:space="preserve"> itself and </w:t>
      </w:r>
      <w:r w:rsidR="00EA02B3" w:rsidRPr="00EA02B3">
        <w:t xml:space="preserve">in return also </w:t>
      </w:r>
      <w:r w:rsidR="00D068CE" w:rsidRPr="00EA02B3">
        <w:t>its model.</w:t>
      </w:r>
    </w:p>
    <w:p w:rsidR="005342CE" w:rsidRDefault="00EC121B" w:rsidP="008F30B1">
      <w:pPr>
        <w:widowControl/>
        <w:autoSpaceDE w:val="0"/>
        <w:autoSpaceDN w:val="0"/>
        <w:adjustRightInd w:val="0"/>
        <w:ind w:firstLine="284"/>
        <w:rPr>
          <w:color w:val="000000" w:themeColor="text1"/>
        </w:rPr>
      </w:pPr>
      <w:r w:rsidRPr="00E073F0">
        <w:t xml:space="preserve">The present work is focused on Cauchy stress tensor treated as </w:t>
      </w:r>
      <w:r w:rsidR="008E763F" w:rsidRPr="00E073F0">
        <w:t xml:space="preserve">a </w:t>
      </w:r>
      <w:r w:rsidRPr="00E073F0">
        <w:t xml:space="preserve">generic </w:t>
      </w:r>
      <w:r w:rsidR="001A7501">
        <w:t>instance</w:t>
      </w:r>
      <w:r w:rsidRPr="00E073F0">
        <w:t xml:space="preserve"> of any </w:t>
      </w:r>
      <w:r w:rsidR="00081168">
        <w:t xml:space="preserve">3 dimensional </w:t>
      </w:r>
      <w:r w:rsidRPr="00E073F0">
        <w:t>second order symmetric Eulerian tensor</w:t>
      </w:r>
      <w:r w:rsidR="002E605A">
        <w:t xml:space="preserve">, more precisely </w:t>
      </w:r>
      <w:r w:rsidRPr="00E073F0">
        <w:t>Cartesian one because in prevailing part of the present work Cartesian orthonormal bases are used.</w:t>
      </w:r>
      <w:r>
        <w:t xml:space="preserve"> </w:t>
      </w:r>
      <w:r w:rsidR="002E605A" w:rsidRPr="000121FC">
        <w:t xml:space="preserve">In fixed tensorial basis </w:t>
      </w:r>
      <w:r w:rsidR="00081168" w:rsidRPr="000121FC">
        <w:t>generated by three versors of a basis</w:t>
      </w:r>
      <w:r w:rsidR="00D633C3" w:rsidRPr="000121FC">
        <w:t xml:space="preserve"> of 3-dimensional Eulerian space</w:t>
      </w:r>
      <w:r w:rsidR="00081168" w:rsidRPr="000121FC">
        <w:t xml:space="preserve"> – usually </w:t>
      </w:r>
      <w:r w:rsidR="008462C5">
        <w:t xml:space="preserve">accepted as </w:t>
      </w:r>
      <w:r w:rsidR="00081168" w:rsidRPr="000139EF">
        <w:t xml:space="preserve">coordinates frame, </w:t>
      </w:r>
      <w:r w:rsidR="002E605A" w:rsidRPr="000139EF">
        <w:t>t</w:t>
      </w:r>
      <w:r w:rsidR="00F15A8A" w:rsidRPr="000139EF">
        <w:t xml:space="preserve">he second order symmetric tensor is fully </w:t>
      </w:r>
      <w:r w:rsidR="00E073F0" w:rsidRPr="000139EF">
        <w:t xml:space="preserve">characterized </w:t>
      </w:r>
      <w:r w:rsidR="00F15A8A" w:rsidRPr="000139EF">
        <w:t xml:space="preserve">by </w:t>
      </w:r>
      <w:r w:rsidR="002E605A" w:rsidRPr="000139EF">
        <w:t xml:space="preserve">its representation, i.e. </w:t>
      </w:r>
      <w:r w:rsidR="00D633C3" w:rsidRPr="000139EF">
        <w:t>components</w:t>
      </w:r>
      <w:r w:rsidR="002E605A" w:rsidRPr="000139EF">
        <w:t xml:space="preserve"> of </w:t>
      </w:r>
      <w:r w:rsidR="00E073F0" w:rsidRPr="000139EF">
        <w:t xml:space="preserve">3x3 </w:t>
      </w:r>
      <w:r w:rsidR="00F27369" w:rsidRPr="000139EF">
        <w:t xml:space="preserve">symmetric </w:t>
      </w:r>
      <w:r w:rsidR="00F15A8A" w:rsidRPr="000139EF">
        <w:t>matrix</w:t>
      </w:r>
      <w:r w:rsidR="002E605A" w:rsidRPr="000139EF">
        <w:t xml:space="preserve">. </w:t>
      </w:r>
      <w:r w:rsidR="00F15A8A" w:rsidRPr="000139EF">
        <w:t xml:space="preserve">These components in an involved manner contain information on six linearly independent parameters, out of which </w:t>
      </w:r>
      <w:r w:rsidR="00CB6657" w:rsidRPr="000139EF">
        <w:t xml:space="preserve">there can be </w:t>
      </w:r>
      <w:r w:rsidR="000121FC" w:rsidRPr="000139EF">
        <w:t xml:space="preserve">constructed </w:t>
      </w:r>
      <w:r w:rsidR="008462C5" w:rsidRPr="000139EF">
        <w:t xml:space="preserve">a </w:t>
      </w:r>
      <w:r w:rsidR="00CB6657" w:rsidRPr="000139EF">
        <w:t xml:space="preserve">set of three </w:t>
      </w:r>
      <w:r w:rsidR="00F5046A" w:rsidRPr="000139EF">
        <w:t xml:space="preserve">linearly independent </w:t>
      </w:r>
      <w:r w:rsidR="00F15A8A" w:rsidRPr="000139EF">
        <w:t>invariant</w:t>
      </w:r>
      <w:r w:rsidR="00F5046A" w:rsidRPr="000139EF">
        <w:t>s</w:t>
      </w:r>
      <w:r w:rsidR="00F15A8A" w:rsidRPr="000139EF">
        <w:t xml:space="preserve"> </w:t>
      </w:r>
      <w:r w:rsidR="005E4C12" w:rsidRPr="000139EF">
        <w:t xml:space="preserve">– </w:t>
      </w:r>
      <w:r w:rsidR="00F15A8A" w:rsidRPr="000139EF">
        <w:t xml:space="preserve">with respect to change </w:t>
      </w:r>
      <w:r w:rsidR="00F5046A" w:rsidRPr="000139EF">
        <w:t xml:space="preserve">(rotation) </w:t>
      </w:r>
      <w:r w:rsidR="00F15A8A" w:rsidRPr="000139EF">
        <w:t>of coordinates frame</w:t>
      </w:r>
      <w:r w:rsidR="005E4C12" w:rsidRPr="000139EF">
        <w:t>,</w:t>
      </w:r>
      <w:r w:rsidR="00F15A8A" w:rsidRPr="000139EF">
        <w:t xml:space="preserve"> and </w:t>
      </w:r>
      <w:r w:rsidR="008462C5" w:rsidRPr="000139EF">
        <w:t xml:space="preserve">complementary </w:t>
      </w:r>
      <w:r w:rsidR="00CB6657" w:rsidRPr="000139EF">
        <w:t>set of three parameters</w:t>
      </w:r>
      <w:r w:rsidR="000121FC" w:rsidRPr="000139EF">
        <w:t xml:space="preserve"> being </w:t>
      </w:r>
      <w:r w:rsidR="00F15A8A" w:rsidRPr="000139EF">
        <w:t xml:space="preserve">Euler angles </w:t>
      </w:r>
      <w:r w:rsidR="000121FC" w:rsidRPr="000139EF">
        <w:t xml:space="preserve">describing </w:t>
      </w:r>
      <w:r w:rsidR="00F15A8A" w:rsidRPr="000139EF">
        <w:t>orientation of the tensor</w:t>
      </w:r>
      <w:r w:rsidR="000121FC" w:rsidRPr="000139EF">
        <w:t xml:space="preserve"> object</w:t>
      </w:r>
      <w:r w:rsidR="00F15A8A" w:rsidRPr="000139EF">
        <w:t xml:space="preserve"> </w:t>
      </w:r>
      <w:r w:rsidR="00D633C3" w:rsidRPr="000139EF">
        <w:t xml:space="preserve">– its triad of principal directions, </w:t>
      </w:r>
      <w:r w:rsidR="00F5046A" w:rsidRPr="000139EF">
        <w:t>with respect to coordinates frame</w:t>
      </w:r>
      <w:r w:rsidR="00F15A8A" w:rsidRPr="000139EF">
        <w:t xml:space="preserve">. The Euler angles </w:t>
      </w:r>
      <w:r w:rsidR="00D633C3" w:rsidRPr="000139EF">
        <w:t xml:space="preserve">are not invariants as they </w:t>
      </w:r>
      <w:r w:rsidR="00CB6657" w:rsidRPr="000139EF">
        <w:t xml:space="preserve">do </w:t>
      </w:r>
      <w:r w:rsidR="00F15A8A" w:rsidRPr="000139EF">
        <w:t xml:space="preserve">change with alteration </w:t>
      </w:r>
      <w:r w:rsidR="00D633C3" w:rsidRPr="000139EF">
        <w:t xml:space="preserve">(rotation) </w:t>
      </w:r>
      <w:r w:rsidR="00F15A8A" w:rsidRPr="000139EF">
        <w:t xml:space="preserve">of coordinates frame. </w:t>
      </w:r>
      <w:r w:rsidR="00F5046A" w:rsidRPr="000139EF">
        <w:t xml:space="preserve">Actually, </w:t>
      </w:r>
      <w:r w:rsidR="009C085E" w:rsidRPr="000139EF">
        <w:t>infinitely</w:t>
      </w:r>
      <w:r w:rsidR="009C085E" w:rsidRPr="00D616CB">
        <w:t xml:space="preserve"> many invariants can be constructed for second order symmetric tensor</w:t>
      </w:r>
      <w:r w:rsidR="002A4E2D" w:rsidRPr="00D616CB">
        <w:t xml:space="preserve"> </w:t>
      </w:r>
      <w:r w:rsidR="00CB6657" w:rsidRPr="00D616CB">
        <w:t xml:space="preserve">but only sets of </w:t>
      </w:r>
      <w:r w:rsidR="002A4E2D" w:rsidRPr="00D616CB">
        <w:t xml:space="preserve">maximum </w:t>
      </w:r>
      <w:r w:rsidR="002A4E2D" w:rsidRPr="00D616CB">
        <w:rPr>
          <w:i/>
        </w:rPr>
        <w:t>three</w:t>
      </w:r>
      <w:r w:rsidR="002A4E2D" w:rsidRPr="00D616CB">
        <w:t xml:space="preserve"> </w:t>
      </w:r>
      <w:r w:rsidR="00CB6657" w:rsidRPr="00D616CB">
        <w:t xml:space="preserve">of them can be </w:t>
      </w:r>
      <w:r w:rsidR="002A4E2D" w:rsidRPr="00D616CB">
        <w:t>linearly independent</w:t>
      </w:r>
      <w:r w:rsidR="00F5046A" w:rsidRPr="00D616CB">
        <w:t xml:space="preserve">. </w:t>
      </w:r>
      <w:r w:rsidR="005E4C12" w:rsidRPr="00D616CB">
        <w:rPr>
          <w:color w:val="000000" w:themeColor="text1"/>
        </w:rPr>
        <w:t xml:space="preserve">Actual physical interpretations of intrinsic features (invariants) of second order </w:t>
      </w:r>
      <w:r w:rsidR="00C8251E" w:rsidRPr="00D616CB">
        <w:rPr>
          <w:color w:val="000000" w:themeColor="text1"/>
        </w:rPr>
        <w:t xml:space="preserve">symmetric </w:t>
      </w:r>
      <w:r w:rsidR="005E4C12" w:rsidRPr="00D616CB">
        <w:rPr>
          <w:color w:val="000000" w:themeColor="text1"/>
        </w:rPr>
        <w:t>tensor can be quite diverse. For example, when the tensor is used as modeling abstraction of a parcel these could be interpreted as ("length", "width", "height"), when on the other hand the tensor is used as modeling abstraction of an animal</w:t>
      </w:r>
      <w:r w:rsidR="00886101">
        <w:rPr>
          <w:color w:val="000000" w:themeColor="text1"/>
        </w:rPr>
        <w:t>,</w:t>
      </w:r>
      <w:r w:rsidR="005E4C12" w:rsidRPr="00D616CB">
        <w:rPr>
          <w:color w:val="000000" w:themeColor="text1"/>
        </w:rPr>
        <w:t xml:space="preserve"> these c</w:t>
      </w:r>
      <w:r w:rsidR="00C8251E" w:rsidRPr="00D616CB">
        <w:rPr>
          <w:color w:val="000000" w:themeColor="text1"/>
        </w:rPr>
        <w:t xml:space="preserve">an find </w:t>
      </w:r>
      <w:r w:rsidR="00F35B0B">
        <w:rPr>
          <w:color w:val="000000" w:themeColor="text1"/>
        </w:rPr>
        <w:t>interpret</w:t>
      </w:r>
      <w:r w:rsidR="005E4C12" w:rsidRPr="00D616CB">
        <w:rPr>
          <w:color w:val="000000" w:themeColor="text1"/>
        </w:rPr>
        <w:t>t</w:t>
      </w:r>
      <w:r w:rsidR="00C8251E" w:rsidRPr="00D616CB">
        <w:rPr>
          <w:color w:val="000000" w:themeColor="text1"/>
        </w:rPr>
        <w:t xml:space="preserve">ation </w:t>
      </w:r>
      <w:r w:rsidR="005E4C12" w:rsidRPr="00D616CB">
        <w:rPr>
          <w:color w:val="000000" w:themeColor="text1"/>
        </w:rPr>
        <w:t>as ("hue", "</w:t>
      </w:r>
      <w:r w:rsidR="00D616CB" w:rsidRPr="00D616CB">
        <w:rPr>
          <w:color w:val="000000" w:themeColor="text1"/>
        </w:rPr>
        <w:t>brightness</w:t>
      </w:r>
      <w:r w:rsidR="005E4C12" w:rsidRPr="00D616CB">
        <w:rPr>
          <w:color w:val="000000" w:themeColor="text1"/>
        </w:rPr>
        <w:t>", "</w:t>
      </w:r>
      <w:r w:rsidR="00D616CB" w:rsidRPr="00D616CB">
        <w:rPr>
          <w:color w:val="000000" w:themeColor="text1"/>
        </w:rPr>
        <w:t>saturation</w:t>
      </w:r>
      <w:r w:rsidR="005E4C12" w:rsidRPr="00D616CB">
        <w:rPr>
          <w:color w:val="000000" w:themeColor="text1"/>
        </w:rPr>
        <w:t>") of its fur. Higher</w:t>
      </w:r>
      <w:r w:rsidR="005E4C12" w:rsidRPr="003177D7">
        <w:rPr>
          <w:color w:val="000000" w:themeColor="text1"/>
        </w:rPr>
        <w:t xml:space="preserve"> order symmetric tensors can </w:t>
      </w:r>
      <w:r w:rsidR="005E4C12" w:rsidRPr="00177155">
        <w:rPr>
          <w:color w:val="000000" w:themeColor="text1"/>
        </w:rPr>
        <w:t xml:space="preserve">deliver more precise modeling description of real life objects. </w:t>
      </w:r>
      <w:r w:rsidR="003E73AB" w:rsidRPr="00177155">
        <w:rPr>
          <w:color w:val="000000" w:themeColor="text1"/>
        </w:rPr>
        <w:t>For example, fourth order tensor with internal symmetries characteristic for Hooke's tensor is characterized by 18 invariants (eigenproperties).</w:t>
      </w:r>
    </w:p>
    <w:p w:rsidR="008F30B1" w:rsidRPr="007F758D" w:rsidRDefault="002A4E2D" w:rsidP="008F30B1">
      <w:pPr>
        <w:widowControl/>
        <w:autoSpaceDE w:val="0"/>
        <w:autoSpaceDN w:val="0"/>
        <w:adjustRightInd w:val="0"/>
        <w:ind w:firstLine="284"/>
        <w:rPr>
          <w:color w:val="000000" w:themeColor="text1"/>
        </w:rPr>
      </w:pPr>
      <w:r w:rsidRPr="003177D7">
        <w:t xml:space="preserve">In </w:t>
      </w:r>
      <w:r w:rsidR="00C8251E" w:rsidRPr="003177D7">
        <w:t>mechanical engineering</w:t>
      </w:r>
      <w:r w:rsidR="00C8251E">
        <w:t xml:space="preserve"> </w:t>
      </w:r>
      <w:r w:rsidR="009C085E" w:rsidRPr="000121FC">
        <w:t xml:space="preserve">trace of stress tensor has very important physical interpretation of </w:t>
      </w:r>
      <w:r w:rsidR="003177D7">
        <w:t xml:space="preserve">representing </w:t>
      </w:r>
      <w:r w:rsidR="009C085E" w:rsidRPr="000121FC">
        <w:t xml:space="preserve">pressure </w:t>
      </w:r>
      <w:r w:rsidR="0095205E" w:rsidRPr="007839CC">
        <w:rPr>
          <w:color w:val="000000" w:themeColor="text1"/>
          <w:position w:val="-10"/>
        </w:rPr>
        <w:object w:dxaOrig="1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5.75pt" o:ole="">
            <v:imagedata r:id="rId9" o:title=""/>
            <o:lock v:ext="edit" aspectratio="f"/>
          </v:shape>
          <o:OLEObject Type="Embed" ProgID="Equation.DSMT4" ShapeID="_x0000_i1025" DrawAspect="Content" ObjectID="_1714563254" r:id="rId10"/>
        </w:object>
      </w:r>
      <w:r w:rsidR="009C085E" w:rsidRPr="000121FC">
        <w:t>. In the case</w:t>
      </w:r>
      <w:r w:rsidR="00FA4772">
        <w:t xml:space="preserve"> </w:t>
      </w:r>
      <w:r w:rsidR="009C085E" w:rsidRPr="000121FC">
        <w:t xml:space="preserve">of </w:t>
      </w:r>
      <w:r w:rsidR="000121FC">
        <w:t xml:space="preserve">small </w:t>
      </w:r>
      <w:r w:rsidR="009C085E" w:rsidRPr="000121FC">
        <w:t>strain</w:t>
      </w:r>
      <w:r w:rsidR="000121FC">
        <w:t>s</w:t>
      </w:r>
      <w:r w:rsidR="009C085E" w:rsidRPr="000121FC">
        <w:t xml:space="preserve"> tensor its trace only approximately describes volumetric changes of the material </w:t>
      </w:r>
      <w:r w:rsidR="00FA4772" w:rsidRPr="00FA4772">
        <w:rPr>
          <w:position w:val="-12"/>
        </w:rPr>
        <w:object w:dxaOrig="1820" w:dyaOrig="360">
          <v:shape id="_x0000_i1026" type="#_x0000_t75" style="width:90.75pt;height:18pt" o:ole="">
            <v:imagedata r:id="rId11" o:title=""/>
          </v:shape>
          <o:OLEObject Type="Embed" ProgID="Equation.DSMT4" ShapeID="_x0000_i1026" DrawAspect="Content" ObjectID="_1714563255" r:id="rId12"/>
        </w:object>
      </w:r>
      <w:r w:rsidR="00FA4772">
        <w:t xml:space="preserve"> </w:t>
      </w:r>
      <w:r w:rsidR="009C085E" w:rsidRPr="000121FC">
        <w:t xml:space="preserve">, while the precise </w:t>
      </w:r>
      <w:r w:rsidR="000121FC">
        <w:t>characterization o</w:t>
      </w:r>
      <w:r w:rsidR="009C085E" w:rsidRPr="000121FC">
        <w:t xml:space="preserve">f </w:t>
      </w:r>
      <w:r w:rsidR="000121FC">
        <w:t xml:space="preserve">material </w:t>
      </w:r>
      <w:r w:rsidR="009C085E" w:rsidRPr="000121FC">
        <w:t xml:space="preserve">volumetric changes is assured by determinant of a tensor of </w:t>
      </w:r>
      <w:r w:rsidR="009C085E" w:rsidRPr="00403A72">
        <w:t xml:space="preserve">deformation gradient </w:t>
      </w:r>
      <w:r w:rsidR="0095205E" w:rsidRPr="007839CC">
        <w:rPr>
          <w:color w:val="000000" w:themeColor="text1"/>
          <w:position w:val="-12"/>
        </w:rPr>
        <w:object w:dxaOrig="1960" w:dyaOrig="360">
          <v:shape id="_x0000_i1027" type="#_x0000_t75" style="width:98.25pt;height:18pt" o:ole="">
            <v:imagedata r:id="rId13" o:title=""/>
            <o:lock v:ext="edit" aspectratio="f"/>
          </v:shape>
          <o:OLEObject Type="Embed" ProgID="Equation.DSMT4" ShapeID="_x0000_i1027" DrawAspect="Content" ObjectID="_1714563256" r:id="rId14"/>
        </w:object>
      </w:r>
      <w:r w:rsidR="009C085E" w:rsidRPr="00403A72">
        <w:t>.</w:t>
      </w:r>
      <w:r w:rsidR="008462C5" w:rsidRPr="00403A72">
        <w:t xml:space="preserve"> Qualitative decomposition of parameters fully characterizing s</w:t>
      </w:r>
      <w:r w:rsidR="00525E88" w:rsidRPr="00403A72">
        <w:t>econd order symmetric tensor</w:t>
      </w:r>
      <w:r w:rsidR="0058242C" w:rsidRPr="00403A72">
        <w:t>,</w:t>
      </w:r>
      <w:r w:rsidR="00525E88" w:rsidRPr="00403A72">
        <w:t xml:space="preserve"> </w:t>
      </w:r>
      <w:r w:rsidR="0058242C" w:rsidRPr="00403A72">
        <w:t xml:space="preserve">in fixed basis, </w:t>
      </w:r>
      <w:r w:rsidR="008462C5" w:rsidRPr="00403A72">
        <w:t xml:space="preserve">into two </w:t>
      </w:r>
      <w:r w:rsidR="00D96E7A">
        <w:t xml:space="preserve">triple </w:t>
      </w:r>
      <w:r w:rsidR="008462C5" w:rsidRPr="00403A72">
        <w:t xml:space="preserve">sets </w:t>
      </w:r>
      <w:r w:rsidR="00D96E7A">
        <w:t xml:space="preserve">composed </w:t>
      </w:r>
      <w:r w:rsidR="008462C5" w:rsidRPr="00403A72">
        <w:t xml:space="preserve">of </w:t>
      </w:r>
      <w:r w:rsidR="00D96E7A">
        <w:t>invariants and Euler angles</w:t>
      </w:r>
      <w:r w:rsidR="008462C5" w:rsidRPr="00403A72">
        <w:t xml:space="preserve"> delivers grounds for the idea </w:t>
      </w:r>
      <w:r w:rsidR="009E23FD" w:rsidRPr="00403A72">
        <w:t>that it is natural and convenient to interpret s</w:t>
      </w:r>
      <w:r w:rsidR="008462C5" w:rsidRPr="00403A72">
        <w:t xml:space="preserve">econd </w:t>
      </w:r>
      <w:r w:rsidR="009E23FD" w:rsidRPr="00403A72">
        <w:t xml:space="preserve">order </w:t>
      </w:r>
      <w:r w:rsidR="008462C5" w:rsidRPr="00403A72">
        <w:t>symmetric tensor</w:t>
      </w:r>
      <w:r w:rsidR="00996BBE" w:rsidRPr="00403A72">
        <w:t xml:space="preserve"> – in particular stress tensor</w:t>
      </w:r>
      <w:r w:rsidR="0058242C" w:rsidRPr="00403A72">
        <w:t>,</w:t>
      </w:r>
      <w:r w:rsidR="003843DB" w:rsidRPr="00403A72">
        <w:rPr>
          <w:color w:val="000000" w:themeColor="text1"/>
        </w:rPr>
        <w:t xml:space="preserve"> </w:t>
      </w:r>
      <w:r w:rsidR="009E23FD" w:rsidRPr="00403A72">
        <w:rPr>
          <w:color w:val="000000" w:themeColor="text1"/>
        </w:rPr>
        <w:t xml:space="preserve">as </w:t>
      </w:r>
      <w:r w:rsidR="009E23FD" w:rsidRPr="00403A72">
        <w:rPr>
          <w:i/>
          <w:color w:val="000000" w:themeColor="text1"/>
        </w:rPr>
        <w:t>oriented object</w:t>
      </w:r>
      <w:r w:rsidR="009E23FD" w:rsidRPr="00403A72">
        <w:rPr>
          <w:color w:val="000000" w:themeColor="text1"/>
        </w:rPr>
        <w:t xml:space="preserve"> (entity)</w:t>
      </w:r>
      <w:r w:rsidR="00996BBE" w:rsidRPr="00403A72">
        <w:rPr>
          <w:color w:val="000000" w:themeColor="text1"/>
        </w:rPr>
        <w:t>,</w:t>
      </w:r>
      <w:r w:rsidR="00525E88" w:rsidRPr="00403A72">
        <w:rPr>
          <w:color w:val="000000" w:themeColor="text1"/>
        </w:rPr>
        <w:t xml:space="preserve"> </w:t>
      </w:r>
      <w:r w:rsidR="003843DB" w:rsidRPr="00403A72">
        <w:rPr>
          <w:color w:val="000000" w:themeColor="text1"/>
        </w:rPr>
        <w:t xml:space="preserve">which </w:t>
      </w:r>
      <w:r w:rsidR="009E23FD" w:rsidRPr="00403A72">
        <w:rPr>
          <w:color w:val="000000" w:themeColor="text1"/>
        </w:rPr>
        <w:t xml:space="preserve">besides orientation in space is characterized </w:t>
      </w:r>
      <w:r w:rsidR="008F30B1" w:rsidRPr="00403A72">
        <w:rPr>
          <w:color w:val="000000" w:themeColor="text1"/>
        </w:rPr>
        <w:t xml:space="preserve">by some number of </w:t>
      </w:r>
      <w:r w:rsidR="0097456F" w:rsidRPr="00403A72">
        <w:rPr>
          <w:color w:val="000000" w:themeColor="text1"/>
        </w:rPr>
        <w:t xml:space="preserve">intrinsic </w:t>
      </w:r>
      <w:r w:rsidR="008F30B1" w:rsidRPr="00403A72">
        <w:rPr>
          <w:color w:val="000000" w:themeColor="text1"/>
        </w:rPr>
        <w:t>features</w:t>
      </w:r>
      <w:r w:rsidR="00996BBE" w:rsidRPr="00403A72">
        <w:rPr>
          <w:color w:val="000000" w:themeColor="text1"/>
        </w:rPr>
        <w:t xml:space="preserve"> </w:t>
      </w:r>
      <w:r w:rsidR="00996BBE" w:rsidRPr="00403A72">
        <w:t xml:space="preserve">– </w:t>
      </w:r>
      <w:r w:rsidR="00996BBE" w:rsidRPr="00403A72">
        <w:rPr>
          <w:color w:val="000000" w:themeColor="text1"/>
        </w:rPr>
        <w:t>eigenproperties</w:t>
      </w:r>
      <w:r w:rsidR="009E23FD" w:rsidRPr="00403A72">
        <w:rPr>
          <w:color w:val="000000" w:themeColor="text1"/>
        </w:rPr>
        <w:t xml:space="preserve">. These intrinsic features are </w:t>
      </w:r>
      <w:r w:rsidR="00C4410A" w:rsidRPr="00832387">
        <w:rPr>
          <w:color w:val="000000" w:themeColor="text1"/>
        </w:rPr>
        <w:t xml:space="preserve">described by some </w:t>
      </w:r>
      <w:r w:rsidR="00525E88" w:rsidRPr="00832387">
        <w:rPr>
          <w:color w:val="000000" w:themeColor="text1"/>
        </w:rPr>
        <w:t>convenient</w:t>
      </w:r>
      <w:r w:rsidR="00996BBE" w:rsidRPr="00832387">
        <w:rPr>
          <w:color w:val="000000" w:themeColor="text1"/>
        </w:rPr>
        <w:t xml:space="preserve">ly selected </w:t>
      </w:r>
      <w:r w:rsidR="00C4410A" w:rsidRPr="00832387">
        <w:rPr>
          <w:color w:val="000000" w:themeColor="text1"/>
        </w:rPr>
        <w:t>set of the tensor invariants</w:t>
      </w:r>
      <w:r w:rsidR="00525E88" w:rsidRPr="00832387">
        <w:rPr>
          <w:color w:val="000000" w:themeColor="text1"/>
        </w:rPr>
        <w:t xml:space="preserve">. </w:t>
      </w:r>
      <w:r w:rsidR="00D96E7A" w:rsidRPr="00832387">
        <w:rPr>
          <w:color w:val="000000" w:themeColor="text1"/>
        </w:rPr>
        <w:t xml:space="preserve">The proposed </w:t>
      </w:r>
      <w:r w:rsidR="00525E88" w:rsidRPr="00832387">
        <w:rPr>
          <w:color w:val="000000" w:themeColor="text1"/>
        </w:rPr>
        <w:t xml:space="preserve">approach to </w:t>
      </w:r>
      <w:r w:rsidR="00832387" w:rsidRPr="00832387">
        <w:rPr>
          <w:color w:val="000000" w:themeColor="text1"/>
        </w:rPr>
        <w:t xml:space="preserve">treat </w:t>
      </w:r>
      <w:r w:rsidR="00525E88" w:rsidRPr="00832387">
        <w:rPr>
          <w:color w:val="000000" w:themeColor="text1"/>
        </w:rPr>
        <w:t xml:space="preserve">tensors </w:t>
      </w:r>
      <w:r w:rsidR="00996BBE" w:rsidRPr="00832387">
        <w:rPr>
          <w:color w:val="000000" w:themeColor="text1"/>
        </w:rPr>
        <w:t xml:space="preserve">as </w:t>
      </w:r>
      <w:r w:rsidR="00486D1D" w:rsidRPr="00832387">
        <w:rPr>
          <w:i/>
          <w:color w:val="000000" w:themeColor="text1"/>
        </w:rPr>
        <w:lastRenderedPageBreak/>
        <w:t xml:space="preserve">autonomous </w:t>
      </w:r>
      <w:r w:rsidR="00027B1E" w:rsidRPr="00832387">
        <w:rPr>
          <w:i/>
          <w:color w:val="000000" w:themeColor="text1"/>
        </w:rPr>
        <w:t>directed</w:t>
      </w:r>
      <w:r w:rsidR="00996BBE" w:rsidRPr="00832387">
        <w:rPr>
          <w:i/>
          <w:color w:val="000000" w:themeColor="text1"/>
        </w:rPr>
        <w:t xml:space="preserve"> </w:t>
      </w:r>
      <w:r w:rsidR="00486D1D" w:rsidRPr="00832387">
        <w:rPr>
          <w:i/>
          <w:color w:val="000000" w:themeColor="text1"/>
        </w:rPr>
        <w:t>e</w:t>
      </w:r>
      <w:r w:rsidR="00996BBE" w:rsidRPr="00832387">
        <w:rPr>
          <w:i/>
          <w:color w:val="000000" w:themeColor="text1"/>
        </w:rPr>
        <w:t>ntities</w:t>
      </w:r>
      <w:r w:rsidR="00996BBE" w:rsidRPr="00832387">
        <w:rPr>
          <w:color w:val="000000" w:themeColor="text1"/>
        </w:rPr>
        <w:t xml:space="preserve"> </w:t>
      </w:r>
      <w:r w:rsidR="00525E88" w:rsidRPr="00832387">
        <w:rPr>
          <w:color w:val="000000" w:themeColor="text1"/>
        </w:rPr>
        <w:t>seems much more intuitiv</w:t>
      </w:r>
      <w:r w:rsidR="00525E88" w:rsidRPr="00AC42F3">
        <w:rPr>
          <w:color w:val="000000" w:themeColor="text1"/>
        </w:rPr>
        <w:t xml:space="preserve">e </w:t>
      </w:r>
      <w:r w:rsidR="00996BBE" w:rsidRPr="00AC42F3">
        <w:rPr>
          <w:color w:val="000000" w:themeColor="text1"/>
        </w:rPr>
        <w:t xml:space="preserve">and useful </w:t>
      </w:r>
      <w:r w:rsidR="00AC42F3" w:rsidRPr="00AC42F3">
        <w:rPr>
          <w:color w:val="000000" w:themeColor="text1"/>
        </w:rPr>
        <w:t xml:space="preserve">in dealing with tensors as modeling objects representing real physical objects </w:t>
      </w:r>
      <w:r w:rsidR="00996BBE" w:rsidRPr="00AC42F3">
        <w:rPr>
          <w:color w:val="000000" w:themeColor="text1"/>
        </w:rPr>
        <w:t xml:space="preserve">then standard mathematical understanding of the tensor defined to be some kind of </w:t>
      </w:r>
      <w:r w:rsidR="00996BBE" w:rsidRPr="00AC42F3">
        <w:rPr>
          <w:i/>
          <w:color w:val="000000" w:themeColor="text1"/>
        </w:rPr>
        <w:t>algebraic stru</w:t>
      </w:r>
      <w:r w:rsidR="00996BBE" w:rsidRPr="00832387">
        <w:rPr>
          <w:i/>
          <w:color w:val="000000" w:themeColor="text1"/>
        </w:rPr>
        <w:t>cture</w:t>
      </w:r>
      <w:r w:rsidR="00996BBE" w:rsidRPr="00832387">
        <w:rPr>
          <w:color w:val="000000" w:themeColor="text1"/>
        </w:rPr>
        <w:t>.</w:t>
      </w:r>
    </w:p>
    <w:p w:rsidR="00C62C65" w:rsidRDefault="00C5075B" w:rsidP="007A3DC7">
      <w:pPr>
        <w:widowControl/>
        <w:autoSpaceDE w:val="0"/>
        <w:autoSpaceDN w:val="0"/>
        <w:adjustRightInd w:val="0"/>
        <w:ind w:firstLine="284"/>
      </w:pPr>
      <w:r w:rsidRPr="00A00A02">
        <w:t>Frequently</w:t>
      </w:r>
      <w:r w:rsidR="00965356" w:rsidRPr="00A00A02">
        <w:t xml:space="preserve">, it can be acquired impression that </w:t>
      </w:r>
      <w:r w:rsidR="00F76A47" w:rsidRPr="00A00A02">
        <w:t>eigenproperties</w:t>
      </w:r>
      <w:r w:rsidR="00965356" w:rsidRPr="00A00A02">
        <w:t xml:space="preserve"> </w:t>
      </w:r>
      <w:r w:rsidR="00F851BE" w:rsidRPr="00A00A02">
        <w:t xml:space="preserve">(invariants) </w:t>
      </w:r>
      <w:r w:rsidR="00965356" w:rsidRPr="00A00A02">
        <w:t xml:space="preserve">of the </w:t>
      </w:r>
      <w:r w:rsidR="00832387" w:rsidRPr="00A00A02">
        <w:t xml:space="preserve">stress tensor </w:t>
      </w:r>
      <w:r w:rsidR="00965356" w:rsidRPr="00A00A02">
        <w:t xml:space="preserve">are the most important features. For example, this premise finds reflection in the </w:t>
      </w:r>
      <w:r w:rsidR="00F851BE" w:rsidRPr="00A00A02">
        <w:t xml:space="preserve">deep-rooted at present </w:t>
      </w:r>
      <w:r w:rsidR="00965356" w:rsidRPr="00A00A02">
        <w:t xml:space="preserve">concept of </w:t>
      </w:r>
      <w:r w:rsidR="00A23358">
        <w:rPr>
          <w:i/>
        </w:rPr>
        <w:t>effective (e</w:t>
      </w:r>
      <w:r w:rsidR="00965356" w:rsidRPr="00A00A02">
        <w:rPr>
          <w:i/>
        </w:rPr>
        <w:t>quivalent</w:t>
      </w:r>
      <w:r w:rsidR="00A23358">
        <w:rPr>
          <w:i/>
        </w:rPr>
        <w:t>)</w:t>
      </w:r>
      <w:r w:rsidR="00965356" w:rsidRPr="00A00A02">
        <w:rPr>
          <w:i/>
        </w:rPr>
        <w:t xml:space="preserve"> stress</w:t>
      </w:r>
      <w:r w:rsidR="00965356" w:rsidRPr="00A00A02">
        <w:t xml:space="preserve"> notion</w:t>
      </w:r>
      <w:r w:rsidR="00B76681" w:rsidRPr="00A00A02">
        <w:t xml:space="preserve"> </w:t>
      </w:r>
      <w:r w:rsidR="00A23358" w:rsidRPr="00A00A02">
        <w:rPr>
          <w:color w:val="000000" w:themeColor="text1"/>
          <w:position w:val="-14"/>
        </w:rPr>
        <w:object w:dxaOrig="820" w:dyaOrig="380">
          <v:shape id="_x0000_i1028" type="#_x0000_t75" style="width:40.5pt;height:18.75pt" o:ole="">
            <v:imagedata r:id="rId15" o:title=""/>
            <o:lock v:ext="edit" aspectratio="f"/>
          </v:shape>
          <o:OLEObject Type="Embed" ProgID="Equation.DSMT4" ShapeID="_x0000_i1028" DrawAspect="Content" ObjectID="_1714563257" r:id="rId16"/>
        </w:object>
      </w:r>
      <w:r w:rsidR="00F851BE" w:rsidRPr="00A00A02">
        <w:t>, which is a function of stress tensor only</w:t>
      </w:r>
      <w:r w:rsidR="00657033" w:rsidRPr="00A00A02">
        <w:t xml:space="preserve"> – </w:t>
      </w:r>
      <w:r w:rsidR="00A23358">
        <w:t xml:space="preserve">the quantity universally at present used in engineering sciences </w:t>
      </w:r>
      <w:r w:rsidR="00EA62D4" w:rsidRPr="00A00A02">
        <w:t xml:space="preserve">cf. e.g. </w:t>
      </w:r>
      <w:r w:rsidR="00A23358">
        <w:t>Leckie</w:t>
      </w:r>
      <w:r w:rsidR="007019A8">
        <w:t xml:space="preserve"> and</w:t>
      </w:r>
      <w:r w:rsidR="00A23358">
        <w:t xml:space="preserve"> Dal Bello</w:t>
      </w:r>
      <w:r w:rsidR="00EA62D4" w:rsidRPr="00A00A02">
        <w:t xml:space="preserve"> [</w:t>
      </w:r>
      <w:r w:rsidR="00C9652F">
        <w:fldChar w:fldCharType="begin"/>
      </w:r>
      <w:r w:rsidR="00C9652F">
        <w:instrText xml:space="preserve"> REF _Ref18137254 \h  \* MERGEFORMAT </w:instrText>
      </w:r>
      <w:r w:rsidR="00C9652F">
        <w:fldChar w:fldCharType="separate"/>
      </w:r>
      <w:r w:rsidR="006F1A5C" w:rsidRPr="006F1A5C">
        <w:rPr>
          <w:noProof/>
          <w:color w:val="0000FF"/>
        </w:rPr>
        <w:t>10</w:t>
      </w:r>
      <w:r w:rsidR="00C9652F">
        <w:fldChar w:fldCharType="end"/>
      </w:r>
      <w:r w:rsidR="00EA62D4" w:rsidRPr="00A00A02">
        <w:t>]</w:t>
      </w:r>
      <w:r w:rsidR="00403A72" w:rsidRPr="00A00A02">
        <w:t xml:space="preserve">. </w:t>
      </w:r>
      <w:r w:rsidR="00832387" w:rsidRPr="00A00A02">
        <w:t>Nevertheless</w:t>
      </w:r>
      <w:r w:rsidR="00817856" w:rsidRPr="00A00A02">
        <w:t>,</w:t>
      </w:r>
      <w:r w:rsidR="00832387" w:rsidRPr="00A00A02">
        <w:t xml:space="preserve"> interaction of stress </w:t>
      </w:r>
      <w:r w:rsidR="00F851BE" w:rsidRPr="00A00A02">
        <w:t xml:space="preserve">tensor </w:t>
      </w:r>
      <w:r w:rsidR="00865438">
        <w:t xml:space="preserve">object </w:t>
      </w:r>
      <w:r w:rsidR="00F851BE" w:rsidRPr="00A00A02">
        <w:t xml:space="preserve">with other objects creates qualitatively different situations. For example, </w:t>
      </w:r>
      <w:r w:rsidRPr="00A00A02">
        <w:t xml:space="preserve">upon </w:t>
      </w:r>
      <w:r w:rsidR="00965356" w:rsidRPr="00A00A02">
        <w:t>interaction of stress tensor</w:t>
      </w:r>
      <w:r w:rsidR="007F758D" w:rsidRPr="00A00A02">
        <w:t xml:space="preserve"> (loading)</w:t>
      </w:r>
      <w:r w:rsidR="00965356" w:rsidRPr="00A00A02">
        <w:t xml:space="preserve"> with Hooke's tensor</w:t>
      </w:r>
      <w:r w:rsidR="007F758D" w:rsidRPr="00A00A02">
        <w:t xml:space="preserve"> representing elastic material (external system)</w:t>
      </w:r>
      <w:r w:rsidR="00E21F7D" w:rsidRPr="00A00A02">
        <w:t>,</w:t>
      </w:r>
      <w:r w:rsidR="00965356" w:rsidRPr="00A00A02">
        <w:t xml:space="preserve"> the three Euler angles of the stress tensor </w:t>
      </w:r>
      <w:r w:rsidR="00C123BB" w:rsidRPr="00A00A02">
        <w:t xml:space="preserve">(not invariant) </w:t>
      </w:r>
      <w:r w:rsidR="00835502" w:rsidRPr="00A00A02">
        <w:t xml:space="preserve">and </w:t>
      </w:r>
      <w:r w:rsidR="00B076F0" w:rsidRPr="00A00A02">
        <w:t xml:space="preserve">three Euler angles </w:t>
      </w:r>
      <w:r w:rsidR="003F3446" w:rsidRPr="00A00A02">
        <w:t xml:space="preserve">of Hooke' tensor </w:t>
      </w:r>
      <w:r w:rsidR="00C123BB" w:rsidRPr="00A00A02">
        <w:t xml:space="preserve">(not invariant) </w:t>
      </w:r>
      <w:r w:rsidR="00B076F0" w:rsidRPr="00A00A02">
        <w:t xml:space="preserve">transform </w:t>
      </w:r>
      <w:r w:rsidR="003F3446" w:rsidRPr="00A00A02">
        <w:t xml:space="preserve">together </w:t>
      </w:r>
      <w:r w:rsidR="00B076F0" w:rsidRPr="00A00A02">
        <w:t xml:space="preserve">into </w:t>
      </w:r>
      <w:r w:rsidR="00835502" w:rsidRPr="00A00A02">
        <w:t xml:space="preserve">definite </w:t>
      </w:r>
      <w:r w:rsidR="00B076F0" w:rsidRPr="00A00A02">
        <w:t>three invariants</w:t>
      </w:r>
      <w:r w:rsidR="003F3446" w:rsidRPr="00A00A02">
        <w:t xml:space="preserve">. </w:t>
      </w:r>
      <w:r w:rsidR="003F3446" w:rsidRPr="009912CD">
        <w:t>Th</w:t>
      </w:r>
      <w:r w:rsidR="009912CD" w:rsidRPr="009912CD">
        <w:t>e</w:t>
      </w:r>
      <w:r w:rsidR="003F3446" w:rsidRPr="009912CD">
        <w:t xml:space="preserve"> effect </w:t>
      </w:r>
      <w:r w:rsidR="00C123BB" w:rsidRPr="009912CD">
        <w:t xml:space="preserve">can be </w:t>
      </w:r>
      <w:r w:rsidR="009912CD" w:rsidRPr="009912CD">
        <w:t xml:space="preserve">better </w:t>
      </w:r>
      <w:r w:rsidR="003F3446" w:rsidRPr="009912CD">
        <w:t>intuitively</w:t>
      </w:r>
      <w:r w:rsidR="00C123BB" w:rsidRPr="009912CD">
        <w:t xml:space="preserve"> understood when one realizes </w:t>
      </w:r>
      <w:r w:rsidR="00E0284A" w:rsidRPr="009912CD">
        <w:t xml:space="preserve">that </w:t>
      </w:r>
      <w:r w:rsidR="00B076F0" w:rsidRPr="009912CD">
        <w:t xml:space="preserve">stress tensor </w:t>
      </w:r>
      <w:r w:rsidR="00A00A02" w:rsidRPr="009912CD">
        <w:t xml:space="preserve">orientation </w:t>
      </w:r>
      <w:r w:rsidR="00E0284A" w:rsidRPr="009912CD">
        <w:t xml:space="preserve">with respect </w:t>
      </w:r>
      <w:r w:rsidR="0064386B" w:rsidRPr="009912CD">
        <w:t xml:space="preserve">to </w:t>
      </w:r>
      <w:r w:rsidR="00B076F0" w:rsidRPr="009912CD">
        <w:t xml:space="preserve">Hooke's tensor </w:t>
      </w:r>
      <w:r w:rsidR="00A00A02" w:rsidRPr="009912CD">
        <w:t xml:space="preserve">orientation </w:t>
      </w:r>
      <w:r w:rsidR="00B076F0" w:rsidRPr="009912CD">
        <w:t xml:space="preserve">does not depend on </w:t>
      </w:r>
      <w:r w:rsidR="00A00A02" w:rsidRPr="009912CD">
        <w:t xml:space="preserve">these objects </w:t>
      </w:r>
      <w:r w:rsidR="00B076F0" w:rsidRPr="009912CD">
        <w:t>individual orientation</w:t>
      </w:r>
      <w:r w:rsidR="0064386B" w:rsidRPr="009912CD">
        <w:t>s</w:t>
      </w:r>
      <w:r w:rsidR="00B076F0" w:rsidRPr="009912CD">
        <w:t xml:space="preserve"> with respect to some </w:t>
      </w:r>
      <w:r w:rsidR="00B05C8E">
        <w:t xml:space="preserve">freely </w:t>
      </w:r>
      <w:r w:rsidR="00A00A02" w:rsidRPr="009912CD">
        <w:t xml:space="preserve">adopted common </w:t>
      </w:r>
      <w:r w:rsidR="00B076F0" w:rsidRPr="000139EF">
        <w:t>coordinates frame.</w:t>
      </w:r>
      <w:r w:rsidR="00A66C33" w:rsidRPr="000139EF">
        <w:t xml:space="preserve"> </w:t>
      </w:r>
      <w:r w:rsidR="00965356" w:rsidRPr="000139EF">
        <w:t>Thus</w:t>
      </w:r>
      <w:r w:rsidR="007C615C" w:rsidRPr="000139EF">
        <w:t>,</w:t>
      </w:r>
      <w:r w:rsidR="00965356" w:rsidRPr="000139EF">
        <w:t xml:space="preserve"> </w:t>
      </w:r>
      <w:r w:rsidR="00965356" w:rsidRPr="000139EF">
        <w:rPr>
          <w:i/>
        </w:rPr>
        <w:t xml:space="preserve">in interaction with </w:t>
      </w:r>
      <w:r w:rsidR="007C615C" w:rsidRPr="000139EF">
        <w:rPr>
          <w:i/>
        </w:rPr>
        <w:t>external system</w:t>
      </w:r>
      <w:r w:rsidR="007C615C" w:rsidRPr="000139EF">
        <w:t xml:space="preserve"> </w:t>
      </w:r>
      <w:r w:rsidR="00965356" w:rsidRPr="000139EF">
        <w:rPr>
          <w:i/>
        </w:rPr>
        <w:t xml:space="preserve">six </w:t>
      </w:r>
      <w:r w:rsidR="007C615C" w:rsidRPr="000139EF">
        <w:rPr>
          <w:i/>
        </w:rPr>
        <w:t>parameters</w:t>
      </w:r>
      <w:r w:rsidR="00C62C65" w:rsidRPr="000139EF">
        <w:t xml:space="preserve"> (components) </w:t>
      </w:r>
      <w:r w:rsidR="000C0436" w:rsidRPr="000139EF">
        <w:t>fully</w:t>
      </w:r>
      <w:r w:rsidR="000C0436" w:rsidRPr="009912CD">
        <w:t xml:space="preserve"> </w:t>
      </w:r>
      <w:r w:rsidR="007C615C" w:rsidRPr="009912CD">
        <w:t xml:space="preserve">characterizing any second </w:t>
      </w:r>
      <w:r w:rsidR="007C615C" w:rsidRPr="00C62C65">
        <w:t xml:space="preserve">order symmetric tensor </w:t>
      </w:r>
      <w:r w:rsidR="003F3446" w:rsidRPr="00C62C65">
        <w:t xml:space="preserve">can </w:t>
      </w:r>
      <w:r w:rsidR="00B76681" w:rsidRPr="00C62C65">
        <w:t xml:space="preserve">be uniquely </w:t>
      </w:r>
      <w:r w:rsidR="007C615C" w:rsidRPr="00C62C65">
        <w:t>transform</w:t>
      </w:r>
      <w:r w:rsidR="00B76681" w:rsidRPr="00C62C65">
        <w:t>ed</w:t>
      </w:r>
      <w:r w:rsidR="007C615C" w:rsidRPr="00C62C65">
        <w:t xml:space="preserve"> into </w:t>
      </w:r>
      <w:r w:rsidR="007C615C" w:rsidRPr="00C62C65">
        <w:rPr>
          <w:i/>
        </w:rPr>
        <w:t>six invariants</w:t>
      </w:r>
      <w:r w:rsidR="007C615C" w:rsidRPr="00C62C65">
        <w:t>.</w:t>
      </w:r>
    </w:p>
    <w:p w:rsidR="0097060F" w:rsidRDefault="007C615C" w:rsidP="007A3DC7">
      <w:pPr>
        <w:widowControl/>
        <w:autoSpaceDE w:val="0"/>
        <w:autoSpaceDN w:val="0"/>
        <w:adjustRightInd w:val="0"/>
        <w:ind w:firstLine="284"/>
      </w:pPr>
      <w:r w:rsidRPr="00C62C65">
        <w:t xml:space="preserve">This </w:t>
      </w:r>
      <w:r w:rsidR="000D1B85" w:rsidRPr="00C62C65">
        <w:t>observation</w:t>
      </w:r>
      <w:r w:rsidRPr="00C62C65">
        <w:t xml:space="preserve"> gives grounds for </w:t>
      </w:r>
      <w:r w:rsidR="00753512" w:rsidRPr="00C62C65">
        <w:t xml:space="preserve">assessment </w:t>
      </w:r>
      <w:r w:rsidR="000C47D2" w:rsidRPr="00C62C65">
        <w:t>that much more versatile</w:t>
      </w:r>
      <w:r w:rsidR="00B76681" w:rsidRPr="00C62C65">
        <w:t xml:space="preserve"> and </w:t>
      </w:r>
      <w:r w:rsidR="00BB47CE" w:rsidRPr="00C62C65">
        <w:t xml:space="preserve">perhaps </w:t>
      </w:r>
      <w:r w:rsidR="00B76681" w:rsidRPr="00C62C65">
        <w:t>accurate general</w:t>
      </w:r>
      <w:r w:rsidR="000C47D2" w:rsidRPr="00C62C65">
        <w:t xml:space="preserve"> measure of</w:t>
      </w:r>
      <w:r w:rsidR="009912CD" w:rsidRPr="00C62C65">
        <w:t xml:space="preserve"> some</w:t>
      </w:r>
      <w:r w:rsidR="000C47D2" w:rsidRPr="00C62C65">
        <w:t xml:space="preserve"> </w:t>
      </w:r>
      <w:r w:rsidR="00A00A02" w:rsidRPr="00C62C65">
        <w:rPr>
          <w:i/>
        </w:rPr>
        <w:t xml:space="preserve">limit condition </w:t>
      </w:r>
      <w:r w:rsidR="009912CD" w:rsidRPr="00C62C65">
        <w:rPr>
          <w:i/>
        </w:rPr>
        <w:t xml:space="preserve">– </w:t>
      </w:r>
      <w:r w:rsidR="00A00A02" w:rsidRPr="00C62C65">
        <w:rPr>
          <w:color w:val="000000" w:themeColor="text1"/>
        </w:rPr>
        <w:t>start of plastic yield flow, cracking, damage</w:t>
      </w:r>
      <w:r w:rsidR="009912CD" w:rsidRPr="00C62C65">
        <w:rPr>
          <w:color w:val="000000" w:themeColor="text1"/>
        </w:rPr>
        <w:t xml:space="preserve"> or</w:t>
      </w:r>
      <w:r w:rsidR="00A00A02" w:rsidRPr="00C62C65">
        <w:rPr>
          <w:color w:val="000000" w:themeColor="text1"/>
        </w:rPr>
        <w:t xml:space="preserve"> phase transition</w:t>
      </w:r>
      <w:r w:rsidR="009912CD" w:rsidRPr="00C62C65">
        <w:rPr>
          <w:color w:val="000000" w:themeColor="text1"/>
        </w:rPr>
        <w:t>,</w:t>
      </w:r>
      <w:r w:rsidR="000C47D2" w:rsidRPr="00C62C65">
        <w:t xml:space="preserve"> is not equivalent stress but </w:t>
      </w:r>
      <w:r w:rsidR="00753512" w:rsidRPr="00C62C65">
        <w:t xml:space="preserve">some expression involving </w:t>
      </w:r>
      <w:r w:rsidR="0087070A" w:rsidRPr="00C62C65">
        <w:t xml:space="preserve">combination </w:t>
      </w:r>
      <w:r w:rsidR="00753512" w:rsidRPr="00C62C65">
        <w:t xml:space="preserve">of stress tensor and some fourth order tensor </w:t>
      </w:r>
      <w:r w:rsidR="00BB5572" w:rsidRPr="00C62C65">
        <w:rPr>
          <w:color w:val="000000" w:themeColor="text1"/>
          <w:position w:val="-10"/>
        </w:rPr>
        <w:object w:dxaOrig="480" w:dyaOrig="320">
          <v:shape id="_x0000_i1029" type="#_x0000_t75" style="width:24pt;height:15.75pt" o:ole="">
            <v:imagedata r:id="rId17" o:title=""/>
            <o:lock v:ext="edit" aspectratio="f"/>
          </v:shape>
          <o:OLEObject Type="Embed" ProgID="Equation.DSMT4" ShapeID="_x0000_i1029" DrawAspect="Content" ObjectID="_1714563258" r:id="rId18"/>
        </w:object>
      </w:r>
      <w:r w:rsidR="0087070A" w:rsidRPr="00C62C65">
        <w:t xml:space="preserve"> c</w:t>
      </w:r>
      <w:r w:rsidR="00753512" w:rsidRPr="00C62C65">
        <w:t xml:space="preserve">haracterizing </w:t>
      </w:r>
      <w:r w:rsidR="00BB47CE" w:rsidRPr="00C62C65">
        <w:t>m</w:t>
      </w:r>
      <w:r w:rsidR="00753512" w:rsidRPr="00C62C65">
        <w:t>aterial</w:t>
      </w:r>
      <w:r w:rsidR="00BB47CE" w:rsidRPr="00C62C65">
        <w:t xml:space="preserve"> submitted to stress action</w:t>
      </w:r>
      <w:r w:rsidR="00B76681" w:rsidRPr="00C62C65">
        <w:t>,</w:t>
      </w:r>
      <w:r w:rsidR="000C47D2" w:rsidRPr="00C62C65">
        <w:t xml:space="preserve"> for example quadratic form </w:t>
      </w:r>
      <w:r w:rsidR="00BB5572" w:rsidRPr="00C62C65">
        <w:rPr>
          <w:color w:val="000000" w:themeColor="text1"/>
          <w:position w:val="-12"/>
        </w:rPr>
        <w:object w:dxaOrig="1880" w:dyaOrig="360">
          <v:shape id="_x0000_i1030" type="#_x0000_t75" style="width:93.75pt;height:18pt" o:ole="">
            <v:imagedata r:id="rId19" o:title=""/>
            <o:lock v:ext="edit" aspectratio="f"/>
          </v:shape>
          <o:OLEObject Type="Embed" ProgID="Equation.DSMT4" ShapeID="_x0000_i1030" DrawAspect="Content" ObjectID="_1714563259" r:id="rId20"/>
        </w:object>
      </w:r>
      <w:r w:rsidR="00B76681" w:rsidRPr="00C62C65">
        <w:t>. The expression of this type</w:t>
      </w:r>
      <w:r w:rsidR="005A0DFA" w:rsidRPr="00C62C65">
        <w:t xml:space="preserve"> was introduced by R. von Mises already in 1928 – cf. </w:t>
      </w:r>
      <w:r w:rsidR="0087070A" w:rsidRPr="00C62C65">
        <w:t xml:space="preserve">formula (1) in </w:t>
      </w:r>
      <w:r w:rsidR="005A0DFA" w:rsidRPr="00C62C65">
        <w:t>[</w:t>
      </w:r>
      <w:r w:rsidR="00C9652F">
        <w:fldChar w:fldCharType="begin"/>
      </w:r>
      <w:r w:rsidR="00C9652F">
        <w:instrText xml:space="preserve"> REF _Ref55643526 \h  \* MERGEFORMAT </w:instrText>
      </w:r>
      <w:r w:rsidR="00C9652F">
        <w:fldChar w:fldCharType="separate"/>
      </w:r>
      <w:r w:rsidR="006F1A5C" w:rsidRPr="006F1A5C">
        <w:rPr>
          <w:noProof/>
          <w:color w:val="0000CC"/>
        </w:rPr>
        <w:t>15</w:t>
      </w:r>
      <w:r w:rsidR="00C9652F">
        <w:fldChar w:fldCharType="end"/>
      </w:r>
      <w:r w:rsidR="005A0DFA" w:rsidRPr="00C62C65">
        <w:t>]</w:t>
      </w:r>
      <w:r w:rsidR="00B76681" w:rsidRPr="00C62C65">
        <w:t xml:space="preserve">, </w:t>
      </w:r>
      <w:r w:rsidR="005A0DFA" w:rsidRPr="00C62C65">
        <w:t>but it receive</w:t>
      </w:r>
      <w:r w:rsidR="008E2E0D">
        <w:t>s</w:t>
      </w:r>
      <w:r w:rsidR="005B098D">
        <w:t xml:space="preserve"> relatively</w:t>
      </w:r>
      <w:r w:rsidR="0087070A" w:rsidRPr="00C62C65">
        <w:t xml:space="preserve"> </w:t>
      </w:r>
      <w:r w:rsidR="005A0DFA" w:rsidRPr="00C62C65">
        <w:t xml:space="preserve">little attention. </w:t>
      </w:r>
      <w:r w:rsidR="000D1B85" w:rsidRPr="00C62C65">
        <w:t xml:space="preserve">The </w:t>
      </w:r>
      <w:r w:rsidR="00BB5572" w:rsidRPr="00C62C65">
        <w:rPr>
          <w:color w:val="000000" w:themeColor="text1"/>
          <w:position w:val="-12"/>
        </w:rPr>
        <w:object w:dxaOrig="380" w:dyaOrig="360">
          <v:shape id="_x0000_i1031" type="#_x0000_t75" style="width:18.75pt;height:18pt" o:ole="">
            <v:imagedata r:id="rId21" o:title=""/>
            <o:lock v:ext="edit" aspectratio="f"/>
          </v:shape>
          <o:OLEObject Type="Embed" ProgID="Equation.DSMT4" ShapeID="_x0000_i1031" DrawAspect="Content" ObjectID="_1714563260" r:id="rId22"/>
        </w:object>
      </w:r>
      <w:r w:rsidR="005A0DFA" w:rsidRPr="00C62C65">
        <w:t xml:space="preserve"> </w:t>
      </w:r>
      <w:r w:rsidR="00B76681" w:rsidRPr="00C62C65">
        <w:t xml:space="preserve">might be coined </w:t>
      </w:r>
      <w:r w:rsidR="000D1B85" w:rsidRPr="00C62C65">
        <w:t>a</w:t>
      </w:r>
      <w:r w:rsidR="00B76681" w:rsidRPr="00C62C65">
        <w:t xml:space="preserve"> name </w:t>
      </w:r>
      <w:r w:rsidR="00B76681" w:rsidRPr="00C62C65">
        <w:rPr>
          <w:i/>
        </w:rPr>
        <w:t>weighted equivalent stress</w:t>
      </w:r>
      <w:r w:rsidR="005A0DFA" w:rsidRPr="00C62C65">
        <w:t xml:space="preserve"> or </w:t>
      </w:r>
      <w:r w:rsidR="005A0DFA" w:rsidRPr="00C62C65">
        <w:rPr>
          <w:i/>
        </w:rPr>
        <w:t>Misses stress intensity</w:t>
      </w:r>
      <w:r w:rsidR="00B76681" w:rsidRPr="00C62C65">
        <w:t xml:space="preserve">, </w:t>
      </w:r>
      <w:r w:rsidR="0087070A" w:rsidRPr="00C62C65">
        <w:t xml:space="preserve">since </w:t>
      </w:r>
      <w:r w:rsidR="00F4391F" w:rsidRPr="00C62C65">
        <w:t xml:space="preserve">the stress tensor </w:t>
      </w:r>
      <w:r w:rsidR="005A0DFA" w:rsidRPr="00C62C65">
        <w:t xml:space="preserve">does not appear in it </w:t>
      </w:r>
      <w:r w:rsidR="00F4391F" w:rsidRPr="00C62C65">
        <w:t>as stand alone</w:t>
      </w:r>
      <w:r w:rsidR="00E21F7D" w:rsidRPr="00C62C65">
        <w:t xml:space="preserve">, </w:t>
      </w:r>
      <w:r w:rsidR="00852646" w:rsidRPr="00C62C65">
        <w:t xml:space="preserve">sovereign </w:t>
      </w:r>
      <w:r w:rsidR="00A66C33" w:rsidRPr="00C62C65">
        <w:t>entity</w:t>
      </w:r>
      <w:r w:rsidR="00F4391F" w:rsidRPr="00C62C65">
        <w:t xml:space="preserve"> but it is pondered in interaction with external </w:t>
      </w:r>
      <w:r w:rsidR="00257741">
        <w:t>surround</w:t>
      </w:r>
      <w:r w:rsidR="00257741">
        <w:softHyphen/>
      </w:r>
      <w:r w:rsidR="00257741" w:rsidRPr="00C62C65">
        <w:t>ings</w:t>
      </w:r>
      <w:r w:rsidR="0087070A" w:rsidRPr="00C62C65">
        <w:t xml:space="preserve"> represented by tensor </w:t>
      </w:r>
      <w:r w:rsidR="00BB5572" w:rsidRPr="00C62C65">
        <w:rPr>
          <w:color w:val="000000" w:themeColor="text1"/>
          <w:position w:val="-4"/>
        </w:rPr>
        <w:object w:dxaOrig="300" w:dyaOrig="240">
          <v:shape id="_x0000_i1032" type="#_x0000_t75" style="width:15pt;height:12pt;mso-position-horizontal:absolute" o:ole="">
            <v:imagedata r:id="rId23" o:title=""/>
            <o:lock v:ext="edit" aspectratio="f"/>
          </v:shape>
          <o:OLEObject Type="Embed" ProgID="Equation.DSMT4" ShapeID="_x0000_i1032" DrawAspect="Content" ObjectID="_1714563261" r:id="rId24"/>
        </w:object>
      </w:r>
      <w:r w:rsidR="00F4391F" w:rsidRPr="00C62C65">
        <w:t xml:space="preserve">. </w:t>
      </w:r>
      <w:r w:rsidR="003F3446" w:rsidRPr="00C62C65">
        <w:t>Similarly</w:t>
      </w:r>
      <w:r w:rsidR="00F4391F" w:rsidRPr="00C62C65">
        <w:t>, as it is the case when investigating stability problems.</w:t>
      </w:r>
    </w:p>
    <w:p w:rsidR="000373AA" w:rsidRDefault="00771AD2" w:rsidP="007A3DC7">
      <w:pPr>
        <w:widowControl/>
        <w:autoSpaceDE w:val="0"/>
        <w:autoSpaceDN w:val="0"/>
        <w:adjustRightInd w:val="0"/>
        <w:ind w:firstLine="284"/>
      </w:pPr>
      <w:r w:rsidRPr="00196AEF">
        <w:t xml:space="preserve">Here, </w:t>
      </w:r>
      <w:r w:rsidR="00801833" w:rsidRPr="00196AEF">
        <w:t xml:space="preserve">new </w:t>
      </w:r>
      <w:r w:rsidR="004E6BAB" w:rsidRPr="00196AEF">
        <w:t xml:space="preserve">generic parametrization </w:t>
      </w:r>
      <w:r w:rsidR="00801833" w:rsidRPr="00196AEF">
        <w:t>of stress tensor invariants is introduced</w:t>
      </w:r>
      <w:r w:rsidR="006F61D0" w:rsidRPr="00196AEF">
        <w:t xml:space="preserve"> composed of stress modulus, isotropic angle and skewness angle</w:t>
      </w:r>
      <w:r w:rsidR="0048162B" w:rsidRPr="00196AEF">
        <w:t xml:space="preserve"> </w:t>
      </w:r>
      <w:r w:rsidR="0048162B" w:rsidRPr="00196AEF">
        <w:rPr>
          <w:position w:val="-12"/>
        </w:rPr>
        <w:object w:dxaOrig="1440" w:dyaOrig="360">
          <v:shape id="_x0000_i1033" type="#_x0000_t75" style="width:1in;height:18pt" o:ole="">
            <v:imagedata r:id="rId25" o:title=""/>
          </v:shape>
          <o:OLEObject Type="Embed" ProgID="Equation.DSMT4" ShapeID="_x0000_i1033" DrawAspect="Content" ObjectID="_1714563262" r:id="rId26"/>
        </w:object>
      </w:r>
      <w:r w:rsidR="00EB319F" w:rsidRPr="00196AEF">
        <w:t xml:space="preserve">. It </w:t>
      </w:r>
      <w:r w:rsidR="0087070A" w:rsidRPr="00196AEF">
        <w:t>enable</w:t>
      </w:r>
      <w:r w:rsidR="00EB319F" w:rsidRPr="00196AEF">
        <w:t>s</w:t>
      </w:r>
      <w:r w:rsidR="0087070A" w:rsidRPr="00196AEF">
        <w:t xml:space="preserve"> simplification of some useful formulas for example </w:t>
      </w:r>
      <w:r w:rsidRPr="00196AEF">
        <w:t xml:space="preserve">the one </w:t>
      </w:r>
      <w:r w:rsidR="0087070A" w:rsidRPr="00196AEF">
        <w:t xml:space="preserve">for anisotropy </w:t>
      </w:r>
      <w:r w:rsidRPr="00196AEF">
        <w:t>factor</w:t>
      </w:r>
      <w:r w:rsidR="0087070A" w:rsidRPr="00196AEF">
        <w:t xml:space="preserve">. </w:t>
      </w:r>
      <w:r w:rsidR="00F72CD8">
        <w:t xml:space="preserve">New </w:t>
      </w:r>
      <w:r w:rsidR="00801833" w:rsidRPr="00196AEF">
        <w:t>statistical interpretation</w:t>
      </w:r>
      <w:r w:rsidR="0087070A" w:rsidRPr="00196AEF">
        <w:t xml:space="preserve"> </w:t>
      </w:r>
      <w:r w:rsidRPr="00196AEF">
        <w:t xml:space="preserve">of stress tensor invariants </w:t>
      </w:r>
      <w:r w:rsidR="00885459" w:rsidRPr="00196AEF">
        <w:t xml:space="preserve">enabled introduction of the concept of internal entropy of stress tensor and </w:t>
      </w:r>
      <w:r w:rsidRPr="00196AEF">
        <w:t xml:space="preserve">revealed </w:t>
      </w:r>
      <w:r w:rsidR="000D1B85" w:rsidRPr="00196AEF">
        <w:t xml:space="preserve">existence of </w:t>
      </w:r>
      <w:r w:rsidRPr="00196AEF">
        <w:t xml:space="preserve">connections between </w:t>
      </w:r>
      <w:r w:rsidR="00885459" w:rsidRPr="00196AEF">
        <w:t xml:space="preserve">internal </w:t>
      </w:r>
      <w:r w:rsidRPr="00196AEF">
        <w:t>entropy and anisotropy</w:t>
      </w:r>
      <w:r w:rsidR="00697211" w:rsidRPr="00196AEF">
        <w:t xml:space="preserve"> degree</w:t>
      </w:r>
      <w:r w:rsidRPr="00196AEF">
        <w:t xml:space="preserve"> of stress tensor.</w:t>
      </w:r>
    </w:p>
    <w:p w:rsidR="00801833" w:rsidRDefault="00771AD2" w:rsidP="007A3DC7">
      <w:pPr>
        <w:widowControl/>
        <w:autoSpaceDE w:val="0"/>
        <w:autoSpaceDN w:val="0"/>
        <w:adjustRightInd w:val="0"/>
        <w:ind w:firstLine="284"/>
      </w:pPr>
      <w:r w:rsidRPr="000D1B85">
        <w:t xml:space="preserve">Discussion on practical applications of newly introduced concepts and interpretations </w:t>
      </w:r>
      <w:r w:rsidR="006F61D0" w:rsidRPr="000D1B85">
        <w:t>in experimental mechanics</w:t>
      </w:r>
      <w:r w:rsidR="006F61D0">
        <w:t xml:space="preserve"> </w:t>
      </w:r>
      <w:r w:rsidRPr="000D1B85">
        <w:t>is also delivered.</w:t>
      </w:r>
      <w:r w:rsidR="00885459" w:rsidRPr="000D1B85">
        <w:t xml:space="preserve"> In particular new very simple explicit formulas are presented for triaxiality factor expressed in terms of skewness angle.</w:t>
      </w:r>
    </w:p>
    <w:p w:rsidR="0097060F" w:rsidRPr="00F8031D" w:rsidRDefault="0097060F" w:rsidP="00F8031D">
      <w:pPr>
        <w:widowControl/>
        <w:autoSpaceDE w:val="0"/>
        <w:autoSpaceDN w:val="0"/>
        <w:adjustRightInd w:val="0"/>
      </w:pPr>
    </w:p>
    <w:p w:rsidR="00147A9D" w:rsidRPr="00ED6C52" w:rsidRDefault="00147A9D" w:rsidP="007A3DC7">
      <w:pPr>
        <w:pStyle w:val="Nagwek1"/>
        <w:rPr>
          <w:lang w:val="en-US"/>
        </w:rPr>
      </w:pPr>
      <w:r>
        <w:rPr>
          <w:lang w:val="en-US"/>
        </w:rPr>
        <w:t>2</w:t>
      </w:r>
      <w:r w:rsidRPr="00ED6C52">
        <w:rPr>
          <w:lang w:val="en-US"/>
        </w:rPr>
        <w:t xml:space="preserve">. </w:t>
      </w:r>
      <w:r w:rsidR="00BB61D0">
        <w:rPr>
          <w:lang w:val="en-US"/>
        </w:rPr>
        <w:t>Tensor</w:t>
      </w:r>
      <w:r w:rsidR="00071465">
        <w:rPr>
          <w:lang w:val="en-US"/>
        </w:rPr>
        <w:t>s</w:t>
      </w:r>
      <w:r w:rsidR="00D16658">
        <w:rPr>
          <w:lang w:val="en-US"/>
        </w:rPr>
        <w:t xml:space="preserve"> </w:t>
      </w:r>
      <w:r w:rsidR="00071465" w:rsidRPr="00071465">
        <w:rPr>
          <w:b w:val="0"/>
          <w:lang w:val="en-US"/>
        </w:rPr>
        <w:t xml:space="preserve">– </w:t>
      </w:r>
      <w:r w:rsidR="00BB61D0">
        <w:rPr>
          <w:lang w:val="en-US"/>
        </w:rPr>
        <w:t xml:space="preserve">definitions, </w:t>
      </w:r>
      <w:r w:rsidR="00071465">
        <w:rPr>
          <w:lang w:val="en-US"/>
        </w:rPr>
        <w:t xml:space="preserve">important </w:t>
      </w:r>
      <w:r w:rsidR="00076EDB">
        <w:rPr>
          <w:lang w:val="en-US"/>
        </w:rPr>
        <w:t xml:space="preserve">bases and </w:t>
      </w:r>
      <w:r w:rsidR="00A63FDD">
        <w:rPr>
          <w:lang w:val="en-US"/>
        </w:rPr>
        <w:t>representations</w:t>
      </w:r>
    </w:p>
    <w:p w:rsidR="00AD2280" w:rsidRDefault="00AD2280" w:rsidP="00AD2280">
      <w:pPr>
        <w:widowControl/>
        <w:autoSpaceDE w:val="0"/>
        <w:autoSpaceDN w:val="0"/>
        <w:adjustRightInd w:val="0"/>
        <w:ind w:firstLine="284"/>
        <w:rPr>
          <w:color w:val="000000" w:themeColor="text1"/>
        </w:rPr>
      </w:pPr>
      <w:r w:rsidRPr="00AD2280">
        <w:rPr>
          <w:color w:val="auto"/>
        </w:rPr>
        <w:t>Tensors proved to be very convenient modeling objects of reality. Due to that it is important to</w:t>
      </w:r>
      <w:r w:rsidRPr="00AD2280">
        <w:rPr>
          <w:color w:val="000000" w:themeColor="text1"/>
        </w:rPr>
        <w:t xml:space="preserve"> well understand what they actually are, </w:t>
      </w:r>
      <w:r w:rsidR="0048162B">
        <w:rPr>
          <w:color w:val="000000" w:themeColor="text1"/>
        </w:rPr>
        <w:t xml:space="preserve">and what are their properties </w:t>
      </w:r>
      <w:r w:rsidRPr="00AD2280">
        <w:rPr>
          <w:color w:val="000000" w:themeColor="text1"/>
        </w:rPr>
        <w:t>because then real physical situation model</w:t>
      </w:r>
      <w:r w:rsidR="0048162B">
        <w:rPr>
          <w:color w:val="000000" w:themeColor="text1"/>
        </w:rPr>
        <w:t xml:space="preserve">ed with the use of tensors </w:t>
      </w:r>
      <w:r w:rsidRPr="00AD2280">
        <w:rPr>
          <w:color w:val="000000" w:themeColor="text1"/>
        </w:rPr>
        <w:t xml:space="preserve">can be better understood. There exist </w:t>
      </w:r>
      <w:r w:rsidR="0048162B">
        <w:rPr>
          <w:color w:val="000000" w:themeColor="text1"/>
        </w:rPr>
        <w:t xml:space="preserve">at least </w:t>
      </w:r>
      <w:r w:rsidRPr="00AD2280">
        <w:rPr>
          <w:color w:val="000000" w:themeColor="text1"/>
        </w:rPr>
        <w:t>several definitions of tensor notion.</w:t>
      </w:r>
    </w:p>
    <w:p w:rsidR="00F063B3" w:rsidRPr="00F063B3" w:rsidRDefault="00F063B3" w:rsidP="00C0080A">
      <w:pPr>
        <w:spacing w:before="120"/>
        <w:ind w:firstLine="284"/>
        <w:rPr>
          <w:i/>
          <w:color w:val="000000" w:themeColor="text1"/>
        </w:rPr>
      </w:pPr>
      <w:r w:rsidRPr="00F063B3">
        <w:rPr>
          <w:i/>
          <w:color w:val="000000" w:themeColor="text1"/>
        </w:rPr>
        <w:t>2.1 Definitions</w:t>
      </w:r>
      <w:r w:rsidR="00905530">
        <w:rPr>
          <w:i/>
          <w:color w:val="000000" w:themeColor="text1"/>
        </w:rPr>
        <w:t xml:space="preserve"> and understanding</w:t>
      </w:r>
      <w:r w:rsidRPr="00F063B3">
        <w:rPr>
          <w:i/>
          <w:color w:val="000000" w:themeColor="text1"/>
        </w:rPr>
        <w:t xml:space="preserve"> of a tensor</w:t>
      </w:r>
      <w:r w:rsidR="00905530">
        <w:rPr>
          <w:i/>
          <w:color w:val="000000" w:themeColor="text1"/>
        </w:rPr>
        <w:t xml:space="preserve"> notion</w:t>
      </w:r>
    </w:p>
    <w:p w:rsidR="000445E4" w:rsidRDefault="00950894" w:rsidP="0022486E">
      <w:pPr>
        <w:widowControl/>
        <w:autoSpaceDE w:val="0"/>
        <w:autoSpaceDN w:val="0"/>
        <w:adjustRightInd w:val="0"/>
        <w:spacing w:before="60"/>
        <w:ind w:firstLine="284"/>
        <w:rPr>
          <w:color w:val="000000" w:themeColor="text1"/>
        </w:rPr>
      </w:pPr>
      <w:r>
        <w:rPr>
          <w:color w:val="000000" w:themeColor="text1"/>
        </w:rPr>
        <w:t>–</w:t>
      </w:r>
      <w:r>
        <w:rPr>
          <w:i/>
          <w:color w:val="000000" w:themeColor="text1"/>
        </w:rPr>
        <w:t xml:space="preserve"> </w:t>
      </w:r>
      <w:r w:rsidR="00C9558A">
        <w:rPr>
          <w:i/>
          <w:color w:val="000000" w:themeColor="text1"/>
        </w:rPr>
        <w:t>A</w:t>
      </w:r>
      <w:r>
        <w:rPr>
          <w:i/>
          <w:color w:val="000000" w:themeColor="text1"/>
        </w:rPr>
        <w:t xml:space="preserve">lgebraic </w:t>
      </w:r>
      <w:r w:rsidRPr="008F528B">
        <w:rPr>
          <w:i/>
          <w:color w:val="000000" w:themeColor="text1"/>
        </w:rPr>
        <w:t>definition</w:t>
      </w:r>
      <w:r w:rsidR="003A0DFA">
        <w:rPr>
          <w:i/>
          <w:color w:val="000000" w:themeColor="text1"/>
        </w:rPr>
        <w:t xml:space="preserve"> of tensor</w:t>
      </w:r>
      <w:r w:rsidR="007830DD">
        <w:rPr>
          <w:color w:val="000000" w:themeColor="text1"/>
        </w:rPr>
        <w:t>;</w:t>
      </w:r>
    </w:p>
    <w:p w:rsidR="00C92586" w:rsidRDefault="0048162B" w:rsidP="007A3DC7">
      <w:pPr>
        <w:widowControl/>
        <w:autoSpaceDE w:val="0"/>
        <w:autoSpaceDN w:val="0"/>
        <w:adjustRightInd w:val="0"/>
        <w:ind w:firstLine="284"/>
        <w:rPr>
          <w:color w:val="000000" w:themeColor="text1"/>
        </w:rPr>
      </w:pPr>
      <w:r w:rsidRPr="008164DE">
        <w:rPr>
          <w:color w:val="000000" w:themeColor="text1"/>
        </w:rPr>
        <w:t xml:space="preserve">The most developed and mathematically precise definition of a tensor is algebraic definition. </w:t>
      </w:r>
      <w:r w:rsidR="00784FDD" w:rsidRPr="008164DE">
        <w:rPr>
          <w:color w:val="000000" w:themeColor="text1"/>
        </w:rPr>
        <w:t xml:space="preserve">In engineering sciences so called Euclidean tensors are </w:t>
      </w:r>
      <w:r w:rsidR="00BA05D9" w:rsidRPr="008164DE">
        <w:rPr>
          <w:color w:val="000000" w:themeColor="text1"/>
        </w:rPr>
        <w:t>used</w:t>
      </w:r>
      <w:r w:rsidR="00BA05D9">
        <w:rPr>
          <w:color w:val="000000" w:themeColor="text1"/>
        </w:rPr>
        <w:t xml:space="preserve"> </w:t>
      </w:r>
      <w:r w:rsidR="00BA05D9" w:rsidRPr="008164DE">
        <w:rPr>
          <w:color w:val="000000" w:themeColor="text1"/>
        </w:rPr>
        <w:t>the most frequently</w:t>
      </w:r>
      <w:r w:rsidR="00784FDD" w:rsidRPr="008164DE">
        <w:rPr>
          <w:color w:val="000000" w:themeColor="text1"/>
        </w:rPr>
        <w:t xml:space="preserve">. Definition of Euclidean tensor can be </w:t>
      </w:r>
      <w:r w:rsidR="00C92586" w:rsidRPr="008164DE">
        <w:rPr>
          <w:color w:val="000000" w:themeColor="text1"/>
        </w:rPr>
        <w:t>formulated as follows</w:t>
      </w:r>
      <w:r w:rsidR="008A28AD">
        <w:rPr>
          <w:color w:val="000000" w:themeColor="text1"/>
        </w:rPr>
        <w:t>,</w:t>
      </w:r>
    </w:p>
    <w:p w:rsidR="00B07E8A" w:rsidRPr="00537D54" w:rsidRDefault="00C92586" w:rsidP="00B07E8A">
      <w:pPr>
        <w:widowControl/>
        <w:autoSpaceDE w:val="0"/>
        <w:autoSpaceDN w:val="0"/>
        <w:adjustRightInd w:val="0"/>
        <w:ind w:firstLine="284"/>
        <w:rPr>
          <w:color w:val="000000" w:themeColor="text1"/>
        </w:rPr>
      </w:pPr>
      <w:r w:rsidRPr="003C2755">
        <w:rPr>
          <w:color w:val="000000" w:themeColor="text1"/>
        </w:rPr>
        <w:lastRenderedPageBreak/>
        <w:t>A</w:t>
      </w:r>
      <w:r w:rsidR="00784FDD" w:rsidRPr="003C2755">
        <w:rPr>
          <w:color w:val="000000" w:themeColor="text1"/>
        </w:rPr>
        <w:t>n</w:t>
      </w:r>
      <w:r w:rsidRPr="003C2755">
        <w:rPr>
          <w:color w:val="000000" w:themeColor="text1"/>
        </w:rPr>
        <w:t xml:space="preserve"> </w:t>
      </w:r>
      <w:r w:rsidR="00784FDD" w:rsidRPr="003C2755">
        <w:rPr>
          <w:i/>
          <w:color w:val="000000" w:themeColor="text1"/>
        </w:rPr>
        <w:t xml:space="preserve">Euclidean </w:t>
      </w:r>
      <w:r w:rsidRPr="003C2755">
        <w:rPr>
          <w:i/>
          <w:color w:val="000000" w:themeColor="text1"/>
        </w:rPr>
        <w:t>tensor</w:t>
      </w:r>
      <w:r w:rsidRPr="003C2755">
        <w:rPr>
          <w:color w:val="000000" w:themeColor="text1"/>
        </w:rPr>
        <w:t xml:space="preserve"> </w:t>
      </w:r>
      <w:r w:rsidR="009D71E2" w:rsidRPr="003C2755">
        <w:rPr>
          <w:color w:val="000000" w:themeColor="text1"/>
        </w:rPr>
        <w:t xml:space="preserve">of order </w:t>
      </w:r>
      <w:r w:rsidR="009D71E2" w:rsidRPr="003C2755">
        <w:rPr>
          <w:i/>
          <w:color w:val="000000" w:themeColor="text1"/>
        </w:rPr>
        <w:t>q</w:t>
      </w:r>
      <w:r w:rsidR="009D71E2" w:rsidRPr="003C2755">
        <w:rPr>
          <w:color w:val="000000" w:themeColor="text1"/>
        </w:rPr>
        <w:t xml:space="preserve"> </w:t>
      </w:r>
      <w:r w:rsidR="008A28AD" w:rsidRPr="003C2755">
        <w:rPr>
          <w:color w:val="000000" w:themeColor="text1"/>
        </w:rPr>
        <w:t>and dimension</w:t>
      </w:r>
      <w:r w:rsidR="007952DD">
        <w:rPr>
          <w:color w:val="000000" w:themeColor="text1"/>
        </w:rPr>
        <w:t xml:space="preserve"> </w:t>
      </w:r>
      <w:r w:rsidR="007952DD" w:rsidRPr="003C2755">
        <w:rPr>
          <w:i/>
          <w:color w:val="000000" w:themeColor="text1"/>
        </w:rPr>
        <w:t>n</w:t>
      </w:r>
      <w:r w:rsidR="008A28AD" w:rsidRPr="003C2755">
        <w:rPr>
          <w:color w:val="000000" w:themeColor="text1"/>
        </w:rPr>
        <w:t xml:space="preserve"> </w:t>
      </w:r>
      <w:r w:rsidRPr="003C2755">
        <w:rPr>
          <w:color w:val="000000" w:themeColor="text1"/>
        </w:rPr>
        <w:t xml:space="preserve">is and </w:t>
      </w:r>
      <w:r w:rsidRPr="003C2755">
        <w:rPr>
          <w:i/>
          <w:color w:val="000000" w:themeColor="text1"/>
        </w:rPr>
        <w:t>algebraic structure</w:t>
      </w:r>
      <w:r w:rsidR="00140E68" w:rsidRPr="003C2755">
        <w:rPr>
          <w:color w:val="000000" w:themeColor="text1"/>
        </w:rPr>
        <w:t xml:space="preserve">, </w:t>
      </w:r>
      <w:r w:rsidRPr="003C2755">
        <w:rPr>
          <w:color w:val="000000" w:themeColor="text1"/>
        </w:rPr>
        <w:t xml:space="preserve">an </w:t>
      </w:r>
      <w:r w:rsidRPr="003C2755">
        <w:rPr>
          <w:i/>
          <w:color w:val="000000" w:themeColor="text1"/>
        </w:rPr>
        <w:t xml:space="preserve">element of </w:t>
      </w:r>
      <w:r w:rsidR="00784FDD" w:rsidRPr="003C2755">
        <w:rPr>
          <w:i/>
          <w:color w:val="000000" w:themeColor="text1"/>
        </w:rPr>
        <w:t xml:space="preserve">linear </w:t>
      </w:r>
      <w:r w:rsidR="00C9558A">
        <w:rPr>
          <w:i/>
          <w:color w:val="000000" w:themeColor="text1"/>
        </w:rPr>
        <w:t xml:space="preserve">tensorial </w:t>
      </w:r>
      <w:r w:rsidR="00784FDD" w:rsidRPr="003C2755">
        <w:rPr>
          <w:i/>
          <w:color w:val="000000" w:themeColor="text1"/>
        </w:rPr>
        <w:t>space</w:t>
      </w:r>
      <w:r w:rsidR="00784FDD" w:rsidRPr="003C2755">
        <w:rPr>
          <w:color w:val="000000" w:themeColor="text1"/>
        </w:rPr>
        <w:t xml:space="preserve"> </w:t>
      </w:r>
      <w:r w:rsidR="00784FDD" w:rsidRPr="003C2755">
        <w:rPr>
          <w:color w:val="000000" w:themeColor="text1"/>
          <w:position w:val="-14"/>
        </w:rPr>
        <w:object w:dxaOrig="300" w:dyaOrig="380">
          <v:shape id="_x0000_i1034" type="#_x0000_t75" style="width:15pt;height:18.75pt" o:ole="">
            <v:imagedata r:id="rId27" o:title=""/>
          </v:shape>
          <o:OLEObject Type="Embed" ProgID="Equation.DSMT4" ShapeID="_x0000_i1034" DrawAspect="Content" ObjectID="_1714563263" r:id="rId28"/>
        </w:object>
      </w:r>
      <w:r w:rsidR="00784FDD" w:rsidRPr="003C2755">
        <w:rPr>
          <w:color w:val="000000" w:themeColor="text1"/>
        </w:rPr>
        <w:t xml:space="preserve">, which </w:t>
      </w:r>
      <w:r w:rsidR="008164DE" w:rsidRPr="003C2755">
        <w:rPr>
          <w:color w:val="000000" w:themeColor="text1"/>
        </w:rPr>
        <w:t xml:space="preserve">is generated by </w:t>
      </w:r>
      <w:r w:rsidR="008164DE" w:rsidRPr="003C2755">
        <w:rPr>
          <w:i/>
          <w:color w:val="000000" w:themeColor="text1"/>
        </w:rPr>
        <w:t>q</w:t>
      </w:r>
      <w:r w:rsidR="00784FDD" w:rsidRPr="003C2755">
        <w:rPr>
          <w:color w:val="000000" w:themeColor="text1"/>
        </w:rPr>
        <w:t>-</w:t>
      </w:r>
      <w:r w:rsidR="001118BC" w:rsidRPr="003C2755">
        <w:rPr>
          <w:color w:val="000000" w:themeColor="text1"/>
        </w:rPr>
        <w:t>fold</w:t>
      </w:r>
      <w:r w:rsidR="008164DE" w:rsidRPr="003C2755">
        <w:rPr>
          <w:color w:val="000000" w:themeColor="text1"/>
        </w:rPr>
        <w:t xml:space="preserve"> tensorial product of </w:t>
      </w:r>
      <w:r w:rsidR="008164DE" w:rsidRPr="003C2755">
        <w:rPr>
          <w:i/>
          <w:color w:val="000000" w:themeColor="text1"/>
        </w:rPr>
        <w:t>n</w:t>
      </w:r>
      <w:r w:rsidR="008164DE" w:rsidRPr="003C2755">
        <w:rPr>
          <w:color w:val="000000" w:themeColor="text1"/>
        </w:rPr>
        <w:t xml:space="preserve"> dimensional Euclidean </w:t>
      </w:r>
      <w:r w:rsidR="006E021C" w:rsidRPr="003C2755">
        <w:rPr>
          <w:color w:val="000000" w:themeColor="text1"/>
        </w:rPr>
        <w:t xml:space="preserve">vector </w:t>
      </w:r>
      <w:r w:rsidR="008164DE" w:rsidRPr="003C2755">
        <w:rPr>
          <w:color w:val="000000" w:themeColor="text1"/>
        </w:rPr>
        <w:t>spaces</w:t>
      </w:r>
      <w:r w:rsidR="00310F31" w:rsidRPr="003C2755">
        <w:rPr>
          <w:color w:val="000000" w:themeColor="text1"/>
        </w:rPr>
        <w:t xml:space="preserve"> </w:t>
      </w:r>
      <w:r w:rsidR="00310F31" w:rsidRPr="003C2755">
        <w:rPr>
          <w:color w:val="000000" w:themeColor="text1"/>
          <w:position w:val="-12"/>
        </w:rPr>
        <w:object w:dxaOrig="300" w:dyaOrig="360">
          <v:shape id="_x0000_i1035" type="#_x0000_t75" style="width:15pt;height:18.75pt" o:ole="">
            <v:imagedata r:id="rId29" o:title=""/>
          </v:shape>
          <o:OLEObject Type="Embed" ProgID="Equation.DSMT4" ShapeID="_x0000_i1035" DrawAspect="Content" ObjectID="_1714563264" r:id="rId30"/>
        </w:object>
      </w:r>
      <w:r w:rsidR="008164DE" w:rsidRPr="003C2755">
        <w:rPr>
          <w:color w:val="000000" w:themeColor="text1"/>
        </w:rPr>
        <w:t xml:space="preserve">. </w:t>
      </w:r>
      <w:r w:rsidR="00B07E8A" w:rsidRPr="003C2755">
        <w:rPr>
          <w:color w:val="000000" w:themeColor="text1"/>
        </w:rPr>
        <w:t xml:space="preserve">When the same basis is accepted in all spaces </w:t>
      </w:r>
      <w:r w:rsidR="00B07E8A" w:rsidRPr="003C2755">
        <w:rPr>
          <w:color w:val="000000" w:themeColor="text1"/>
          <w:position w:val="-12"/>
        </w:rPr>
        <w:object w:dxaOrig="300" w:dyaOrig="360">
          <v:shape id="_x0000_i1036" type="#_x0000_t75" style="width:15pt;height:18.75pt" o:ole="">
            <v:imagedata r:id="rId29" o:title=""/>
          </v:shape>
          <o:OLEObject Type="Embed" ProgID="Equation.DSMT4" ShapeID="_x0000_i1036" DrawAspect="Content" ObjectID="_1714563265" r:id="rId31"/>
        </w:object>
      </w:r>
      <w:r w:rsidR="00B07E8A" w:rsidRPr="003C2755">
        <w:rPr>
          <w:color w:val="000000" w:themeColor="text1"/>
        </w:rPr>
        <w:t xml:space="preserve"> then any tensor </w:t>
      </w:r>
      <w:r w:rsidR="00B07E8A" w:rsidRPr="003C2755">
        <w:rPr>
          <w:color w:val="000000" w:themeColor="text1"/>
          <w:position w:val="-4"/>
        </w:rPr>
        <w:object w:dxaOrig="240" w:dyaOrig="240">
          <v:shape id="_x0000_i1037" type="#_x0000_t75" style="width:12pt;height:12pt" o:ole="">
            <v:imagedata r:id="rId32" o:title=""/>
          </v:shape>
          <o:OLEObject Type="Embed" ProgID="Equation.DSMT4" ShapeID="_x0000_i1037" DrawAspect="Content" ObjectID="_1714563266" r:id="rId33"/>
        </w:object>
      </w:r>
      <w:r w:rsidR="00B07E8A" w:rsidRPr="003C2755">
        <w:rPr>
          <w:color w:val="000000" w:themeColor="text1"/>
        </w:rPr>
        <w:t xml:space="preserve"> belonging to </w:t>
      </w:r>
      <w:r w:rsidR="00A87C53" w:rsidRPr="003C2755">
        <w:rPr>
          <w:color w:val="000000" w:themeColor="text1"/>
          <w:position w:val="-14"/>
        </w:rPr>
        <w:object w:dxaOrig="300" w:dyaOrig="380">
          <v:shape id="_x0000_i1038" type="#_x0000_t75" style="width:15pt;height:18.75pt" o:ole="">
            <v:imagedata r:id="rId34" o:title=""/>
          </v:shape>
          <o:OLEObject Type="Embed" ProgID="Equation.DSMT4" ShapeID="_x0000_i1038" DrawAspect="Content" ObjectID="_1714563267" r:id="rId35"/>
        </w:object>
      </w:r>
      <w:r w:rsidR="00B07E8A" w:rsidRPr="003C2755">
        <w:rPr>
          <w:color w:val="000000" w:themeColor="text1"/>
        </w:rPr>
        <w:t xml:space="preserve"> can be presented in the form,</w:t>
      </w:r>
    </w:p>
    <w:p w:rsidR="00B07E8A" w:rsidRDefault="00B07E8A" w:rsidP="00A33859">
      <w:pPr>
        <w:widowControl/>
        <w:tabs>
          <w:tab w:val="center" w:pos="4536"/>
          <w:tab w:val="right" w:pos="9356"/>
        </w:tabs>
        <w:autoSpaceDE w:val="0"/>
        <w:autoSpaceDN w:val="0"/>
        <w:adjustRightInd w:val="0"/>
        <w:spacing w:before="120" w:after="60"/>
      </w:pPr>
      <w:r w:rsidRPr="00537D54">
        <w:tab/>
      </w:r>
      <w:r w:rsidR="006E021C" w:rsidRPr="00B07E8A">
        <w:rPr>
          <w:color w:val="000000" w:themeColor="text1"/>
          <w:position w:val="-40"/>
        </w:rPr>
        <w:object w:dxaOrig="6300" w:dyaOrig="639">
          <v:shape id="_x0000_i1039" type="#_x0000_t75" style="width:310.5pt;height:32.25pt" o:ole="">
            <v:imagedata r:id="rId36" o:title=""/>
          </v:shape>
          <o:OLEObject Type="Embed" ProgID="Equation.DSMT4" ShapeID="_x0000_i1039" DrawAspect="Content" ObjectID="_1714563268" r:id="rId37"/>
        </w:object>
      </w:r>
      <w:r w:rsidRPr="00537D54">
        <w:tab/>
      </w:r>
      <w:r w:rsidR="004D502A">
        <w:fldChar w:fldCharType="begin"/>
      </w:r>
      <w:r>
        <w:instrText xml:space="preserve"> MACROBUTTON MTPlaceRef \* MERGEFORMAT </w:instrText>
      </w:r>
      <w:r w:rsidR="004D502A">
        <w:fldChar w:fldCharType="begin"/>
      </w:r>
      <w:r>
        <w:instrText xml:space="preserve"> SEQ MTEqn \h \* MERGEFORMAT </w:instrText>
      </w:r>
      <w:r w:rsidR="004D502A">
        <w:fldChar w:fldCharType="end"/>
      </w:r>
      <w:r>
        <w:instrText>(</w:instrText>
      </w:r>
      <w:fldSimple w:instr=" SEQ MTEqn \c \* Arabic \* MERGEFORMAT ">
        <w:r w:rsidR="006F1A5C">
          <w:rPr>
            <w:noProof/>
          </w:rPr>
          <w:instrText>1</w:instrText>
        </w:r>
      </w:fldSimple>
      <w:r>
        <w:instrText>)</w:instrText>
      </w:r>
      <w:r w:rsidR="004D502A">
        <w:fldChar w:fldCharType="end"/>
      </w:r>
    </w:p>
    <w:p w:rsidR="00EE5B15" w:rsidRDefault="00A87C53" w:rsidP="007952DD">
      <w:pPr>
        <w:rPr>
          <w:color w:val="000000" w:themeColor="text1"/>
        </w:rPr>
      </w:pPr>
      <w:r w:rsidRPr="003C2755">
        <w:rPr>
          <w:color w:val="000000" w:themeColor="text1"/>
        </w:rPr>
        <w:t>where</w:t>
      </w:r>
      <w:r w:rsidR="007952DD">
        <w:rPr>
          <w:color w:val="000000" w:themeColor="text1"/>
        </w:rPr>
        <w:t xml:space="preserve"> a set of </w:t>
      </w:r>
      <w:r w:rsidR="003C2755" w:rsidRPr="003C2755">
        <w:rPr>
          <w:color w:val="000000" w:themeColor="text1"/>
          <w:position w:val="-6"/>
        </w:rPr>
        <w:object w:dxaOrig="200" w:dyaOrig="220">
          <v:shape id="_x0000_i1040" type="#_x0000_t75" style="width:9.75pt;height:11.25pt" o:ole="">
            <v:imagedata r:id="rId38" o:title=""/>
          </v:shape>
          <o:OLEObject Type="Embed" ProgID="Equation.DSMT4" ShapeID="_x0000_i1040" DrawAspect="Content" ObjectID="_1714563269" r:id="rId39"/>
        </w:object>
      </w:r>
      <w:r w:rsidR="006E021C" w:rsidRPr="003C2755">
        <w:rPr>
          <w:color w:val="000000" w:themeColor="text1"/>
        </w:rPr>
        <w:t xml:space="preserve"> </w:t>
      </w:r>
      <w:r w:rsidR="003C2755" w:rsidRPr="003C2755">
        <w:rPr>
          <w:color w:val="000000" w:themeColor="text1"/>
        </w:rPr>
        <w:t xml:space="preserve">versors </w:t>
      </w:r>
      <w:r w:rsidR="003C2755" w:rsidRPr="003C2755">
        <w:rPr>
          <w:color w:val="000000" w:themeColor="text1"/>
          <w:position w:val="-14"/>
        </w:rPr>
        <w:object w:dxaOrig="260" w:dyaOrig="380">
          <v:shape id="_x0000_i1041" type="#_x0000_t75" style="width:12.75pt;height:18.75pt" o:ole="">
            <v:imagedata r:id="rId40" o:title=""/>
          </v:shape>
          <o:OLEObject Type="Embed" ProgID="Equation.DSMT4" ShapeID="_x0000_i1041" DrawAspect="Content" ObjectID="_1714563270" r:id="rId41"/>
        </w:object>
      </w:r>
      <w:r w:rsidR="003C2755" w:rsidRPr="003C2755">
        <w:rPr>
          <w:color w:val="000000" w:themeColor="text1"/>
        </w:rPr>
        <w:t xml:space="preserve"> </w:t>
      </w:r>
      <w:r w:rsidR="007952DD">
        <w:rPr>
          <w:color w:val="000000" w:themeColor="text1"/>
        </w:rPr>
        <w:t xml:space="preserve">is </w:t>
      </w:r>
      <w:r w:rsidR="003C2755" w:rsidRPr="003C2755">
        <w:rPr>
          <w:color w:val="000000" w:themeColor="text1"/>
        </w:rPr>
        <w:t xml:space="preserve">a basis of Euclidean vector space </w:t>
      </w:r>
      <w:r w:rsidR="003C2755" w:rsidRPr="003C2755">
        <w:rPr>
          <w:color w:val="000000" w:themeColor="text1"/>
          <w:position w:val="-12"/>
        </w:rPr>
        <w:object w:dxaOrig="300" w:dyaOrig="360">
          <v:shape id="_x0000_i1042" type="#_x0000_t75" style="width:15pt;height:18.75pt" o:ole="">
            <v:imagedata r:id="rId29" o:title=""/>
          </v:shape>
          <o:OLEObject Type="Embed" ProgID="Equation.DSMT4" ShapeID="_x0000_i1042" DrawAspect="Content" ObjectID="_1714563271" r:id="rId42"/>
        </w:object>
      </w:r>
      <w:r w:rsidR="003C2755" w:rsidRPr="003C2755">
        <w:rPr>
          <w:color w:val="000000" w:themeColor="text1"/>
        </w:rPr>
        <w:t xml:space="preserve">, </w:t>
      </w:r>
      <w:r w:rsidR="0013179E">
        <w:rPr>
          <w:color w:val="000000" w:themeColor="text1"/>
        </w:rPr>
        <w:t xml:space="preserve">a </w:t>
      </w:r>
      <w:r w:rsidR="007952DD">
        <w:rPr>
          <w:color w:val="000000" w:themeColor="text1"/>
        </w:rPr>
        <w:t xml:space="preserve">set of </w:t>
      </w:r>
      <w:r w:rsidR="008F5BA5" w:rsidRPr="003C2755">
        <w:rPr>
          <w:color w:val="000000" w:themeColor="text1"/>
          <w:position w:val="-6"/>
        </w:rPr>
        <w:object w:dxaOrig="320" w:dyaOrig="320">
          <v:shape id="_x0000_i1043" type="#_x0000_t75" style="width:15pt;height:15.75pt" o:ole="">
            <v:imagedata r:id="rId43" o:title=""/>
          </v:shape>
          <o:OLEObject Type="Embed" ProgID="Equation.DSMT4" ShapeID="_x0000_i1043" DrawAspect="Content" ObjectID="_1714563272" r:id="rId44"/>
        </w:object>
      </w:r>
      <w:r w:rsidR="00B07E8A" w:rsidRPr="003C2755">
        <w:rPr>
          <w:color w:val="000000" w:themeColor="text1"/>
        </w:rPr>
        <w:t xml:space="preserve"> simple tensors </w:t>
      </w:r>
      <w:r w:rsidR="00B07E8A" w:rsidRPr="003C2755">
        <w:rPr>
          <w:color w:val="000000" w:themeColor="text1"/>
          <w:position w:val="-14"/>
        </w:rPr>
        <w:object w:dxaOrig="1700" w:dyaOrig="380">
          <v:shape id="_x0000_i1044" type="#_x0000_t75" style="width:84.75pt;height:18.75pt" o:ole="">
            <v:imagedata r:id="rId45" o:title=""/>
          </v:shape>
          <o:OLEObject Type="Embed" ProgID="Equation.DSMT4" ShapeID="_x0000_i1044" DrawAspect="Content" ObjectID="_1714563273" r:id="rId46"/>
        </w:object>
      </w:r>
      <w:r w:rsidR="00B07E8A">
        <w:rPr>
          <w:color w:val="000000" w:themeColor="text1"/>
        </w:rPr>
        <w:t xml:space="preserve"> </w:t>
      </w:r>
      <w:r w:rsidR="006E021C">
        <w:rPr>
          <w:color w:val="000000" w:themeColor="text1"/>
        </w:rPr>
        <w:t>(</w:t>
      </w:r>
      <w:r w:rsidR="006E021C" w:rsidRPr="00537D54">
        <w:rPr>
          <w:color w:val="000000" w:themeColor="text1"/>
          <w:position w:val="-10"/>
        </w:rPr>
        <w:object w:dxaOrig="200" w:dyaOrig="260">
          <v:shape id="_x0000_i1045" type="#_x0000_t75" style="width:9.75pt;height:13.5pt" o:ole="">
            <v:imagedata r:id="rId47" o:title=""/>
          </v:shape>
          <o:OLEObject Type="Embed" ProgID="Equation.DSMT4" ShapeID="_x0000_i1045" DrawAspect="Content" ObjectID="_1714563274" r:id="rId48"/>
        </w:object>
      </w:r>
      <w:r w:rsidR="006E021C" w:rsidRPr="00537D54">
        <w:rPr>
          <w:color w:val="000000" w:themeColor="text1"/>
        </w:rPr>
        <w:t>-fold tensorial product</w:t>
      </w:r>
      <w:r w:rsidR="006E021C">
        <w:rPr>
          <w:color w:val="000000" w:themeColor="text1"/>
        </w:rPr>
        <w:t>s</w:t>
      </w:r>
      <w:r w:rsidR="006E021C" w:rsidRPr="00537D54">
        <w:rPr>
          <w:color w:val="000000" w:themeColor="text1"/>
        </w:rPr>
        <w:t xml:space="preserve"> of </w:t>
      </w:r>
      <w:r w:rsidR="006E021C">
        <w:rPr>
          <w:color w:val="000000" w:themeColor="text1"/>
        </w:rPr>
        <w:t xml:space="preserve">versors </w:t>
      </w:r>
      <w:r w:rsidR="006E021C" w:rsidRPr="00537D54">
        <w:rPr>
          <w:color w:val="000000" w:themeColor="text1"/>
          <w:position w:val="-14"/>
        </w:rPr>
        <w:object w:dxaOrig="260" w:dyaOrig="380">
          <v:shape id="_x0000_i1046" type="#_x0000_t75" style="width:13.5pt;height:18.75pt" o:ole="">
            <v:imagedata r:id="rId49" o:title=""/>
          </v:shape>
          <o:OLEObject Type="Embed" ProgID="Equation.DSMT4" ShapeID="_x0000_i1046" DrawAspect="Content" ObjectID="_1714563275" r:id="rId50"/>
        </w:object>
      </w:r>
      <w:r w:rsidR="006E021C">
        <w:rPr>
          <w:color w:val="000000" w:themeColor="text1"/>
        </w:rPr>
        <w:t>) i</w:t>
      </w:r>
      <w:r>
        <w:rPr>
          <w:color w:val="000000" w:themeColor="text1"/>
        </w:rPr>
        <w:t>s a bas</w:t>
      </w:r>
      <w:r w:rsidR="003C2755">
        <w:rPr>
          <w:color w:val="000000" w:themeColor="text1"/>
        </w:rPr>
        <w:t>is</w:t>
      </w:r>
      <w:r>
        <w:rPr>
          <w:color w:val="000000" w:themeColor="text1"/>
        </w:rPr>
        <w:t xml:space="preserve"> of space </w:t>
      </w:r>
      <w:r w:rsidRPr="00537D54">
        <w:rPr>
          <w:color w:val="000000" w:themeColor="text1"/>
          <w:position w:val="-14"/>
        </w:rPr>
        <w:object w:dxaOrig="300" w:dyaOrig="380">
          <v:shape id="_x0000_i1047" type="#_x0000_t75" style="width:15pt;height:18.75pt" o:ole="">
            <v:imagedata r:id="rId34" o:title=""/>
          </v:shape>
          <o:OLEObject Type="Embed" ProgID="Equation.DSMT4" ShapeID="_x0000_i1047" DrawAspect="Content" ObjectID="_1714563276" r:id="rId51"/>
        </w:object>
      </w:r>
      <w:r>
        <w:rPr>
          <w:color w:val="000000" w:themeColor="text1"/>
        </w:rPr>
        <w:t xml:space="preserve">, </w:t>
      </w:r>
      <w:r w:rsidR="00B40E3E" w:rsidRPr="0073489A">
        <w:rPr>
          <w:color w:val="000000" w:themeColor="text1"/>
          <w:position w:val="-6"/>
        </w:rPr>
        <w:object w:dxaOrig="320" w:dyaOrig="320">
          <v:shape id="_x0000_i1048" type="#_x0000_t75" style="width:15pt;height:15.75pt" o:ole="">
            <v:imagedata r:id="rId52" o:title=""/>
          </v:shape>
          <o:OLEObject Type="Embed" ProgID="Equation.DSMT4" ShapeID="_x0000_i1048" DrawAspect="Content" ObjectID="_1714563277" r:id="rId53"/>
        </w:object>
      </w:r>
      <w:r>
        <w:rPr>
          <w:color w:val="000000" w:themeColor="text1"/>
        </w:rPr>
        <w:t xml:space="preserve"> </w:t>
      </w:r>
      <w:r w:rsidR="00B07E8A">
        <w:rPr>
          <w:color w:val="000000" w:themeColor="text1"/>
        </w:rPr>
        <w:t xml:space="preserve">numbers </w:t>
      </w:r>
      <w:r w:rsidR="00B07E8A" w:rsidRPr="0073489A">
        <w:rPr>
          <w:color w:val="000000" w:themeColor="text1"/>
          <w:position w:val="-14"/>
        </w:rPr>
        <w:object w:dxaOrig="480" w:dyaOrig="380">
          <v:shape id="_x0000_i1049" type="#_x0000_t75" style="width:23.25pt;height:18.75pt" o:ole="">
            <v:imagedata r:id="rId54" o:title=""/>
          </v:shape>
          <o:OLEObject Type="Embed" ProgID="Equation.DSMT4" ShapeID="_x0000_i1049" DrawAspect="Content" ObjectID="_1714563278" r:id="rId55"/>
        </w:object>
      </w:r>
      <w:r w:rsidR="00B07E8A">
        <w:rPr>
          <w:color w:val="000000" w:themeColor="text1"/>
        </w:rPr>
        <w:t xml:space="preserve"> are called components of tensor </w:t>
      </w:r>
      <w:r w:rsidR="00B07E8A" w:rsidRPr="0073489A">
        <w:rPr>
          <w:color w:val="000000" w:themeColor="text1"/>
          <w:position w:val="-4"/>
        </w:rPr>
        <w:object w:dxaOrig="240" w:dyaOrig="240">
          <v:shape id="_x0000_i1050" type="#_x0000_t75" style="width:12pt;height:12pt" o:ole="">
            <v:imagedata r:id="rId32" o:title=""/>
          </v:shape>
          <o:OLEObject Type="Embed" ProgID="Equation.DSMT4" ShapeID="_x0000_i1050" DrawAspect="Content" ObjectID="_1714563279" r:id="rId56"/>
        </w:object>
      </w:r>
      <w:r w:rsidR="00B07E8A">
        <w:rPr>
          <w:color w:val="000000" w:themeColor="text1"/>
        </w:rPr>
        <w:t xml:space="preserve"> – its </w:t>
      </w:r>
      <w:r w:rsidR="00B07E8A" w:rsidRPr="00197673">
        <w:rPr>
          <w:i/>
          <w:color w:val="000000" w:themeColor="text1"/>
        </w:rPr>
        <w:t>representation</w:t>
      </w:r>
      <w:r w:rsidR="006E021C">
        <w:rPr>
          <w:color w:val="000000" w:themeColor="text1"/>
        </w:rPr>
        <w:t xml:space="preserve"> in basis </w:t>
      </w:r>
      <w:r w:rsidR="00197673" w:rsidRPr="0073489A">
        <w:rPr>
          <w:color w:val="000000" w:themeColor="text1"/>
          <w:position w:val="-14"/>
        </w:rPr>
        <w:object w:dxaOrig="1900" w:dyaOrig="380">
          <v:shape id="_x0000_i1051" type="#_x0000_t75" style="width:94.5pt;height:18.75pt" o:ole="">
            <v:imagedata r:id="rId57" o:title=""/>
          </v:shape>
          <o:OLEObject Type="Embed" ProgID="Equation.DSMT4" ShapeID="_x0000_i1051" DrawAspect="Content" ObjectID="_1714563280" r:id="rId58"/>
        </w:object>
      </w:r>
      <w:r w:rsidR="00B07E8A">
        <w:rPr>
          <w:color w:val="000000" w:themeColor="text1"/>
        </w:rPr>
        <w:t>.</w:t>
      </w:r>
      <w:r w:rsidR="006E021C">
        <w:rPr>
          <w:color w:val="000000" w:themeColor="text1"/>
        </w:rPr>
        <w:t xml:space="preserve"> </w:t>
      </w:r>
      <w:r w:rsidR="00995059">
        <w:rPr>
          <w:color w:val="000000" w:themeColor="text1"/>
        </w:rPr>
        <w:t xml:space="preserve">In the case of second order tensors examined here </w:t>
      </w:r>
      <w:r w:rsidR="0013179E" w:rsidRPr="008D313C">
        <w:rPr>
          <w:color w:val="000000" w:themeColor="text1"/>
          <w:position w:val="-10"/>
        </w:rPr>
        <w:object w:dxaOrig="580" w:dyaOrig="320">
          <v:shape id="_x0000_i1052" type="#_x0000_t75" style="width:28.5pt;height:15.75pt" o:ole="">
            <v:imagedata r:id="rId59" o:title=""/>
          </v:shape>
          <o:OLEObject Type="Embed" ProgID="Equation.DSMT4" ShapeID="_x0000_i1052" DrawAspect="Content" ObjectID="_1714563281" r:id="rId60"/>
        </w:object>
      </w:r>
      <w:r w:rsidR="00995059">
        <w:rPr>
          <w:color w:val="000000" w:themeColor="text1"/>
        </w:rPr>
        <w:t xml:space="preserve"> and </w:t>
      </w:r>
      <w:r w:rsidR="0013179E" w:rsidRPr="007D2261">
        <w:rPr>
          <w:color w:val="000000" w:themeColor="text1"/>
          <w:position w:val="-6"/>
        </w:rPr>
        <w:object w:dxaOrig="540" w:dyaOrig="279">
          <v:shape id="_x0000_i1053" type="#_x0000_t75" style="width:27pt;height:14.25pt;mso-position-vertical:absolute" o:ole="">
            <v:imagedata r:id="rId61" o:title=""/>
            <o:lock v:ext="edit" aspectratio="f"/>
          </v:shape>
          <o:OLEObject Type="Embed" ProgID="Equation.DSMT4" ShapeID="_x0000_i1053" DrawAspect="Content" ObjectID="_1714563282" r:id="rId62"/>
        </w:object>
      </w:r>
      <w:r w:rsidR="00FA0189">
        <w:rPr>
          <w:color w:val="000000" w:themeColor="text1"/>
        </w:rPr>
        <w:t xml:space="preserve">, </w:t>
      </w:r>
      <w:r w:rsidR="00995059">
        <w:rPr>
          <w:color w:val="000000" w:themeColor="text1"/>
        </w:rPr>
        <w:t xml:space="preserve">as we are primarily interested in </w:t>
      </w:r>
      <w:r w:rsidR="00995059" w:rsidRPr="001102E5">
        <w:rPr>
          <w:color w:val="000000" w:themeColor="text1"/>
        </w:rPr>
        <w:t xml:space="preserve">modeling real physical space </w:t>
      </w:r>
      <w:r w:rsidR="001102E5" w:rsidRPr="001102E5">
        <w:rPr>
          <w:color w:val="000000" w:themeColor="text1"/>
          <w:position w:val="-12"/>
        </w:rPr>
        <w:object w:dxaOrig="1460" w:dyaOrig="360">
          <v:shape id="_x0000_i1054" type="#_x0000_t75" style="width:1in;height:18pt" o:ole="">
            <v:imagedata r:id="rId63" o:title=""/>
          </v:shape>
          <o:OLEObject Type="Embed" ProgID="Equation.DSMT4" ShapeID="_x0000_i1054" DrawAspect="Content" ObjectID="_1714563283" r:id="rId64"/>
        </w:object>
      </w:r>
      <w:r w:rsidR="00FA0189" w:rsidRPr="001102E5">
        <w:rPr>
          <w:color w:val="000000" w:themeColor="text1"/>
        </w:rPr>
        <w:t xml:space="preserve">. </w:t>
      </w:r>
      <w:r w:rsidR="00EE5B15" w:rsidRPr="001102E5">
        <w:rPr>
          <w:color w:val="000000" w:themeColor="text1"/>
        </w:rPr>
        <w:t>A</w:t>
      </w:r>
      <w:r w:rsidR="00197673" w:rsidRPr="001102E5">
        <w:rPr>
          <w:color w:val="000000" w:themeColor="text1"/>
        </w:rPr>
        <w:t xml:space="preserve"> </w:t>
      </w:r>
      <w:r w:rsidR="00EE5B15" w:rsidRPr="001102E5">
        <w:rPr>
          <w:color w:val="000000" w:themeColor="text1"/>
        </w:rPr>
        <w:t xml:space="preserve">pair composed of a point </w:t>
      </w:r>
      <w:r w:rsidR="00EE5B15" w:rsidRPr="001102E5">
        <w:rPr>
          <w:i/>
          <w:color w:val="000000" w:themeColor="text1"/>
        </w:rPr>
        <w:t>O</w:t>
      </w:r>
      <w:r w:rsidR="00EE5B15" w:rsidRPr="001102E5">
        <w:rPr>
          <w:color w:val="000000" w:themeColor="text1"/>
        </w:rPr>
        <w:t xml:space="preserve"> belonging to </w:t>
      </w:r>
      <w:r w:rsidR="00EE5B15" w:rsidRPr="001102E5">
        <w:rPr>
          <w:i/>
          <w:color w:val="000000" w:themeColor="text1"/>
        </w:rPr>
        <w:t>Euclidean point space</w:t>
      </w:r>
      <w:r w:rsidR="00EE5B15" w:rsidRPr="001102E5">
        <w:rPr>
          <w:color w:val="000000" w:themeColor="text1"/>
        </w:rPr>
        <w:t xml:space="preserve"> </w:t>
      </w:r>
      <w:r w:rsidR="00424D98" w:rsidRPr="001102E5">
        <w:rPr>
          <w:color w:val="000000" w:themeColor="text1"/>
          <w:position w:val="-12"/>
        </w:rPr>
        <w:object w:dxaOrig="840" w:dyaOrig="360">
          <v:shape id="_x0000_i1055" type="#_x0000_t75" style="width:42.75pt;height:18.75pt" o:ole="">
            <v:imagedata r:id="rId65" o:title=""/>
          </v:shape>
          <o:OLEObject Type="Embed" ProgID="Equation.DSMT4" ShapeID="_x0000_i1055" DrawAspect="Content" ObjectID="_1714563284" r:id="rId66"/>
        </w:object>
      </w:r>
      <w:r w:rsidR="005805F0" w:rsidRPr="001102E5">
        <w:rPr>
          <w:color w:val="000000" w:themeColor="text1"/>
        </w:rPr>
        <w:t xml:space="preserve"> a</w:t>
      </w:r>
      <w:r w:rsidR="00EE5B15" w:rsidRPr="001102E5">
        <w:rPr>
          <w:color w:val="000000" w:themeColor="text1"/>
        </w:rPr>
        <w:t xml:space="preserve">nd </w:t>
      </w:r>
      <w:r w:rsidR="007952DD" w:rsidRPr="001102E5">
        <w:rPr>
          <w:color w:val="000000" w:themeColor="text1"/>
        </w:rPr>
        <w:t xml:space="preserve">a </w:t>
      </w:r>
      <w:r w:rsidR="00EE5B15" w:rsidRPr="001102E5">
        <w:rPr>
          <w:color w:val="000000" w:themeColor="text1"/>
        </w:rPr>
        <w:t xml:space="preserve">set of basis versors </w:t>
      </w:r>
      <w:r w:rsidR="007952DD" w:rsidRPr="001102E5">
        <w:rPr>
          <w:color w:val="000000" w:themeColor="text1"/>
          <w:position w:val="-14"/>
        </w:rPr>
        <w:object w:dxaOrig="440" w:dyaOrig="380">
          <v:shape id="_x0000_i1056" type="#_x0000_t75" style="width:22.5pt;height:18.75pt" o:ole="">
            <v:imagedata r:id="rId67" o:title=""/>
          </v:shape>
          <o:OLEObject Type="Embed" ProgID="Equation.DSMT4" ShapeID="_x0000_i1056" DrawAspect="Content" ObjectID="_1714563285" r:id="rId68"/>
        </w:object>
      </w:r>
      <w:r w:rsidR="005805F0" w:rsidRPr="001102E5">
        <w:rPr>
          <w:color w:val="000000" w:themeColor="text1"/>
        </w:rPr>
        <w:t xml:space="preserve"> of </w:t>
      </w:r>
      <w:r w:rsidR="00B82FF7">
        <w:rPr>
          <w:color w:val="000000" w:themeColor="text1"/>
        </w:rPr>
        <w:t xml:space="preserve">associated with it </w:t>
      </w:r>
      <w:r w:rsidR="005805F0" w:rsidRPr="001102E5">
        <w:rPr>
          <w:color w:val="000000" w:themeColor="text1"/>
        </w:rPr>
        <w:t xml:space="preserve">Euclidean vector space </w:t>
      </w:r>
      <w:r w:rsidR="008F5BA5" w:rsidRPr="001102E5">
        <w:rPr>
          <w:color w:val="000000" w:themeColor="text1"/>
          <w:position w:val="-14"/>
        </w:rPr>
        <w:object w:dxaOrig="920" w:dyaOrig="380">
          <v:shape id="_x0000_i1057" type="#_x0000_t75" style="width:46.5pt;height:18.75pt" o:ole="">
            <v:imagedata r:id="rId69" o:title=""/>
          </v:shape>
          <o:OLEObject Type="Embed" ProgID="Equation.DSMT4" ShapeID="_x0000_i1057" DrawAspect="Content" ObjectID="_1714563286" r:id="rId70"/>
        </w:object>
      </w:r>
      <w:r w:rsidR="005805F0" w:rsidRPr="001102E5">
        <w:rPr>
          <w:color w:val="000000" w:themeColor="text1"/>
        </w:rPr>
        <w:t xml:space="preserve"> is called </w:t>
      </w:r>
      <w:r w:rsidR="005805F0" w:rsidRPr="001102E5">
        <w:rPr>
          <w:i/>
          <w:color w:val="000000" w:themeColor="text1"/>
        </w:rPr>
        <w:t>coordinates frame</w:t>
      </w:r>
      <w:r w:rsidR="00FA4772">
        <w:rPr>
          <w:i/>
          <w:color w:val="000000" w:themeColor="text1"/>
        </w:rPr>
        <w:t xml:space="preserve"> (coordinates system)</w:t>
      </w:r>
      <w:r w:rsidR="005805F0" w:rsidRPr="001102E5">
        <w:rPr>
          <w:color w:val="000000" w:themeColor="text1"/>
        </w:rPr>
        <w:t xml:space="preserve"> </w:t>
      </w:r>
      <w:r w:rsidR="005805F0" w:rsidRPr="001102E5">
        <w:rPr>
          <w:color w:val="000000" w:themeColor="text1"/>
          <w:position w:val="-14"/>
        </w:rPr>
        <w:object w:dxaOrig="1780" w:dyaOrig="380">
          <v:shape id="_x0000_i1058" type="#_x0000_t75" style="width:88.5pt;height:18.75pt" o:ole="">
            <v:imagedata r:id="rId71" o:title=""/>
          </v:shape>
          <o:OLEObject Type="Embed" ProgID="Equation.DSMT4" ShapeID="_x0000_i1058" DrawAspect="Content" ObjectID="_1714563287" r:id="rId72"/>
        </w:object>
      </w:r>
      <w:r w:rsidR="005805F0" w:rsidRPr="001102E5">
        <w:rPr>
          <w:color w:val="000000" w:themeColor="text1"/>
        </w:rPr>
        <w:t xml:space="preserve">. </w:t>
      </w:r>
      <w:r w:rsidR="00877173" w:rsidRPr="001102E5">
        <w:rPr>
          <w:color w:val="000000" w:themeColor="text1"/>
        </w:rPr>
        <w:t xml:space="preserve">In shortcut, the </w:t>
      </w:r>
      <w:r w:rsidR="001102E5" w:rsidRPr="001102E5">
        <w:rPr>
          <w:color w:val="000000" w:themeColor="text1"/>
        </w:rPr>
        <w:t xml:space="preserve">coordinates </w:t>
      </w:r>
      <w:r w:rsidR="00877173" w:rsidRPr="001102E5">
        <w:rPr>
          <w:color w:val="000000" w:themeColor="text1"/>
        </w:rPr>
        <w:t>frame</w:t>
      </w:r>
      <w:r w:rsidR="00BA05D9">
        <w:rPr>
          <w:color w:val="000000" w:themeColor="text1"/>
        </w:rPr>
        <w:t xml:space="preserve"> </w:t>
      </w:r>
      <w:r w:rsidR="00FE7E9D" w:rsidRPr="001102E5">
        <w:rPr>
          <w:color w:val="000000" w:themeColor="text1"/>
        </w:rPr>
        <w:t xml:space="preserve">is </w:t>
      </w:r>
      <w:r w:rsidR="00877173" w:rsidRPr="001102E5">
        <w:rPr>
          <w:color w:val="000000" w:themeColor="text1"/>
        </w:rPr>
        <w:t xml:space="preserve">frequently noted by </w:t>
      </w:r>
      <w:r w:rsidR="003F4A71">
        <w:rPr>
          <w:color w:val="000000" w:themeColor="text1"/>
        </w:rPr>
        <w:t xml:space="preserve">the </w:t>
      </w:r>
      <w:r w:rsidR="00877173" w:rsidRPr="001102E5">
        <w:rPr>
          <w:color w:val="000000" w:themeColor="text1"/>
        </w:rPr>
        <w:t xml:space="preserve">set of basis vectors </w:t>
      </w:r>
      <w:r w:rsidR="00877173" w:rsidRPr="001102E5">
        <w:rPr>
          <w:color w:val="000000" w:themeColor="text1"/>
          <w:position w:val="-14"/>
        </w:rPr>
        <w:object w:dxaOrig="440" w:dyaOrig="380">
          <v:shape id="_x0000_i1059" type="#_x0000_t75" style="width:21.75pt;height:18.75pt" o:ole="">
            <v:imagedata r:id="rId73" o:title=""/>
          </v:shape>
          <o:OLEObject Type="Embed" ProgID="Equation.DSMT4" ShapeID="_x0000_i1059" DrawAspect="Content" ObjectID="_1714563288" r:id="rId74"/>
        </w:object>
      </w:r>
      <w:r w:rsidR="00877173" w:rsidRPr="001102E5">
        <w:rPr>
          <w:color w:val="000000" w:themeColor="text1"/>
        </w:rPr>
        <w:t xml:space="preserve"> only. </w:t>
      </w:r>
      <w:r w:rsidR="007952DD" w:rsidRPr="001102E5">
        <w:rPr>
          <w:color w:val="000000" w:themeColor="text1"/>
        </w:rPr>
        <w:t xml:space="preserve">It is </w:t>
      </w:r>
      <w:r w:rsidR="007952DD" w:rsidRPr="001102E5">
        <w:rPr>
          <w:i/>
          <w:color w:val="000000" w:themeColor="text1"/>
        </w:rPr>
        <w:t xml:space="preserve">three dimensional point Euclidean space </w:t>
      </w:r>
      <w:r w:rsidR="008F5BA5" w:rsidRPr="001102E5">
        <w:rPr>
          <w:i/>
          <w:color w:val="000000" w:themeColor="text1"/>
          <w:position w:val="-12"/>
        </w:rPr>
        <w:object w:dxaOrig="260" w:dyaOrig="360">
          <v:shape id="_x0000_i1060" type="#_x0000_t75" style="width:13.5pt;height:18.75pt" o:ole="">
            <v:imagedata r:id="rId75" o:title=""/>
          </v:shape>
          <o:OLEObject Type="Embed" ProgID="Equation.DSMT4" ShapeID="_x0000_i1060" DrawAspect="Content" ObjectID="_1714563289" r:id="rId76"/>
        </w:object>
      </w:r>
      <w:r w:rsidR="007952DD" w:rsidRPr="001102E5">
        <w:rPr>
          <w:color w:val="000000" w:themeColor="text1"/>
        </w:rPr>
        <w:t xml:space="preserve"> with coordinates frame</w:t>
      </w:r>
      <w:r w:rsidR="001102E5" w:rsidRPr="001102E5">
        <w:rPr>
          <w:color w:val="000000" w:themeColor="text1"/>
        </w:rPr>
        <w:t xml:space="preserve"> </w:t>
      </w:r>
      <w:r w:rsidR="001102E5" w:rsidRPr="001102E5">
        <w:rPr>
          <w:color w:val="000000" w:themeColor="text1"/>
          <w:position w:val="-14"/>
        </w:rPr>
        <w:object w:dxaOrig="880" w:dyaOrig="380">
          <v:shape id="_x0000_i1061" type="#_x0000_t75" style="width:43.5pt;height:18.75pt" o:ole="">
            <v:imagedata r:id="rId77" o:title=""/>
          </v:shape>
          <o:OLEObject Type="Embed" ProgID="Equation.DSMT4" ShapeID="_x0000_i1061" DrawAspect="Content" ObjectID="_1714563290" r:id="rId78"/>
        </w:object>
      </w:r>
      <w:r w:rsidR="007952DD" w:rsidRPr="001102E5">
        <w:rPr>
          <w:color w:val="000000" w:themeColor="text1"/>
        </w:rPr>
        <w:t xml:space="preserve">, which is accepted as convenient </w:t>
      </w:r>
      <w:r w:rsidR="007952DD" w:rsidRPr="001102E5">
        <w:rPr>
          <w:i/>
          <w:color w:val="000000" w:themeColor="text1"/>
        </w:rPr>
        <w:t>model of real physical space</w:t>
      </w:r>
      <w:r w:rsidR="007952DD" w:rsidRPr="001102E5">
        <w:rPr>
          <w:color w:val="000000" w:themeColor="text1"/>
        </w:rPr>
        <w:t xml:space="preserve"> in continuum mechanics</w:t>
      </w:r>
      <w:r w:rsidR="003F4A71">
        <w:rPr>
          <w:rStyle w:val="Odwoanieprzypisudolnego"/>
          <w:color w:val="000000" w:themeColor="text1"/>
        </w:rPr>
        <w:footnoteReference w:id="1"/>
      </w:r>
      <w:r w:rsidR="007952DD" w:rsidRPr="001102E5">
        <w:rPr>
          <w:color w:val="000000" w:themeColor="text1"/>
        </w:rPr>
        <w:t xml:space="preserve">. </w:t>
      </w:r>
      <w:r w:rsidR="00CE5179">
        <w:rPr>
          <w:color w:val="000000" w:themeColor="text1"/>
        </w:rPr>
        <w:t xml:space="preserve">When the </w:t>
      </w:r>
      <w:r w:rsidR="007952DD" w:rsidRPr="001102E5">
        <w:rPr>
          <w:color w:val="000000" w:themeColor="text1"/>
        </w:rPr>
        <w:t xml:space="preserve">basis </w:t>
      </w:r>
      <w:r w:rsidR="007952DD" w:rsidRPr="001102E5">
        <w:rPr>
          <w:color w:val="000000" w:themeColor="text1"/>
          <w:position w:val="-14"/>
        </w:rPr>
        <w:object w:dxaOrig="440" w:dyaOrig="380">
          <v:shape id="_x0000_i1062" type="#_x0000_t75" style="width:21.75pt;height:18.75pt" o:ole="">
            <v:imagedata r:id="rId79" o:title=""/>
          </v:shape>
          <o:OLEObject Type="Embed" ProgID="Equation.DSMT4" ShapeID="_x0000_i1062" DrawAspect="Content" ObjectID="_1714563291" r:id="rId80"/>
        </w:object>
      </w:r>
      <w:r w:rsidR="007952DD" w:rsidRPr="001102E5">
        <w:rPr>
          <w:color w:val="000000" w:themeColor="text1"/>
        </w:rPr>
        <w:t xml:space="preserve"> </w:t>
      </w:r>
      <w:r w:rsidR="00CE5179">
        <w:rPr>
          <w:color w:val="000000" w:themeColor="text1"/>
        </w:rPr>
        <w:t xml:space="preserve">composed of mutually </w:t>
      </w:r>
      <w:r w:rsidR="007952DD" w:rsidRPr="001102E5">
        <w:rPr>
          <w:color w:val="000000" w:themeColor="text1"/>
        </w:rPr>
        <w:t xml:space="preserve">orthonormal versors </w:t>
      </w:r>
      <w:r w:rsidR="00CE5179">
        <w:rPr>
          <w:color w:val="000000" w:themeColor="text1"/>
        </w:rPr>
        <w:t xml:space="preserve">is adopted </w:t>
      </w:r>
      <w:r w:rsidR="007952DD" w:rsidRPr="001102E5">
        <w:rPr>
          <w:color w:val="000000" w:themeColor="text1"/>
        </w:rPr>
        <w:t>then customar</w:t>
      </w:r>
      <w:r w:rsidR="007E5C27">
        <w:rPr>
          <w:color w:val="000000" w:themeColor="text1"/>
        </w:rPr>
        <w:t>il</w:t>
      </w:r>
      <w:r w:rsidR="007952DD" w:rsidRPr="001102E5">
        <w:rPr>
          <w:color w:val="000000" w:themeColor="text1"/>
        </w:rPr>
        <w:t xml:space="preserve">y </w:t>
      </w:r>
      <w:r w:rsidR="007952DD" w:rsidRPr="001102E5">
        <w:rPr>
          <w:i/>
          <w:color w:val="000000" w:themeColor="text1"/>
        </w:rPr>
        <w:t>Eulerian tensors</w:t>
      </w:r>
      <w:r w:rsidR="007952DD" w:rsidRPr="001102E5">
        <w:rPr>
          <w:color w:val="000000" w:themeColor="text1"/>
        </w:rPr>
        <w:t xml:space="preserve"> are called </w:t>
      </w:r>
      <w:r w:rsidR="007952DD" w:rsidRPr="001102E5">
        <w:rPr>
          <w:i/>
          <w:color w:val="000000" w:themeColor="text1"/>
        </w:rPr>
        <w:t>Cartesian tensors</w:t>
      </w:r>
      <w:r w:rsidR="007952DD" w:rsidRPr="001102E5">
        <w:rPr>
          <w:color w:val="000000" w:themeColor="text1"/>
        </w:rPr>
        <w:t>.</w:t>
      </w:r>
    </w:p>
    <w:p w:rsidR="00EE5B15" w:rsidRDefault="00EE5B15" w:rsidP="00EE5B15">
      <w:pPr>
        <w:ind w:firstLine="284"/>
      </w:pPr>
      <w:r w:rsidRPr="00DD08DE">
        <w:rPr>
          <w:color w:val="000000" w:themeColor="text1"/>
        </w:rPr>
        <w:t xml:space="preserve">It is impossible to introduce here explicitly and in detail all the necessary </w:t>
      </w:r>
      <w:r>
        <w:rPr>
          <w:color w:val="000000" w:themeColor="text1"/>
        </w:rPr>
        <w:t xml:space="preserve">apparatus </w:t>
      </w:r>
      <w:r w:rsidRPr="00DD08DE">
        <w:rPr>
          <w:color w:val="000000" w:themeColor="text1"/>
        </w:rPr>
        <w:t>of tensorial calculus due to space limitations. The precise mathematical definitions can be found in many popular textbooks on continuum mechanics and/or tensorial calculus, see e.g. chapter 1 in Ogden [</w:t>
      </w:r>
      <w:r w:rsidR="00C9652F">
        <w:fldChar w:fldCharType="begin"/>
      </w:r>
      <w:r w:rsidR="00C9652F">
        <w:instrText xml:space="preserve"> REF _Ref517631389 \h  \* MERGEFORMAT </w:instrText>
      </w:r>
      <w:r w:rsidR="00C9652F">
        <w:fldChar w:fldCharType="separate"/>
      </w:r>
      <w:r w:rsidR="006F1A5C" w:rsidRPr="006F1A5C">
        <w:rPr>
          <w:color w:val="0000FF"/>
        </w:rPr>
        <w:t>20</w:t>
      </w:r>
      <w:r w:rsidR="00C9652F">
        <w:fldChar w:fldCharType="end"/>
      </w:r>
      <w:r w:rsidRPr="00DD08DE">
        <w:rPr>
          <w:color w:val="000000" w:themeColor="text1"/>
        </w:rPr>
        <w:t xml:space="preserve">] for compact introduction into tensor theory, and </w:t>
      </w:r>
      <w:r>
        <w:rPr>
          <w:color w:val="000000" w:themeColor="text1"/>
        </w:rPr>
        <w:t xml:space="preserve">for example </w:t>
      </w:r>
      <w:r w:rsidRPr="00DD08DE">
        <w:rPr>
          <w:color w:val="000000" w:themeColor="text1"/>
        </w:rPr>
        <w:t>Itskov [</w:t>
      </w:r>
      <w:r w:rsidR="00C9652F">
        <w:fldChar w:fldCharType="begin"/>
      </w:r>
      <w:r w:rsidR="00C9652F">
        <w:instrText xml:space="preserve"> REF _Ref16932159 \h  \* MERGEFORMAT </w:instrText>
      </w:r>
      <w:r w:rsidR="00C9652F">
        <w:fldChar w:fldCharType="separate"/>
      </w:r>
      <w:r w:rsidR="006F1A5C" w:rsidRPr="006F1A5C">
        <w:t>9</w:t>
      </w:r>
      <w:r w:rsidR="00C9652F">
        <w:fldChar w:fldCharType="end"/>
      </w:r>
      <w:r w:rsidRPr="00DD08DE">
        <w:rPr>
          <w:color w:val="000000" w:themeColor="text1"/>
        </w:rPr>
        <w:t>] or Ostrowska-Maciejewska [</w:t>
      </w:r>
      <w:r w:rsidR="00C9652F">
        <w:fldChar w:fldCharType="begin"/>
      </w:r>
      <w:r w:rsidR="00C9652F">
        <w:instrText xml:space="preserve"> REF _Ref18137313 \h  \* MERGEFORMAT </w:instrText>
      </w:r>
      <w:r w:rsidR="00C9652F">
        <w:fldChar w:fldCharType="separate"/>
      </w:r>
      <w:r w:rsidR="006F1A5C" w:rsidRPr="006F1A5C">
        <w:rPr>
          <w:noProof/>
          <w:color w:val="0000FF"/>
        </w:rPr>
        <w:t>21</w:t>
      </w:r>
      <w:r w:rsidR="00C9652F">
        <w:fldChar w:fldCharType="end"/>
      </w:r>
      <w:r w:rsidRPr="00DD08DE">
        <w:rPr>
          <w:color w:val="000000" w:themeColor="text1"/>
        </w:rPr>
        <w:t>] for comprehensive and mathematically precise expositions.</w:t>
      </w:r>
    </w:p>
    <w:p w:rsidR="00260412" w:rsidRDefault="00EE5B15" w:rsidP="00260412">
      <w:pPr>
        <w:ind w:firstLine="284"/>
        <w:rPr>
          <w:color w:val="000000" w:themeColor="text1"/>
        </w:rPr>
      </w:pPr>
      <w:r w:rsidRPr="00B54B24">
        <w:rPr>
          <w:color w:val="auto"/>
        </w:rPr>
        <w:t xml:space="preserve">The most important information to acquire from </w:t>
      </w:r>
      <w:r w:rsidRPr="00B54B24">
        <w:rPr>
          <w:i/>
          <w:color w:val="auto"/>
        </w:rPr>
        <w:t>algebraic definition</w:t>
      </w:r>
      <w:r w:rsidRPr="00B54B24">
        <w:rPr>
          <w:color w:val="auto"/>
        </w:rPr>
        <w:t xml:space="preserve"> of tensors (</w:t>
      </w:r>
      <w:r w:rsidRPr="00B54B24">
        <w:rPr>
          <w:color w:val="000000" w:themeColor="text1"/>
        </w:rPr>
        <w:t>elements of a linear space</w:t>
      </w:r>
      <w:r w:rsidRPr="00B54B24">
        <w:rPr>
          <w:color w:val="auto"/>
        </w:rPr>
        <w:t xml:space="preserve">) is that </w:t>
      </w:r>
      <w:r w:rsidRPr="00B54B24">
        <w:rPr>
          <w:i/>
          <w:color w:val="auto"/>
        </w:rPr>
        <w:t>tensor make</w:t>
      </w:r>
      <w:r>
        <w:rPr>
          <w:i/>
          <w:color w:val="auto"/>
        </w:rPr>
        <w:t>s</w:t>
      </w:r>
      <w:r w:rsidRPr="00B54B24">
        <w:rPr>
          <w:i/>
          <w:color w:val="auto"/>
        </w:rPr>
        <w:t xml:space="preserve"> integrity</w:t>
      </w:r>
      <w:r w:rsidRPr="00B54B24">
        <w:rPr>
          <w:color w:val="auto"/>
        </w:rPr>
        <w:t xml:space="preserve"> </w:t>
      </w:r>
      <w:r w:rsidRPr="00B54B24">
        <w:rPr>
          <w:i/>
          <w:color w:val="auto"/>
        </w:rPr>
        <w:t>of basis and components</w:t>
      </w:r>
      <w:r w:rsidRPr="00B54B24">
        <w:rPr>
          <w:color w:val="auto"/>
        </w:rPr>
        <w:t xml:space="preserve"> (representation of </w:t>
      </w:r>
      <w:r>
        <w:rPr>
          <w:color w:val="auto"/>
        </w:rPr>
        <w:t xml:space="preserve">the </w:t>
      </w:r>
      <w:r w:rsidRPr="00B54B24">
        <w:rPr>
          <w:color w:val="auto"/>
        </w:rPr>
        <w:t>tensor in th</w:t>
      </w:r>
      <w:r>
        <w:rPr>
          <w:color w:val="auto"/>
        </w:rPr>
        <w:t>e</w:t>
      </w:r>
      <w:r w:rsidRPr="00B54B24">
        <w:rPr>
          <w:color w:val="auto"/>
        </w:rPr>
        <w:t xml:space="preserve"> basis). When the basis is fixed, isomorphism exists between tensor and its representation (components) in this basis, i.e. the tensor can be equated with its components.</w:t>
      </w:r>
      <w:r w:rsidRPr="00B54B24">
        <w:rPr>
          <w:color w:val="000000" w:themeColor="text1"/>
        </w:rPr>
        <w:t xml:space="preserve"> The </w:t>
      </w:r>
      <w:r w:rsidR="00FE7E9D" w:rsidRPr="00FE7E9D">
        <w:rPr>
          <w:i/>
          <w:color w:val="000000" w:themeColor="text1"/>
        </w:rPr>
        <w:t xml:space="preserve">tensor </w:t>
      </w:r>
      <w:r w:rsidRPr="00FE7E9D">
        <w:rPr>
          <w:i/>
          <w:color w:val="000000" w:themeColor="text1"/>
        </w:rPr>
        <w:t>components transform</w:t>
      </w:r>
      <w:r w:rsidRPr="00B54B24">
        <w:rPr>
          <w:color w:val="000000" w:themeColor="text1"/>
        </w:rPr>
        <w:t xml:space="preserve"> in specific (linear) manner </w:t>
      </w:r>
      <w:r w:rsidRPr="00FE7E9D">
        <w:rPr>
          <w:i/>
          <w:color w:val="000000" w:themeColor="text1"/>
        </w:rPr>
        <w:t xml:space="preserve">with </w:t>
      </w:r>
      <w:r w:rsidR="007C564E">
        <w:rPr>
          <w:i/>
          <w:color w:val="000000" w:themeColor="text1"/>
        </w:rPr>
        <w:t xml:space="preserve">linear </w:t>
      </w:r>
      <w:r w:rsidRPr="00FE7E9D">
        <w:rPr>
          <w:i/>
          <w:color w:val="000000" w:themeColor="text1"/>
        </w:rPr>
        <w:t xml:space="preserve">change </w:t>
      </w:r>
      <w:r w:rsidR="007C564E">
        <w:rPr>
          <w:i/>
          <w:color w:val="000000" w:themeColor="text1"/>
        </w:rPr>
        <w:t xml:space="preserve">(rotation) </w:t>
      </w:r>
      <w:r w:rsidRPr="00FE7E9D">
        <w:rPr>
          <w:i/>
          <w:color w:val="000000" w:themeColor="text1"/>
        </w:rPr>
        <w:t>of the basis</w:t>
      </w:r>
      <w:r w:rsidRPr="00B54B24">
        <w:rPr>
          <w:color w:val="000000" w:themeColor="text1"/>
        </w:rPr>
        <w:t>.</w:t>
      </w:r>
    </w:p>
    <w:p w:rsidR="00783EC4" w:rsidRDefault="00C92586" w:rsidP="00260412">
      <w:pPr>
        <w:ind w:firstLine="284"/>
        <w:rPr>
          <w:color w:val="000000" w:themeColor="text1"/>
        </w:rPr>
      </w:pPr>
      <w:r w:rsidRPr="006E2191">
        <w:rPr>
          <w:color w:val="000000" w:themeColor="text1"/>
        </w:rPr>
        <w:t>Actually, t</w:t>
      </w:r>
      <w:r w:rsidR="0048162B" w:rsidRPr="006E2191">
        <w:rPr>
          <w:color w:val="000000" w:themeColor="text1"/>
        </w:rPr>
        <w:t>he algebrai</w:t>
      </w:r>
      <w:r w:rsidRPr="006E2191">
        <w:rPr>
          <w:color w:val="000000" w:themeColor="text1"/>
        </w:rPr>
        <w:t>c</w:t>
      </w:r>
      <w:r w:rsidR="0048162B" w:rsidRPr="006E2191">
        <w:rPr>
          <w:color w:val="000000" w:themeColor="text1"/>
        </w:rPr>
        <w:t xml:space="preserve"> definition </w:t>
      </w:r>
      <w:r w:rsidRPr="006E2191">
        <w:rPr>
          <w:color w:val="000000" w:themeColor="text1"/>
        </w:rPr>
        <w:t xml:space="preserve">of a tensor </w:t>
      </w:r>
      <w:r w:rsidR="0048162B" w:rsidRPr="006E2191">
        <w:rPr>
          <w:color w:val="000000" w:themeColor="text1"/>
        </w:rPr>
        <w:t xml:space="preserve">is </w:t>
      </w:r>
      <w:r w:rsidR="009D71E2" w:rsidRPr="006E2191">
        <w:rPr>
          <w:color w:val="000000" w:themeColor="text1"/>
        </w:rPr>
        <w:t xml:space="preserve">not very </w:t>
      </w:r>
      <w:r w:rsidR="008A28AD" w:rsidRPr="006E2191">
        <w:rPr>
          <w:color w:val="000000" w:themeColor="text1"/>
        </w:rPr>
        <w:t>transparent</w:t>
      </w:r>
      <w:r w:rsidR="00FE7E9D" w:rsidRPr="006E2191">
        <w:rPr>
          <w:color w:val="000000" w:themeColor="text1"/>
        </w:rPr>
        <w:t>,</w:t>
      </w:r>
      <w:r w:rsidR="008A28AD" w:rsidRPr="006E2191">
        <w:rPr>
          <w:color w:val="000000" w:themeColor="text1"/>
        </w:rPr>
        <w:t xml:space="preserve"> neither </w:t>
      </w:r>
      <w:r w:rsidR="009D71E2" w:rsidRPr="006E2191">
        <w:rPr>
          <w:color w:val="000000" w:themeColor="text1"/>
        </w:rPr>
        <w:t>appealing</w:t>
      </w:r>
      <w:r w:rsidR="00877173" w:rsidRPr="006E2191">
        <w:rPr>
          <w:color w:val="000000" w:themeColor="text1"/>
        </w:rPr>
        <w:t xml:space="preserve"> </w:t>
      </w:r>
      <w:r w:rsidR="001102E5" w:rsidRPr="006E2191">
        <w:rPr>
          <w:color w:val="000000" w:themeColor="text1"/>
        </w:rPr>
        <w:t>as it requires extensive preliminary knowledge</w:t>
      </w:r>
      <w:r w:rsidR="00F64B33" w:rsidRPr="006E2191">
        <w:rPr>
          <w:color w:val="000000" w:themeColor="text1"/>
        </w:rPr>
        <w:t xml:space="preserve"> from linear algebra</w:t>
      </w:r>
      <w:r w:rsidR="001102E5" w:rsidRPr="006E2191">
        <w:rPr>
          <w:color w:val="000000" w:themeColor="text1"/>
        </w:rPr>
        <w:t xml:space="preserve">. </w:t>
      </w:r>
      <w:r w:rsidR="00905530" w:rsidRPr="006E2191">
        <w:rPr>
          <w:color w:val="000000" w:themeColor="text1"/>
        </w:rPr>
        <w:t xml:space="preserve">It is </w:t>
      </w:r>
      <w:r w:rsidR="009D71E2" w:rsidRPr="006E2191">
        <w:rPr>
          <w:color w:val="000000" w:themeColor="text1"/>
        </w:rPr>
        <w:t>very hard for conceptual, intuitive understanding</w:t>
      </w:r>
      <w:r w:rsidR="00905530" w:rsidRPr="006E2191">
        <w:rPr>
          <w:color w:val="000000" w:themeColor="text1"/>
        </w:rPr>
        <w:t xml:space="preserve"> and thus uses in modeling real life phenomena</w:t>
      </w:r>
      <w:r w:rsidR="009D71E2" w:rsidRPr="006E2191">
        <w:rPr>
          <w:color w:val="000000" w:themeColor="text1"/>
        </w:rPr>
        <w:t xml:space="preserve">. Its biggest advantage is quantitative </w:t>
      </w:r>
      <w:r w:rsidR="00905530" w:rsidRPr="006E2191">
        <w:rPr>
          <w:color w:val="000000" w:themeColor="text1"/>
        </w:rPr>
        <w:t>precision necessary and required for obtaining any predictive numerical results</w:t>
      </w:r>
      <w:r w:rsidR="008A28AD" w:rsidRPr="006E2191">
        <w:rPr>
          <w:color w:val="000000" w:themeColor="text1"/>
        </w:rPr>
        <w:t xml:space="preserve"> when </w:t>
      </w:r>
      <w:r w:rsidR="008A28AD" w:rsidRPr="00C9558A">
        <w:rPr>
          <w:color w:val="000000" w:themeColor="text1"/>
        </w:rPr>
        <w:t>using tensors for modeling purposes</w:t>
      </w:r>
      <w:r w:rsidR="00905530" w:rsidRPr="00C9558A">
        <w:rPr>
          <w:color w:val="000000" w:themeColor="text1"/>
        </w:rPr>
        <w:t>.</w:t>
      </w:r>
    </w:p>
    <w:p w:rsidR="000445E4" w:rsidRDefault="00AD2280" w:rsidP="000445E4">
      <w:pPr>
        <w:widowControl/>
        <w:autoSpaceDE w:val="0"/>
        <w:autoSpaceDN w:val="0"/>
        <w:adjustRightInd w:val="0"/>
        <w:ind w:firstLine="284"/>
        <w:rPr>
          <w:color w:val="000000" w:themeColor="text1"/>
        </w:rPr>
      </w:pPr>
      <w:r w:rsidRPr="00C9558A">
        <w:rPr>
          <w:color w:val="000000" w:themeColor="text1"/>
        </w:rPr>
        <w:t xml:space="preserve">Let us point out some </w:t>
      </w:r>
      <w:r w:rsidR="00905530" w:rsidRPr="00C9558A">
        <w:rPr>
          <w:color w:val="000000" w:themeColor="text1"/>
        </w:rPr>
        <w:t xml:space="preserve">other </w:t>
      </w:r>
      <w:r w:rsidR="006A6D19">
        <w:rPr>
          <w:color w:val="000000" w:themeColor="text1"/>
        </w:rPr>
        <w:t xml:space="preserve">more </w:t>
      </w:r>
      <w:r w:rsidR="00A153FD">
        <w:rPr>
          <w:color w:val="000000" w:themeColor="text1"/>
        </w:rPr>
        <w:t xml:space="preserve">convenient </w:t>
      </w:r>
      <w:r w:rsidRPr="00C9558A">
        <w:rPr>
          <w:color w:val="000000" w:themeColor="text1"/>
        </w:rPr>
        <w:t>conceptual</w:t>
      </w:r>
      <w:r w:rsidR="007830DD" w:rsidRPr="00C9558A">
        <w:rPr>
          <w:color w:val="000000" w:themeColor="text1"/>
        </w:rPr>
        <w:t>ly</w:t>
      </w:r>
      <w:r w:rsidRPr="00C9558A">
        <w:rPr>
          <w:color w:val="000000" w:themeColor="text1"/>
        </w:rPr>
        <w:t xml:space="preserve"> </w:t>
      </w:r>
      <w:r w:rsidR="007830DD" w:rsidRPr="00C9558A">
        <w:rPr>
          <w:color w:val="000000" w:themeColor="text1"/>
        </w:rPr>
        <w:t xml:space="preserve">and </w:t>
      </w:r>
      <w:r w:rsidR="00783EC4">
        <w:rPr>
          <w:color w:val="000000" w:themeColor="text1"/>
        </w:rPr>
        <w:t xml:space="preserve">as it seems </w:t>
      </w:r>
      <w:r w:rsidR="007830DD" w:rsidRPr="00C9558A">
        <w:rPr>
          <w:color w:val="000000" w:themeColor="text1"/>
        </w:rPr>
        <w:t xml:space="preserve">more attractive for modeling purposes </w:t>
      </w:r>
      <w:r w:rsidRPr="00C9558A">
        <w:rPr>
          <w:color w:val="000000" w:themeColor="text1"/>
        </w:rPr>
        <w:t>definition</w:t>
      </w:r>
      <w:r w:rsidR="007830DD" w:rsidRPr="00C9558A">
        <w:rPr>
          <w:color w:val="000000" w:themeColor="text1"/>
        </w:rPr>
        <w:t>s</w:t>
      </w:r>
      <w:r w:rsidRPr="00C9558A">
        <w:rPr>
          <w:color w:val="000000" w:themeColor="text1"/>
        </w:rPr>
        <w:t xml:space="preserve"> of tensor </w:t>
      </w:r>
      <w:r w:rsidR="007830DD" w:rsidRPr="00C9558A">
        <w:rPr>
          <w:color w:val="000000" w:themeColor="text1"/>
        </w:rPr>
        <w:t>notion</w:t>
      </w:r>
      <w:r w:rsidRPr="00C9558A">
        <w:rPr>
          <w:color w:val="000000" w:themeColor="text1"/>
        </w:rPr>
        <w:t>.</w:t>
      </w:r>
    </w:p>
    <w:p w:rsidR="000445E4" w:rsidRDefault="000445E4" w:rsidP="000445E4">
      <w:pPr>
        <w:widowControl/>
        <w:autoSpaceDE w:val="0"/>
        <w:autoSpaceDN w:val="0"/>
        <w:adjustRightInd w:val="0"/>
        <w:ind w:firstLine="284"/>
        <w:rPr>
          <w:i/>
          <w:color w:val="000000" w:themeColor="text1"/>
        </w:rPr>
      </w:pPr>
      <w:r>
        <w:rPr>
          <w:color w:val="000000" w:themeColor="text1"/>
        </w:rPr>
        <w:t xml:space="preserve"> </w:t>
      </w:r>
      <w:r w:rsidR="006E3AFB">
        <w:rPr>
          <w:color w:val="000000" w:themeColor="text1"/>
        </w:rPr>
        <w:t>–</w:t>
      </w:r>
      <w:r w:rsidR="006E3AFB">
        <w:rPr>
          <w:i/>
          <w:color w:val="000000" w:themeColor="text1"/>
        </w:rPr>
        <w:t xml:space="preserve"> </w:t>
      </w:r>
      <w:r w:rsidR="00C9558A">
        <w:rPr>
          <w:i/>
          <w:color w:val="000000" w:themeColor="text1"/>
        </w:rPr>
        <w:t>O</w:t>
      </w:r>
      <w:r w:rsidR="006E3AFB" w:rsidRPr="00AF744F">
        <w:rPr>
          <w:i/>
          <w:color w:val="000000" w:themeColor="text1"/>
        </w:rPr>
        <w:t>perational</w:t>
      </w:r>
      <w:r w:rsidR="006E3AFB">
        <w:rPr>
          <w:color w:val="000000" w:themeColor="text1"/>
        </w:rPr>
        <w:t xml:space="preserve"> </w:t>
      </w:r>
      <w:r w:rsidR="006E3AFB" w:rsidRPr="008F528B">
        <w:rPr>
          <w:i/>
          <w:color w:val="000000" w:themeColor="text1"/>
        </w:rPr>
        <w:t>definition</w:t>
      </w:r>
      <w:r w:rsidR="007830DD">
        <w:rPr>
          <w:i/>
          <w:color w:val="000000" w:themeColor="text1"/>
        </w:rPr>
        <w:t xml:space="preserve"> of tensor;</w:t>
      </w:r>
    </w:p>
    <w:p w:rsidR="00C9558A" w:rsidRDefault="007830DD" w:rsidP="000445E4">
      <w:pPr>
        <w:widowControl/>
        <w:autoSpaceDE w:val="0"/>
        <w:autoSpaceDN w:val="0"/>
        <w:adjustRightInd w:val="0"/>
        <w:ind w:firstLine="284"/>
        <w:rPr>
          <w:color w:val="000000" w:themeColor="text1"/>
        </w:rPr>
      </w:pPr>
      <w:r w:rsidRPr="00D6765C">
        <w:rPr>
          <w:color w:val="000000" w:themeColor="text1"/>
        </w:rPr>
        <w:t xml:space="preserve">A tensor </w:t>
      </w:r>
      <w:r w:rsidR="00D6765C" w:rsidRPr="00D6765C">
        <w:rPr>
          <w:color w:val="000000" w:themeColor="text1"/>
          <w:position w:val="-14"/>
        </w:rPr>
        <w:object w:dxaOrig="859" w:dyaOrig="380">
          <v:shape id="_x0000_i1063" type="#_x0000_t75" style="width:42pt;height:19.5pt" o:ole="">
            <v:imagedata r:id="rId81" o:title=""/>
          </v:shape>
          <o:OLEObject Type="Embed" ProgID="Equation.DSMT4" ShapeID="_x0000_i1063" DrawAspect="Content" ObjectID="_1714563292" r:id="rId82"/>
        </w:object>
      </w:r>
      <w:r w:rsidR="00D6765C" w:rsidRPr="00D6765C">
        <w:rPr>
          <w:color w:val="000000" w:themeColor="text1"/>
        </w:rPr>
        <w:t xml:space="preserve"> i</w:t>
      </w:r>
      <w:r w:rsidRPr="00D6765C">
        <w:rPr>
          <w:color w:val="000000" w:themeColor="text1"/>
        </w:rPr>
        <w:t xml:space="preserve">s </w:t>
      </w:r>
      <w:r w:rsidR="00301E41">
        <w:rPr>
          <w:color w:val="000000" w:themeColor="text1"/>
        </w:rPr>
        <w:t xml:space="preserve">a </w:t>
      </w:r>
      <w:r w:rsidR="006E3AFB" w:rsidRPr="00D6765C">
        <w:rPr>
          <w:i/>
          <w:color w:val="000000" w:themeColor="text1"/>
        </w:rPr>
        <w:t>linear operator</w:t>
      </w:r>
      <w:r w:rsidR="006E3AFB" w:rsidRPr="00D6765C">
        <w:rPr>
          <w:color w:val="000000" w:themeColor="text1"/>
        </w:rPr>
        <w:t xml:space="preserve"> transforming </w:t>
      </w:r>
      <w:r w:rsidR="00D6765C" w:rsidRPr="00D6765C">
        <w:rPr>
          <w:color w:val="000000" w:themeColor="text1"/>
        </w:rPr>
        <w:t xml:space="preserve">tensor </w:t>
      </w:r>
      <w:r w:rsidR="00D6765C" w:rsidRPr="00D6765C">
        <w:rPr>
          <w:color w:val="000000" w:themeColor="text1"/>
          <w:position w:val="-4"/>
        </w:rPr>
        <w:object w:dxaOrig="260" w:dyaOrig="240">
          <v:shape id="_x0000_i1064" type="#_x0000_t75" style="width:12.75pt;height:12.75pt" o:ole="">
            <v:imagedata r:id="rId83" o:title=""/>
          </v:shape>
          <o:OLEObject Type="Embed" ProgID="Equation.DSMT4" ShapeID="_x0000_i1064" DrawAspect="Content" ObjectID="_1714563293" r:id="rId84"/>
        </w:object>
      </w:r>
      <w:r w:rsidR="00D6765C" w:rsidRPr="00D6765C">
        <w:rPr>
          <w:color w:val="000000" w:themeColor="text1"/>
        </w:rPr>
        <w:t xml:space="preserve"> of order </w:t>
      </w:r>
      <w:r w:rsidR="00D6765C" w:rsidRPr="00D6765C">
        <w:rPr>
          <w:color w:val="000000" w:themeColor="text1"/>
          <w:position w:val="-10"/>
        </w:rPr>
        <w:object w:dxaOrig="240" w:dyaOrig="260">
          <v:shape id="_x0000_i1065" type="#_x0000_t75" style="width:12pt;height:12.75pt" o:ole="">
            <v:imagedata r:id="rId85" o:title=""/>
          </v:shape>
          <o:OLEObject Type="Embed" ProgID="Equation.DSMT4" ShapeID="_x0000_i1065" DrawAspect="Content" ObjectID="_1714563294" r:id="rId86"/>
        </w:object>
      </w:r>
      <w:r w:rsidR="00D6765C" w:rsidRPr="00D6765C">
        <w:rPr>
          <w:color w:val="000000" w:themeColor="text1"/>
        </w:rPr>
        <w:t xml:space="preserve"> </w:t>
      </w:r>
      <w:r w:rsidR="00D6765C" w:rsidRPr="00D6765C">
        <w:rPr>
          <w:color w:val="000000" w:themeColor="text1"/>
          <w:position w:val="-14"/>
        </w:rPr>
        <w:object w:dxaOrig="920" w:dyaOrig="380">
          <v:shape id="_x0000_i1066" type="#_x0000_t75" style="width:45pt;height:19.5pt" o:ole="">
            <v:imagedata r:id="rId87" o:title=""/>
          </v:shape>
          <o:OLEObject Type="Embed" ProgID="Equation.DSMT4" ShapeID="_x0000_i1066" DrawAspect="Content" ObjectID="_1714563295" r:id="rId88"/>
        </w:object>
      </w:r>
      <w:r w:rsidR="00D6765C" w:rsidRPr="00D6765C">
        <w:rPr>
          <w:color w:val="000000" w:themeColor="text1"/>
        </w:rPr>
        <w:t xml:space="preserve"> into a tensor </w:t>
      </w:r>
      <w:r w:rsidR="00D6765C" w:rsidRPr="00D6765C">
        <w:rPr>
          <w:color w:val="000000" w:themeColor="text1"/>
          <w:position w:val="-10"/>
        </w:rPr>
        <w:object w:dxaOrig="260" w:dyaOrig="320">
          <v:shape id="_x0000_i1067" type="#_x0000_t75" style="width:12.75pt;height:18pt" o:ole="">
            <v:imagedata r:id="rId89" o:title=""/>
          </v:shape>
          <o:OLEObject Type="Embed" ProgID="Equation.DSMT4" ShapeID="_x0000_i1067" DrawAspect="Content" ObjectID="_1714563296" r:id="rId90"/>
        </w:object>
      </w:r>
      <w:r w:rsidR="00D6765C" w:rsidRPr="00D6765C">
        <w:rPr>
          <w:color w:val="000000" w:themeColor="text1"/>
        </w:rPr>
        <w:t xml:space="preserve"> of order </w:t>
      </w:r>
      <w:r w:rsidR="00D6765C" w:rsidRPr="00D6765C">
        <w:rPr>
          <w:color w:val="000000" w:themeColor="text1"/>
          <w:position w:val="-10"/>
        </w:rPr>
        <w:object w:dxaOrig="200" w:dyaOrig="260">
          <v:shape id="_x0000_i1068" type="#_x0000_t75" style="width:10.5pt;height:12.75pt" o:ole="">
            <v:imagedata r:id="rId91" o:title=""/>
          </v:shape>
          <o:OLEObject Type="Embed" ProgID="Equation.DSMT4" ShapeID="_x0000_i1068" DrawAspect="Content" ObjectID="_1714563297" r:id="rId92"/>
        </w:object>
      </w:r>
      <w:r w:rsidR="00D6765C" w:rsidRPr="00D6765C">
        <w:rPr>
          <w:color w:val="000000" w:themeColor="text1"/>
        </w:rPr>
        <w:t xml:space="preserve"> </w:t>
      </w:r>
      <w:r w:rsidR="00D6765C" w:rsidRPr="00D6765C">
        <w:rPr>
          <w:color w:val="000000" w:themeColor="text1"/>
          <w:position w:val="-14"/>
        </w:rPr>
        <w:object w:dxaOrig="900" w:dyaOrig="380">
          <v:shape id="_x0000_i1069" type="#_x0000_t75" style="width:43.5pt;height:19.5pt" o:ole="">
            <v:imagedata r:id="rId93" o:title=""/>
          </v:shape>
          <o:OLEObject Type="Embed" ProgID="Equation.DSMT4" ShapeID="_x0000_i1069" DrawAspect="Content" ObjectID="_1714563298" r:id="rId94"/>
        </w:object>
      </w:r>
      <w:r w:rsidR="00301E41">
        <w:rPr>
          <w:color w:val="000000" w:themeColor="text1"/>
        </w:rPr>
        <w:t xml:space="preserve">. It is realized by full contraction of tensors </w:t>
      </w:r>
      <w:r w:rsidR="00301E41" w:rsidRPr="00301E41">
        <w:rPr>
          <w:color w:val="000000" w:themeColor="text1"/>
          <w:position w:val="-4"/>
        </w:rPr>
        <w:object w:dxaOrig="240" w:dyaOrig="240">
          <v:shape id="_x0000_i1070" type="#_x0000_t75" style="width:11.25pt;height:12.75pt" o:ole="">
            <v:imagedata r:id="rId95" o:title=""/>
          </v:shape>
          <o:OLEObject Type="Embed" ProgID="Equation.DSMT4" ShapeID="_x0000_i1070" DrawAspect="Content" ObjectID="_1714563299" r:id="rId96"/>
        </w:object>
      </w:r>
      <w:r w:rsidR="00301E41">
        <w:rPr>
          <w:color w:val="000000" w:themeColor="text1"/>
        </w:rPr>
        <w:t xml:space="preserve"> and </w:t>
      </w:r>
      <w:r w:rsidR="00301E41" w:rsidRPr="00D6765C">
        <w:rPr>
          <w:color w:val="000000" w:themeColor="text1"/>
          <w:position w:val="-4"/>
        </w:rPr>
        <w:object w:dxaOrig="260" w:dyaOrig="240">
          <v:shape id="_x0000_i1071" type="#_x0000_t75" style="width:12.75pt;height:12.75pt" o:ole="">
            <v:imagedata r:id="rId83" o:title=""/>
          </v:shape>
          <o:OLEObject Type="Embed" ProgID="Equation.DSMT4" ShapeID="_x0000_i1071" DrawAspect="Content" ObjectID="_1714563300" r:id="rId97"/>
        </w:object>
      </w:r>
      <w:r w:rsidR="00301E41">
        <w:rPr>
          <w:color w:val="000000" w:themeColor="text1"/>
        </w:rPr>
        <w:t xml:space="preserve"> </w:t>
      </w:r>
      <w:r w:rsidR="00301E41" w:rsidRPr="00301E41">
        <w:rPr>
          <w:color w:val="000000" w:themeColor="text1"/>
          <w:position w:val="-10"/>
        </w:rPr>
        <w:object w:dxaOrig="1120" w:dyaOrig="320">
          <v:shape id="_x0000_i1072" type="#_x0000_t75" style="width:54.75pt;height:18pt" o:ole="">
            <v:imagedata r:id="rId98" o:title=""/>
          </v:shape>
          <o:OLEObject Type="Embed" ProgID="Equation.DSMT4" ShapeID="_x0000_i1072" DrawAspect="Content" ObjectID="_1714563301" r:id="rId99"/>
        </w:object>
      </w:r>
      <w:r w:rsidR="006E3AFB" w:rsidRPr="00D6765C">
        <w:rPr>
          <w:color w:val="000000" w:themeColor="text1"/>
        </w:rPr>
        <w:t>.</w:t>
      </w:r>
    </w:p>
    <w:p w:rsidR="006E3AFB" w:rsidRDefault="006E3AFB" w:rsidP="007A3DC7">
      <w:pPr>
        <w:ind w:firstLine="284"/>
        <w:rPr>
          <w:color w:val="000000" w:themeColor="text1"/>
        </w:rPr>
      </w:pPr>
      <w:r w:rsidRPr="001334A7">
        <w:rPr>
          <w:color w:val="000000" w:themeColor="text1"/>
        </w:rPr>
        <w:t xml:space="preserve">For example, </w:t>
      </w:r>
      <w:r w:rsidR="00D6765C" w:rsidRPr="001334A7">
        <w:rPr>
          <w:color w:val="000000" w:themeColor="text1"/>
        </w:rPr>
        <w:t>f</w:t>
      </w:r>
      <w:r w:rsidR="003F409F" w:rsidRPr="001334A7">
        <w:rPr>
          <w:color w:val="000000" w:themeColor="text1"/>
        </w:rPr>
        <w:t xml:space="preserve">ourth </w:t>
      </w:r>
      <w:r w:rsidRPr="001334A7">
        <w:rPr>
          <w:color w:val="000000" w:themeColor="text1"/>
        </w:rPr>
        <w:t xml:space="preserve">order tensor </w:t>
      </w:r>
      <w:r w:rsidR="0021736F" w:rsidRPr="001334A7">
        <w:rPr>
          <w:color w:val="000000" w:themeColor="text1"/>
          <w:position w:val="-12"/>
        </w:rPr>
        <w:object w:dxaOrig="680" w:dyaOrig="360">
          <v:shape id="_x0000_i1073" type="#_x0000_t75" style="width:33.75pt;height:18.75pt" o:ole="">
            <v:imagedata r:id="rId100" o:title=""/>
          </v:shape>
          <o:OLEObject Type="Embed" ProgID="Equation.DSMT4" ShapeID="_x0000_i1073" DrawAspect="Content" ObjectID="_1714563302" r:id="rId101"/>
        </w:object>
      </w:r>
      <w:r w:rsidRPr="001334A7">
        <w:rPr>
          <w:color w:val="000000" w:themeColor="text1"/>
        </w:rPr>
        <w:t xml:space="preserve"> upon its multiplication (contraction) with </w:t>
      </w:r>
      <w:r w:rsidR="001334A7" w:rsidRPr="001334A7">
        <w:rPr>
          <w:color w:val="000000" w:themeColor="text1"/>
        </w:rPr>
        <w:t xml:space="preserve">second order </w:t>
      </w:r>
      <w:r w:rsidR="001334A7" w:rsidRPr="001334A7">
        <w:rPr>
          <w:color w:val="000000" w:themeColor="text1"/>
        </w:rPr>
        <w:lastRenderedPageBreak/>
        <w:t xml:space="preserve">tensor </w:t>
      </w:r>
      <w:r w:rsidR="001334A7" w:rsidRPr="001334A7">
        <w:rPr>
          <w:color w:val="000000" w:themeColor="text1"/>
          <w:position w:val="-12"/>
        </w:rPr>
        <w:object w:dxaOrig="660" w:dyaOrig="360">
          <v:shape id="_x0000_i1074" type="#_x0000_t75" style="width:32.25pt;height:18.75pt" o:ole="">
            <v:imagedata r:id="rId102" o:title=""/>
          </v:shape>
          <o:OLEObject Type="Embed" ProgID="Equation.DSMT4" ShapeID="_x0000_i1074" DrawAspect="Content" ObjectID="_1714563303" r:id="rId103"/>
        </w:object>
      </w:r>
      <w:r w:rsidR="001334A7" w:rsidRPr="001334A7">
        <w:rPr>
          <w:color w:val="000000" w:themeColor="text1"/>
        </w:rPr>
        <w:t xml:space="preserve"> </w:t>
      </w:r>
      <w:r w:rsidRPr="001334A7">
        <w:rPr>
          <w:color w:val="000000" w:themeColor="text1"/>
        </w:rPr>
        <w:t xml:space="preserve">transforms this </w:t>
      </w:r>
      <w:r w:rsidR="003F409F" w:rsidRPr="001334A7">
        <w:rPr>
          <w:color w:val="000000" w:themeColor="text1"/>
        </w:rPr>
        <w:t xml:space="preserve">tensor </w:t>
      </w:r>
      <w:r w:rsidRPr="001334A7">
        <w:rPr>
          <w:color w:val="000000" w:themeColor="text1"/>
        </w:rPr>
        <w:t xml:space="preserve">into some other </w:t>
      </w:r>
      <w:r w:rsidR="003F409F" w:rsidRPr="001334A7">
        <w:rPr>
          <w:color w:val="000000" w:themeColor="text1"/>
        </w:rPr>
        <w:t xml:space="preserve">second order tensor </w:t>
      </w:r>
      <w:r w:rsidR="001334A7" w:rsidRPr="001334A7">
        <w:rPr>
          <w:color w:val="000000" w:themeColor="text1"/>
          <w:position w:val="-12"/>
        </w:rPr>
        <w:object w:dxaOrig="1620" w:dyaOrig="360">
          <v:shape id="_x0000_i1075" type="#_x0000_t75" style="width:81pt;height:18.75pt" o:ole="">
            <v:imagedata r:id="rId104" o:title=""/>
          </v:shape>
          <o:OLEObject Type="Embed" ProgID="Equation.DSMT4" ShapeID="_x0000_i1075" DrawAspect="Content" ObjectID="_1714563304" r:id="rId105"/>
        </w:object>
      </w:r>
      <w:r w:rsidR="00C772A8" w:rsidRPr="001334A7">
        <w:rPr>
          <w:color w:val="000000" w:themeColor="text1"/>
        </w:rPr>
        <w:t>.</w:t>
      </w:r>
      <w:r w:rsidR="00C9558A" w:rsidRPr="001334A7">
        <w:rPr>
          <w:color w:val="000000" w:themeColor="text1"/>
        </w:rPr>
        <w:t xml:space="preserve"> It is clear</w:t>
      </w:r>
      <w:r w:rsidR="00C9558A" w:rsidRPr="00301E41">
        <w:rPr>
          <w:color w:val="000000" w:themeColor="text1"/>
        </w:rPr>
        <w:t xml:space="preserve"> that </w:t>
      </w:r>
      <w:r w:rsidR="00301E41" w:rsidRPr="00301E41">
        <w:rPr>
          <w:color w:val="000000" w:themeColor="text1"/>
        </w:rPr>
        <w:t xml:space="preserve">correct methodologically execution of whatever </w:t>
      </w:r>
      <w:r w:rsidR="001334A7">
        <w:rPr>
          <w:color w:val="000000" w:themeColor="text1"/>
        </w:rPr>
        <w:t xml:space="preserve">linear </w:t>
      </w:r>
      <w:r w:rsidR="000445E4" w:rsidRPr="00301E41">
        <w:rPr>
          <w:color w:val="000000" w:themeColor="text1"/>
        </w:rPr>
        <w:t xml:space="preserve">transformation anyway </w:t>
      </w:r>
      <w:r w:rsidR="00C9558A" w:rsidRPr="00301E41">
        <w:rPr>
          <w:color w:val="000000" w:themeColor="text1"/>
        </w:rPr>
        <w:t>require</w:t>
      </w:r>
      <w:r w:rsidR="00301E41" w:rsidRPr="00301E41">
        <w:rPr>
          <w:color w:val="000000" w:themeColor="text1"/>
        </w:rPr>
        <w:t>s</w:t>
      </w:r>
      <w:r w:rsidR="00C9558A" w:rsidRPr="00301E41">
        <w:rPr>
          <w:color w:val="000000" w:themeColor="text1"/>
        </w:rPr>
        <w:t xml:space="preserve"> all the algebraic apparatus of tensor calculus. However, </w:t>
      </w:r>
      <w:r w:rsidR="000445E4" w:rsidRPr="00301E41">
        <w:rPr>
          <w:color w:val="000000" w:themeColor="text1"/>
        </w:rPr>
        <w:t xml:space="preserve">in certain tasks it is much easier to </w:t>
      </w:r>
      <w:r w:rsidR="001334A7">
        <w:rPr>
          <w:color w:val="000000" w:themeColor="text1"/>
        </w:rPr>
        <w:t xml:space="preserve">perceive </w:t>
      </w:r>
      <w:r w:rsidR="000445E4" w:rsidRPr="00301E41">
        <w:rPr>
          <w:color w:val="000000" w:themeColor="text1"/>
        </w:rPr>
        <w:t xml:space="preserve">the tensor </w:t>
      </w:r>
      <w:r w:rsidR="00301E41" w:rsidRPr="00301E41">
        <w:rPr>
          <w:color w:val="000000" w:themeColor="text1"/>
        </w:rPr>
        <w:t xml:space="preserve">conceptually </w:t>
      </w:r>
      <w:r w:rsidR="000445E4" w:rsidRPr="00301E41">
        <w:rPr>
          <w:color w:val="000000" w:themeColor="text1"/>
        </w:rPr>
        <w:t xml:space="preserve">as </w:t>
      </w:r>
      <w:r w:rsidR="00301E41" w:rsidRPr="00301E41">
        <w:rPr>
          <w:color w:val="000000" w:themeColor="text1"/>
        </w:rPr>
        <w:t xml:space="preserve">linear operator </w:t>
      </w:r>
      <w:r w:rsidR="000445E4" w:rsidRPr="00301E41">
        <w:rPr>
          <w:color w:val="000000" w:themeColor="text1"/>
        </w:rPr>
        <w:t xml:space="preserve">with specific properties </w:t>
      </w:r>
      <w:r w:rsidR="00783EC4">
        <w:rPr>
          <w:color w:val="000000" w:themeColor="text1"/>
        </w:rPr>
        <w:t xml:space="preserve">then hard for embodiment </w:t>
      </w:r>
      <w:r w:rsidR="000445E4" w:rsidRPr="00301E41">
        <w:rPr>
          <w:color w:val="000000" w:themeColor="text1"/>
        </w:rPr>
        <w:t>algebraic structure.</w:t>
      </w:r>
    </w:p>
    <w:p w:rsidR="00783EC4" w:rsidRPr="00C20E58" w:rsidRDefault="00783EC4" w:rsidP="00783EC4">
      <w:pPr>
        <w:ind w:firstLine="284"/>
        <w:rPr>
          <w:color w:val="000000" w:themeColor="text1"/>
        </w:rPr>
      </w:pPr>
      <w:r w:rsidRPr="00C20E58">
        <w:rPr>
          <w:color w:val="000000" w:themeColor="text1"/>
        </w:rPr>
        <w:t>It is advocated here still another approach (interpretation) of a tensor, which somehow returns to the roots of the tensor concept.</w:t>
      </w:r>
    </w:p>
    <w:p w:rsidR="00F80487" w:rsidRPr="00FC6A90" w:rsidRDefault="006E3AFB" w:rsidP="007A3DC7">
      <w:pPr>
        <w:ind w:firstLine="284"/>
        <w:rPr>
          <w:color w:val="000000" w:themeColor="text1"/>
        </w:rPr>
      </w:pPr>
      <w:r w:rsidRPr="00FC6A90">
        <w:rPr>
          <w:color w:val="000000" w:themeColor="text1"/>
        </w:rPr>
        <w:t>–</w:t>
      </w:r>
      <w:r w:rsidRPr="00FC6A90">
        <w:rPr>
          <w:i/>
          <w:color w:val="000000" w:themeColor="text1"/>
        </w:rPr>
        <w:t xml:space="preserve"> </w:t>
      </w:r>
      <w:r w:rsidR="00C9558A" w:rsidRPr="00FC6A90">
        <w:rPr>
          <w:i/>
          <w:color w:val="000000" w:themeColor="text1"/>
        </w:rPr>
        <w:t>G</w:t>
      </w:r>
      <w:r w:rsidRPr="00FC6A90">
        <w:rPr>
          <w:i/>
          <w:color w:val="000000" w:themeColor="text1"/>
        </w:rPr>
        <w:t>eometric definition</w:t>
      </w:r>
      <w:r w:rsidR="00C9558A" w:rsidRPr="00FC6A90">
        <w:rPr>
          <w:i/>
          <w:color w:val="000000" w:themeColor="text1"/>
        </w:rPr>
        <w:t xml:space="preserve"> of tensor</w:t>
      </w:r>
      <w:r w:rsidR="00301E41" w:rsidRPr="00FC6A90">
        <w:rPr>
          <w:color w:val="000000" w:themeColor="text1"/>
        </w:rPr>
        <w:t>;</w:t>
      </w:r>
    </w:p>
    <w:p w:rsidR="00C20E58" w:rsidRPr="006F61D0" w:rsidRDefault="00C20E58" w:rsidP="007A3DC7">
      <w:pPr>
        <w:ind w:firstLine="284"/>
        <w:rPr>
          <w:color w:val="000000" w:themeColor="text1"/>
        </w:rPr>
      </w:pPr>
      <w:r w:rsidRPr="00FC6A90">
        <w:rPr>
          <w:color w:val="000000" w:themeColor="text1"/>
        </w:rPr>
        <w:t xml:space="preserve">A tensor is an </w:t>
      </w:r>
      <w:r w:rsidRPr="00FC6A90">
        <w:rPr>
          <w:i/>
          <w:color w:val="000000" w:themeColor="text1"/>
        </w:rPr>
        <w:t xml:space="preserve">oriented </w:t>
      </w:r>
      <w:r w:rsidR="00F2324F" w:rsidRPr="00FC6A90">
        <w:rPr>
          <w:i/>
          <w:color w:val="000000" w:themeColor="text1"/>
        </w:rPr>
        <w:t xml:space="preserve">geometrical </w:t>
      </w:r>
      <w:r w:rsidRPr="00FC6A90">
        <w:rPr>
          <w:i/>
          <w:color w:val="000000" w:themeColor="text1"/>
        </w:rPr>
        <w:t>object</w:t>
      </w:r>
      <w:r w:rsidR="00401742" w:rsidRPr="00FC6A90">
        <w:rPr>
          <w:color w:val="000000" w:themeColor="text1"/>
        </w:rPr>
        <w:t xml:space="preserve">, </w:t>
      </w:r>
      <w:r w:rsidR="007114EA" w:rsidRPr="00FC6A90">
        <w:rPr>
          <w:color w:val="000000" w:themeColor="text1"/>
        </w:rPr>
        <w:t xml:space="preserve">i.e. </w:t>
      </w:r>
      <w:r w:rsidR="00ED787D" w:rsidRPr="00FC6A90">
        <w:rPr>
          <w:color w:val="000000" w:themeColor="text1"/>
        </w:rPr>
        <w:t xml:space="preserve">the geometrical </w:t>
      </w:r>
      <w:r w:rsidR="00401742" w:rsidRPr="00FC6A90">
        <w:rPr>
          <w:color w:val="000000" w:themeColor="text1"/>
        </w:rPr>
        <w:t xml:space="preserve">object for which orientation </w:t>
      </w:r>
      <w:r w:rsidR="00271BCB" w:rsidRPr="00FC6A90">
        <w:rPr>
          <w:color w:val="000000" w:themeColor="text1"/>
        </w:rPr>
        <w:t xml:space="preserve">can </w:t>
      </w:r>
      <w:r w:rsidR="00401742" w:rsidRPr="00FC6A90">
        <w:rPr>
          <w:color w:val="000000" w:themeColor="text1"/>
        </w:rPr>
        <w:t xml:space="preserve">be </w:t>
      </w:r>
      <w:r w:rsidR="00ED787D" w:rsidRPr="00FC6A90">
        <w:rPr>
          <w:color w:val="000000" w:themeColor="text1"/>
        </w:rPr>
        <w:t xml:space="preserve">identified </w:t>
      </w:r>
      <w:r w:rsidR="007114EA" w:rsidRPr="00FC6A90">
        <w:rPr>
          <w:color w:val="000000" w:themeColor="text1"/>
        </w:rPr>
        <w:t>with respect to some</w:t>
      </w:r>
      <w:r w:rsidR="00241671" w:rsidRPr="00FC6A90">
        <w:rPr>
          <w:color w:val="000000" w:themeColor="text1"/>
        </w:rPr>
        <w:t xml:space="preserve"> fixed</w:t>
      </w:r>
      <w:r w:rsidR="00ED787D" w:rsidRPr="00FC6A90">
        <w:rPr>
          <w:color w:val="000000" w:themeColor="text1"/>
        </w:rPr>
        <w:t xml:space="preserve"> </w:t>
      </w:r>
      <w:r w:rsidR="007114EA" w:rsidRPr="00FC6A90">
        <w:rPr>
          <w:i/>
          <w:color w:val="000000" w:themeColor="text1"/>
        </w:rPr>
        <w:t>reference frame</w:t>
      </w:r>
      <w:r w:rsidR="00EC4F71" w:rsidRPr="00FC6A90">
        <w:rPr>
          <w:rStyle w:val="Odwoanieprzypisudolnego"/>
          <w:i/>
          <w:color w:val="000000" w:themeColor="text1"/>
        </w:rPr>
        <w:footnoteReference w:id="2"/>
      </w:r>
      <w:r w:rsidR="007114EA" w:rsidRPr="00FC6A90">
        <w:rPr>
          <w:color w:val="000000" w:themeColor="text1"/>
        </w:rPr>
        <w:t xml:space="preserve">, </w:t>
      </w:r>
      <w:r w:rsidRPr="00FC6A90">
        <w:rPr>
          <w:color w:val="000000" w:themeColor="text1"/>
        </w:rPr>
        <w:t xml:space="preserve">and </w:t>
      </w:r>
      <w:r w:rsidR="00271BCB" w:rsidRPr="00FC6A90">
        <w:rPr>
          <w:color w:val="000000" w:themeColor="text1"/>
        </w:rPr>
        <w:t xml:space="preserve">simultaneously </w:t>
      </w:r>
      <w:r w:rsidR="00783EC4" w:rsidRPr="00FC6A90">
        <w:rPr>
          <w:color w:val="000000" w:themeColor="text1"/>
        </w:rPr>
        <w:t>characterized</w:t>
      </w:r>
      <w:r w:rsidRPr="00FC6A90">
        <w:rPr>
          <w:color w:val="000000" w:themeColor="text1"/>
        </w:rPr>
        <w:t xml:space="preserve"> by</w:t>
      </w:r>
      <w:r w:rsidRPr="006F61D0">
        <w:rPr>
          <w:color w:val="000000" w:themeColor="text1"/>
        </w:rPr>
        <w:t xml:space="preserve"> </w:t>
      </w:r>
      <w:r w:rsidR="00A153FD">
        <w:rPr>
          <w:color w:val="000000" w:themeColor="text1"/>
        </w:rPr>
        <w:t xml:space="preserve">a </w:t>
      </w:r>
      <w:r w:rsidRPr="006F61D0">
        <w:rPr>
          <w:color w:val="000000" w:themeColor="text1"/>
        </w:rPr>
        <w:t xml:space="preserve">certain number of features </w:t>
      </w:r>
      <w:r w:rsidR="00783EC4" w:rsidRPr="006F61D0">
        <w:rPr>
          <w:color w:val="000000" w:themeColor="text1"/>
        </w:rPr>
        <w:t xml:space="preserve">described by its </w:t>
      </w:r>
      <w:r w:rsidRPr="006F61D0">
        <w:rPr>
          <w:color w:val="000000" w:themeColor="text1"/>
        </w:rPr>
        <w:t>invariants</w:t>
      </w:r>
      <w:r w:rsidR="00783EC4" w:rsidRPr="006F61D0">
        <w:rPr>
          <w:color w:val="000000" w:themeColor="text1"/>
        </w:rPr>
        <w:t xml:space="preserve">, i.e. properties </w:t>
      </w:r>
      <w:r w:rsidRPr="006F61D0">
        <w:rPr>
          <w:color w:val="000000" w:themeColor="text1"/>
        </w:rPr>
        <w:t xml:space="preserve">not changing with </w:t>
      </w:r>
      <w:r w:rsidR="00FD1492">
        <w:rPr>
          <w:color w:val="000000" w:themeColor="text1"/>
        </w:rPr>
        <w:t>rotation</w:t>
      </w:r>
      <w:r w:rsidRPr="006F61D0">
        <w:rPr>
          <w:color w:val="000000" w:themeColor="text1"/>
        </w:rPr>
        <w:t xml:space="preserve"> of </w:t>
      </w:r>
      <w:r w:rsidR="007114EA">
        <w:rPr>
          <w:color w:val="000000" w:themeColor="text1"/>
        </w:rPr>
        <w:t xml:space="preserve">reference </w:t>
      </w:r>
      <w:r w:rsidRPr="006F61D0">
        <w:rPr>
          <w:color w:val="000000" w:themeColor="text1"/>
        </w:rPr>
        <w:t>frame</w:t>
      </w:r>
      <w:r w:rsidR="00780411">
        <w:rPr>
          <w:color w:val="000000" w:themeColor="text1"/>
        </w:rPr>
        <w:t xml:space="preserve">. The </w:t>
      </w:r>
      <w:r w:rsidR="008008F9">
        <w:rPr>
          <w:color w:val="000000" w:themeColor="text1"/>
        </w:rPr>
        <w:t xml:space="preserve">mathematically precise </w:t>
      </w:r>
      <w:r w:rsidR="00EA730E">
        <w:rPr>
          <w:color w:val="000000" w:themeColor="text1"/>
        </w:rPr>
        <w:t xml:space="preserve">definition and accessible </w:t>
      </w:r>
      <w:r w:rsidR="008008F9">
        <w:rPr>
          <w:color w:val="000000" w:themeColor="text1"/>
        </w:rPr>
        <w:t xml:space="preserve">elucidation </w:t>
      </w:r>
      <w:r w:rsidR="00780411">
        <w:rPr>
          <w:color w:val="000000" w:themeColor="text1"/>
        </w:rPr>
        <w:t xml:space="preserve">of </w:t>
      </w:r>
      <w:r w:rsidR="008008F9">
        <w:rPr>
          <w:color w:val="000000" w:themeColor="text1"/>
        </w:rPr>
        <w:t xml:space="preserve">the concept of </w:t>
      </w:r>
      <w:r w:rsidR="00780411" w:rsidRPr="008067B4">
        <w:rPr>
          <w:i/>
          <w:color w:val="000000" w:themeColor="text1"/>
        </w:rPr>
        <w:t>geometrical object</w:t>
      </w:r>
      <w:r w:rsidR="00780411">
        <w:rPr>
          <w:color w:val="000000" w:themeColor="text1"/>
        </w:rPr>
        <w:t xml:space="preserve"> </w:t>
      </w:r>
      <w:r w:rsidR="008008F9">
        <w:rPr>
          <w:color w:val="000000" w:themeColor="text1"/>
        </w:rPr>
        <w:t>can be found</w:t>
      </w:r>
      <w:r w:rsidR="00DB0C54">
        <w:rPr>
          <w:color w:val="000000" w:themeColor="text1"/>
        </w:rPr>
        <w:t>,</w:t>
      </w:r>
      <w:r w:rsidR="008008F9">
        <w:rPr>
          <w:color w:val="000000" w:themeColor="text1"/>
        </w:rPr>
        <w:t xml:space="preserve"> for example</w:t>
      </w:r>
      <w:r w:rsidR="00DB0C54">
        <w:rPr>
          <w:color w:val="000000" w:themeColor="text1"/>
        </w:rPr>
        <w:t>,</w:t>
      </w:r>
      <w:r w:rsidR="008008F9">
        <w:rPr>
          <w:color w:val="000000" w:themeColor="text1"/>
        </w:rPr>
        <w:t xml:space="preserve"> </w:t>
      </w:r>
      <w:r w:rsidR="00780411">
        <w:rPr>
          <w:color w:val="000000" w:themeColor="text1"/>
        </w:rPr>
        <w:t>in chapter II of Gołąb book [</w:t>
      </w:r>
      <w:r w:rsidR="00C9652F">
        <w:fldChar w:fldCharType="begin"/>
      </w:r>
      <w:r w:rsidR="00C9652F">
        <w:instrText xml:space="preserve"> REF _Ref94214334 \h  \* MERGEFORMAT </w:instrText>
      </w:r>
      <w:r w:rsidR="00C9652F">
        <w:fldChar w:fldCharType="separate"/>
      </w:r>
      <w:r w:rsidR="006F1A5C" w:rsidRPr="006F1A5C">
        <w:t>7</w:t>
      </w:r>
      <w:r w:rsidR="00C9652F">
        <w:fldChar w:fldCharType="end"/>
      </w:r>
      <w:r w:rsidR="00780411">
        <w:rPr>
          <w:color w:val="000000" w:themeColor="text1"/>
        </w:rPr>
        <w:t>]</w:t>
      </w:r>
      <w:r w:rsidRPr="006F61D0">
        <w:rPr>
          <w:color w:val="000000" w:themeColor="text1"/>
        </w:rPr>
        <w:t>.</w:t>
      </w:r>
    </w:p>
    <w:p w:rsidR="00905530" w:rsidRDefault="00EC480D" w:rsidP="007A3DC7">
      <w:pPr>
        <w:ind w:firstLine="284"/>
        <w:rPr>
          <w:color w:val="000000" w:themeColor="text1"/>
        </w:rPr>
      </w:pPr>
      <w:r>
        <w:rPr>
          <w:color w:val="000000" w:themeColor="text1"/>
        </w:rPr>
        <w:t>I</w:t>
      </w:r>
      <w:r w:rsidR="00680CD4">
        <w:rPr>
          <w:color w:val="000000" w:themeColor="text1"/>
        </w:rPr>
        <w:t xml:space="preserve">n this approach </w:t>
      </w:r>
      <w:r w:rsidR="006F61D0">
        <w:rPr>
          <w:color w:val="000000" w:themeColor="text1"/>
        </w:rPr>
        <w:t xml:space="preserve">second order </w:t>
      </w:r>
      <w:r w:rsidR="00680CD4">
        <w:rPr>
          <w:color w:val="000000" w:themeColor="text1"/>
        </w:rPr>
        <w:t xml:space="preserve">symmetric </w:t>
      </w:r>
      <w:r w:rsidR="006F61D0">
        <w:rPr>
          <w:color w:val="000000" w:themeColor="text1"/>
        </w:rPr>
        <w:t xml:space="preserve">tensor can be envisioned as an autonomous </w:t>
      </w:r>
      <w:r w:rsidR="00680CD4">
        <w:rPr>
          <w:color w:val="000000" w:themeColor="text1"/>
        </w:rPr>
        <w:t>entity</w:t>
      </w:r>
      <w:r w:rsidR="006F61D0">
        <w:rPr>
          <w:color w:val="000000" w:themeColor="text1"/>
        </w:rPr>
        <w:t xml:space="preserve">, which </w:t>
      </w:r>
      <w:r w:rsidR="00D827EA">
        <w:rPr>
          <w:color w:val="000000" w:themeColor="text1"/>
        </w:rPr>
        <w:t xml:space="preserve">direction </w:t>
      </w:r>
      <w:r w:rsidR="006F61D0">
        <w:rPr>
          <w:color w:val="000000" w:themeColor="text1"/>
        </w:rPr>
        <w:t xml:space="preserve">in space is </w:t>
      </w:r>
      <w:r w:rsidR="00D827EA">
        <w:rPr>
          <w:color w:val="000000" w:themeColor="text1"/>
        </w:rPr>
        <w:t xml:space="preserve">prescribed </w:t>
      </w:r>
      <w:r w:rsidR="006F61D0">
        <w:rPr>
          <w:color w:val="000000" w:themeColor="text1"/>
        </w:rPr>
        <w:t xml:space="preserve">by orientation </w:t>
      </w:r>
      <w:r w:rsidR="00680CD4">
        <w:rPr>
          <w:color w:val="000000" w:themeColor="text1"/>
        </w:rPr>
        <w:t xml:space="preserve">of triad of its principal directions with respect to prescribed </w:t>
      </w:r>
      <w:r w:rsidR="00680CD4" w:rsidRPr="00151378">
        <w:rPr>
          <w:i/>
          <w:color w:val="000000" w:themeColor="text1"/>
        </w:rPr>
        <w:t>laboratory</w:t>
      </w:r>
      <w:r w:rsidR="00960171" w:rsidRPr="00151378">
        <w:rPr>
          <w:i/>
          <w:color w:val="000000" w:themeColor="text1"/>
        </w:rPr>
        <w:t xml:space="preserve"> (reference</w:t>
      </w:r>
      <w:r w:rsidR="00680CD4" w:rsidRPr="00151378">
        <w:rPr>
          <w:i/>
          <w:color w:val="000000" w:themeColor="text1"/>
        </w:rPr>
        <w:t>) frame</w:t>
      </w:r>
      <w:r w:rsidR="00680CD4">
        <w:rPr>
          <w:color w:val="000000" w:themeColor="text1"/>
        </w:rPr>
        <w:t xml:space="preserve"> and </w:t>
      </w:r>
      <w:r w:rsidR="008013FD">
        <w:rPr>
          <w:color w:val="000000" w:themeColor="text1"/>
        </w:rPr>
        <w:t xml:space="preserve">possessing features described by three linearly independent invariants. </w:t>
      </w:r>
      <w:r w:rsidR="003837DC">
        <w:rPr>
          <w:color w:val="000000" w:themeColor="text1"/>
        </w:rPr>
        <w:t xml:space="preserve">Again </w:t>
      </w:r>
      <w:r w:rsidR="008013FD">
        <w:rPr>
          <w:color w:val="000000" w:themeColor="text1"/>
        </w:rPr>
        <w:t xml:space="preserve">for actual quantitative calculations </w:t>
      </w:r>
      <w:r w:rsidR="003837DC">
        <w:rPr>
          <w:color w:val="000000" w:themeColor="text1"/>
        </w:rPr>
        <w:t xml:space="preserve">all the algebraic tensorial apparatus is still necessary </w:t>
      </w:r>
      <w:r w:rsidR="00783EC4">
        <w:rPr>
          <w:color w:val="000000" w:themeColor="text1"/>
        </w:rPr>
        <w:t xml:space="preserve">when </w:t>
      </w:r>
      <w:r w:rsidR="008013FD">
        <w:rPr>
          <w:color w:val="000000" w:themeColor="text1"/>
        </w:rPr>
        <w:t xml:space="preserve">conceptually </w:t>
      </w:r>
      <w:r w:rsidR="00783EC4">
        <w:rPr>
          <w:color w:val="000000" w:themeColor="text1"/>
        </w:rPr>
        <w:t xml:space="preserve">treating tensors as oriented </w:t>
      </w:r>
      <w:r w:rsidR="00783EC4" w:rsidRPr="003A67F9">
        <w:rPr>
          <w:color w:val="000000" w:themeColor="text1"/>
        </w:rPr>
        <w:t>objects</w:t>
      </w:r>
      <w:r w:rsidR="009B5328" w:rsidRPr="003A67F9">
        <w:rPr>
          <w:color w:val="000000" w:themeColor="text1"/>
        </w:rPr>
        <w:t>. This definition</w:t>
      </w:r>
      <w:r>
        <w:rPr>
          <w:color w:val="000000" w:themeColor="text1"/>
        </w:rPr>
        <w:t>,</w:t>
      </w:r>
      <w:r w:rsidR="009B5328" w:rsidRPr="003A67F9">
        <w:rPr>
          <w:color w:val="000000" w:themeColor="text1"/>
        </w:rPr>
        <w:t xml:space="preserve"> at first sight</w:t>
      </w:r>
      <w:r>
        <w:rPr>
          <w:color w:val="000000" w:themeColor="text1"/>
        </w:rPr>
        <w:t>,</w:t>
      </w:r>
      <w:r w:rsidR="009B5328" w:rsidRPr="003A67F9">
        <w:rPr>
          <w:color w:val="000000" w:themeColor="text1"/>
        </w:rPr>
        <w:t xml:space="preserve"> </w:t>
      </w:r>
      <w:r w:rsidRPr="003A67F9">
        <w:rPr>
          <w:color w:val="000000" w:themeColor="text1"/>
        </w:rPr>
        <w:t>seems</w:t>
      </w:r>
      <w:r>
        <w:rPr>
          <w:color w:val="000000" w:themeColor="text1"/>
        </w:rPr>
        <w:t xml:space="preserve"> </w:t>
      </w:r>
      <w:r w:rsidR="009B5328" w:rsidRPr="003A67F9">
        <w:rPr>
          <w:color w:val="000000" w:themeColor="text1"/>
        </w:rPr>
        <w:t xml:space="preserve">to be quite </w:t>
      </w:r>
      <w:r w:rsidR="00175029">
        <w:rPr>
          <w:color w:val="000000" w:themeColor="text1"/>
        </w:rPr>
        <w:t>indistinct</w:t>
      </w:r>
      <w:r w:rsidR="009B5328" w:rsidRPr="003A67F9">
        <w:rPr>
          <w:color w:val="000000" w:themeColor="text1"/>
        </w:rPr>
        <w:t xml:space="preserve"> but </w:t>
      </w:r>
      <w:r>
        <w:rPr>
          <w:color w:val="000000" w:themeColor="text1"/>
        </w:rPr>
        <w:t xml:space="preserve">in essence </w:t>
      </w:r>
      <w:r w:rsidR="00C13B61" w:rsidRPr="003A67F9">
        <w:rPr>
          <w:color w:val="000000" w:themeColor="text1"/>
        </w:rPr>
        <w:t>it</w:t>
      </w:r>
      <w:r w:rsidR="009B5328" w:rsidRPr="003A67F9">
        <w:rPr>
          <w:color w:val="000000" w:themeColor="text1"/>
        </w:rPr>
        <w:t xml:space="preserve"> </w:t>
      </w:r>
      <w:r>
        <w:rPr>
          <w:color w:val="000000" w:themeColor="text1"/>
        </w:rPr>
        <w:t xml:space="preserve">well </w:t>
      </w:r>
      <w:r w:rsidR="009B5328" w:rsidRPr="003A67F9">
        <w:rPr>
          <w:color w:val="000000" w:themeColor="text1"/>
        </w:rPr>
        <w:t>reflect</w:t>
      </w:r>
      <w:r w:rsidR="00C13B61" w:rsidRPr="003A67F9">
        <w:rPr>
          <w:color w:val="000000" w:themeColor="text1"/>
        </w:rPr>
        <w:t>s</w:t>
      </w:r>
      <w:r w:rsidR="00BF2D23" w:rsidRPr="003A67F9">
        <w:rPr>
          <w:color w:val="000000" w:themeColor="text1"/>
        </w:rPr>
        <w:t>, natural characteristic</w:t>
      </w:r>
      <w:r w:rsidR="003A67F9" w:rsidRPr="003A67F9">
        <w:rPr>
          <w:color w:val="000000" w:themeColor="text1"/>
        </w:rPr>
        <w:t>s</w:t>
      </w:r>
      <w:r w:rsidR="00BF2D23" w:rsidRPr="003A67F9">
        <w:rPr>
          <w:color w:val="000000" w:themeColor="text1"/>
        </w:rPr>
        <w:t xml:space="preserve"> possessed by </w:t>
      </w:r>
      <w:r w:rsidR="00C13B61" w:rsidRPr="003A67F9">
        <w:rPr>
          <w:color w:val="000000" w:themeColor="text1"/>
        </w:rPr>
        <w:t xml:space="preserve">many </w:t>
      </w:r>
      <w:r w:rsidR="009B5328" w:rsidRPr="003A67F9">
        <w:rPr>
          <w:color w:val="000000" w:themeColor="text1"/>
        </w:rPr>
        <w:t>real physical objects. The s</w:t>
      </w:r>
      <w:r w:rsidR="00201304" w:rsidRPr="003A67F9">
        <w:rPr>
          <w:color w:val="000000" w:themeColor="text1"/>
        </w:rPr>
        <w:t>i</w:t>
      </w:r>
      <w:r w:rsidR="009B5328" w:rsidRPr="003A67F9">
        <w:rPr>
          <w:color w:val="000000" w:themeColor="text1"/>
        </w:rPr>
        <w:t>t</w:t>
      </w:r>
      <w:r w:rsidR="00201304" w:rsidRPr="003A67F9">
        <w:rPr>
          <w:color w:val="000000" w:themeColor="text1"/>
        </w:rPr>
        <w:t>u</w:t>
      </w:r>
      <w:r w:rsidR="009B5328" w:rsidRPr="003A67F9">
        <w:rPr>
          <w:color w:val="000000" w:themeColor="text1"/>
        </w:rPr>
        <w:t>ation is similar to the one from classical geometry</w:t>
      </w:r>
      <w:r w:rsidR="00201304" w:rsidRPr="003A67F9">
        <w:rPr>
          <w:color w:val="000000" w:themeColor="text1"/>
        </w:rPr>
        <w:t>,</w:t>
      </w:r>
      <w:r w:rsidR="009B5328" w:rsidRPr="003A67F9">
        <w:rPr>
          <w:color w:val="000000" w:themeColor="text1"/>
        </w:rPr>
        <w:t xml:space="preserve"> in which </w:t>
      </w:r>
      <w:r w:rsidR="009B5328" w:rsidRPr="003A67F9">
        <w:rPr>
          <w:i/>
          <w:color w:val="000000" w:themeColor="text1"/>
        </w:rPr>
        <w:t>point</w:t>
      </w:r>
      <w:r w:rsidR="00201304" w:rsidRPr="003A67F9">
        <w:rPr>
          <w:color w:val="000000" w:themeColor="text1"/>
        </w:rPr>
        <w:t>,</w:t>
      </w:r>
      <w:r w:rsidR="009B5328" w:rsidRPr="003A67F9">
        <w:rPr>
          <w:color w:val="000000" w:themeColor="text1"/>
        </w:rPr>
        <w:t xml:space="preserve"> </w:t>
      </w:r>
      <w:r w:rsidR="009B5328" w:rsidRPr="003A67F9">
        <w:rPr>
          <w:i/>
          <w:color w:val="000000" w:themeColor="text1"/>
        </w:rPr>
        <w:t>line</w:t>
      </w:r>
      <w:r w:rsidR="009B5328" w:rsidRPr="003A67F9">
        <w:rPr>
          <w:color w:val="000000" w:themeColor="text1"/>
        </w:rPr>
        <w:t xml:space="preserve"> and </w:t>
      </w:r>
      <w:r w:rsidR="009B5328" w:rsidRPr="003A67F9">
        <w:rPr>
          <w:i/>
          <w:color w:val="000000" w:themeColor="text1"/>
        </w:rPr>
        <w:t>plane</w:t>
      </w:r>
      <w:r w:rsidR="009B5328" w:rsidRPr="003A67F9">
        <w:rPr>
          <w:color w:val="000000" w:themeColor="text1"/>
        </w:rPr>
        <w:t xml:space="preserve"> are actually undefined </w:t>
      </w:r>
      <w:r w:rsidR="00D22D13">
        <w:rPr>
          <w:color w:val="000000" w:themeColor="text1"/>
        </w:rPr>
        <w:t xml:space="preserve">prime </w:t>
      </w:r>
      <w:r w:rsidR="004440CC">
        <w:rPr>
          <w:color w:val="000000" w:themeColor="text1"/>
        </w:rPr>
        <w:t xml:space="preserve">notions </w:t>
      </w:r>
      <w:r w:rsidR="003A67F9" w:rsidRPr="003A67F9">
        <w:rPr>
          <w:color w:val="000000" w:themeColor="text1"/>
        </w:rPr>
        <w:t xml:space="preserve">but </w:t>
      </w:r>
      <w:r w:rsidR="009B5328" w:rsidRPr="003A67F9">
        <w:rPr>
          <w:color w:val="000000" w:themeColor="text1"/>
        </w:rPr>
        <w:t>everybod</w:t>
      </w:r>
      <w:r w:rsidR="00201304" w:rsidRPr="003A67F9">
        <w:rPr>
          <w:color w:val="000000" w:themeColor="text1"/>
        </w:rPr>
        <w:t>y</w:t>
      </w:r>
      <w:r w:rsidR="009B5328" w:rsidRPr="003A67F9">
        <w:rPr>
          <w:color w:val="000000" w:themeColor="text1"/>
        </w:rPr>
        <w:t xml:space="preserve"> know</w:t>
      </w:r>
      <w:r w:rsidR="00201304" w:rsidRPr="003A67F9">
        <w:rPr>
          <w:color w:val="000000" w:themeColor="text1"/>
        </w:rPr>
        <w:t>s</w:t>
      </w:r>
      <w:r w:rsidR="009B5328" w:rsidRPr="003A67F9">
        <w:rPr>
          <w:color w:val="000000" w:themeColor="text1"/>
        </w:rPr>
        <w:t xml:space="preserve"> </w:t>
      </w:r>
      <w:r w:rsidR="00201304" w:rsidRPr="003A67F9">
        <w:rPr>
          <w:color w:val="000000" w:themeColor="text1"/>
        </w:rPr>
        <w:t xml:space="preserve">what they are, </w:t>
      </w:r>
      <w:r>
        <w:rPr>
          <w:color w:val="000000" w:themeColor="text1"/>
        </w:rPr>
        <w:t xml:space="preserve">and/or </w:t>
      </w:r>
      <w:r w:rsidR="009B5328" w:rsidRPr="003A67F9">
        <w:rPr>
          <w:color w:val="000000" w:themeColor="text1"/>
        </w:rPr>
        <w:t>how to understand them.</w:t>
      </w:r>
    </w:p>
    <w:p w:rsidR="00C42141" w:rsidRDefault="00657033" w:rsidP="007A3DC7">
      <w:pPr>
        <w:ind w:firstLine="284"/>
        <w:rPr>
          <w:color w:val="000000" w:themeColor="text1"/>
        </w:rPr>
      </w:pPr>
      <w:r w:rsidRPr="000F36BD">
        <w:rPr>
          <w:color w:val="000000" w:themeColor="text1"/>
        </w:rPr>
        <w:t>The usefulness of specific definition</w:t>
      </w:r>
      <w:r w:rsidR="006F61D0" w:rsidRPr="000F36BD">
        <w:rPr>
          <w:color w:val="000000" w:themeColor="text1"/>
        </w:rPr>
        <w:t xml:space="preserve"> and/or conceptual understanding o</w:t>
      </w:r>
      <w:r w:rsidR="00CC1ED6" w:rsidRPr="000F36BD">
        <w:rPr>
          <w:color w:val="000000" w:themeColor="text1"/>
        </w:rPr>
        <w:t xml:space="preserve">f </w:t>
      </w:r>
      <w:r w:rsidR="00B0628F" w:rsidRPr="000F36BD">
        <w:rPr>
          <w:color w:val="000000" w:themeColor="text1"/>
        </w:rPr>
        <w:t>tensor</w:t>
      </w:r>
      <w:r w:rsidR="00B0628F">
        <w:rPr>
          <w:color w:val="000000" w:themeColor="text1"/>
        </w:rPr>
        <w:t>s</w:t>
      </w:r>
      <w:r w:rsidR="00CC1ED6" w:rsidRPr="000F36BD">
        <w:rPr>
          <w:color w:val="000000" w:themeColor="text1"/>
        </w:rPr>
        <w:t xml:space="preserve"> </w:t>
      </w:r>
      <w:r w:rsidR="00B0628F" w:rsidRPr="000F36BD">
        <w:rPr>
          <w:color w:val="000000" w:themeColor="text1"/>
        </w:rPr>
        <w:t>depend</w:t>
      </w:r>
      <w:r w:rsidRPr="000F36BD">
        <w:rPr>
          <w:color w:val="000000" w:themeColor="text1"/>
        </w:rPr>
        <w:t xml:space="preserve"> on the actual </w:t>
      </w:r>
      <w:r w:rsidR="00153572" w:rsidRPr="000F36BD">
        <w:rPr>
          <w:color w:val="000000" w:themeColor="text1"/>
        </w:rPr>
        <w:t>area</w:t>
      </w:r>
      <w:r w:rsidR="00B0628F">
        <w:rPr>
          <w:color w:val="000000" w:themeColor="text1"/>
        </w:rPr>
        <w:t>,</w:t>
      </w:r>
      <w:r w:rsidR="00153572" w:rsidRPr="000F36BD">
        <w:rPr>
          <w:color w:val="000000" w:themeColor="text1"/>
        </w:rPr>
        <w:t xml:space="preserve"> </w:t>
      </w:r>
      <w:r w:rsidR="000F36BD" w:rsidRPr="000F36BD">
        <w:rPr>
          <w:color w:val="000000" w:themeColor="text1"/>
        </w:rPr>
        <w:t xml:space="preserve">tasks </w:t>
      </w:r>
      <w:r w:rsidR="00153572" w:rsidRPr="000F36BD">
        <w:rPr>
          <w:color w:val="000000" w:themeColor="text1"/>
        </w:rPr>
        <w:t>and target</w:t>
      </w:r>
      <w:r w:rsidR="000F36BD" w:rsidRPr="000F36BD">
        <w:rPr>
          <w:color w:val="000000" w:themeColor="text1"/>
        </w:rPr>
        <w:t>s</w:t>
      </w:r>
      <w:r w:rsidR="00153572" w:rsidRPr="000F36BD">
        <w:rPr>
          <w:color w:val="000000" w:themeColor="text1"/>
        </w:rPr>
        <w:t xml:space="preserve"> of their use</w:t>
      </w:r>
      <w:r w:rsidRPr="000F36BD">
        <w:rPr>
          <w:color w:val="000000" w:themeColor="text1"/>
        </w:rPr>
        <w:t xml:space="preserve">. </w:t>
      </w:r>
      <w:r w:rsidR="00CC1ED6" w:rsidRPr="000F36BD">
        <w:rPr>
          <w:color w:val="000000" w:themeColor="text1"/>
        </w:rPr>
        <w:t xml:space="preserve">However, in order to grasp well intuitive </w:t>
      </w:r>
      <w:r w:rsidR="00C42141" w:rsidRPr="000F36BD">
        <w:rPr>
          <w:color w:val="000000" w:themeColor="text1"/>
        </w:rPr>
        <w:t xml:space="preserve">and profound understanding of the tensor object </w:t>
      </w:r>
      <w:r w:rsidR="000F36BD" w:rsidRPr="000F36BD">
        <w:rPr>
          <w:color w:val="000000" w:themeColor="text1"/>
        </w:rPr>
        <w:t xml:space="preserve">as modeling tool </w:t>
      </w:r>
      <w:r w:rsidR="00C42141" w:rsidRPr="000F36BD">
        <w:rPr>
          <w:color w:val="000000" w:themeColor="text1"/>
        </w:rPr>
        <w:t>and in this manner</w:t>
      </w:r>
      <w:r w:rsidR="00153572" w:rsidRPr="000F36BD">
        <w:rPr>
          <w:color w:val="000000" w:themeColor="text1"/>
        </w:rPr>
        <w:t>,</w:t>
      </w:r>
      <w:r w:rsidR="00C42141" w:rsidRPr="000F36BD">
        <w:rPr>
          <w:color w:val="000000" w:themeColor="text1"/>
        </w:rPr>
        <w:t xml:space="preserve"> </w:t>
      </w:r>
      <w:r w:rsidR="00382350" w:rsidRPr="000F36BD">
        <w:rPr>
          <w:color w:val="000000" w:themeColor="text1"/>
        </w:rPr>
        <w:t xml:space="preserve">e.g. </w:t>
      </w:r>
      <w:r w:rsidR="00C42141" w:rsidRPr="000F36BD">
        <w:rPr>
          <w:color w:val="000000" w:themeColor="text1"/>
        </w:rPr>
        <w:t xml:space="preserve">indirectly </w:t>
      </w:r>
      <w:r w:rsidR="003F0D60" w:rsidRPr="000F36BD">
        <w:rPr>
          <w:color w:val="000000" w:themeColor="text1"/>
        </w:rPr>
        <w:t xml:space="preserve">comprehend </w:t>
      </w:r>
      <w:r w:rsidR="00C42141" w:rsidRPr="000F36BD">
        <w:rPr>
          <w:color w:val="000000" w:themeColor="text1"/>
        </w:rPr>
        <w:t>s</w:t>
      </w:r>
      <w:r w:rsidR="00CC1ED6" w:rsidRPr="000F36BD">
        <w:rPr>
          <w:color w:val="000000" w:themeColor="text1"/>
        </w:rPr>
        <w:t xml:space="preserve">ome physical rule/law expressed by </w:t>
      </w:r>
      <w:r w:rsidR="003F0D60" w:rsidRPr="000F36BD">
        <w:rPr>
          <w:color w:val="000000" w:themeColor="text1"/>
        </w:rPr>
        <w:t xml:space="preserve">the </w:t>
      </w:r>
      <w:r w:rsidR="00CC1ED6" w:rsidRPr="000F36BD">
        <w:rPr>
          <w:color w:val="000000" w:themeColor="text1"/>
        </w:rPr>
        <w:t>tensorial relation</w:t>
      </w:r>
      <w:r w:rsidR="00C42141" w:rsidRPr="000F36BD">
        <w:rPr>
          <w:color w:val="000000" w:themeColor="text1"/>
        </w:rPr>
        <w:t>,</w:t>
      </w:r>
      <w:r w:rsidR="00CC1ED6" w:rsidRPr="000F36BD">
        <w:rPr>
          <w:color w:val="000000" w:themeColor="text1"/>
        </w:rPr>
        <w:t xml:space="preserve"> it</w:t>
      </w:r>
      <w:r w:rsidR="00C42141" w:rsidRPr="000F36BD">
        <w:rPr>
          <w:color w:val="000000" w:themeColor="text1"/>
        </w:rPr>
        <w:t xml:space="preserve"> is </w:t>
      </w:r>
      <w:r w:rsidR="00CC1ED6" w:rsidRPr="000F36BD">
        <w:rPr>
          <w:color w:val="000000" w:themeColor="text1"/>
        </w:rPr>
        <w:t xml:space="preserve">argued that </w:t>
      </w:r>
      <w:r w:rsidR="00CC1ED6" w:rsidRPr="000F36BD">
        <w:rPr>
          <w:i/>
          <w:color w:val="000000" w:themeColor="text1"/>
        </w:rPr>
        <w:t>geometrical definition</w:t>
      </w:r>
      <w:r w:rsidR="003F0D60" w:rsidRPr="000F36BD">
        <w:rPr>
          <w:i/>
          <w:color w:val="000000" w:themeColor="text1"/>
        </w:rPr>
        <w:t>/</w:t>
      </w:r>
      <w:r w:rsidR="00CC1ED6" w:rsidRPr="000F36BD">
        <w:rPr>
          <w:i/>
          <w:color w:val="000000" w:themeColor="text1"/>
        </w:rPr>
        <w:t>interpretation</w:t>
      </w:r>
      <w:r w:rsidR="00CC1ED6" w:rsidRPr="000F36BD">
        <w:rPr>
          <w:color w:val="000000" w:themeColor="text1"/>
        </w:rPr>
        <w:t xml:space="preserve"> of the ten</w:t>
      </w:r>
      <w:r w:rsidR="006E410D" w:rsidRPr="000F36BD">
        <w:rPr>
          <w:color w:val="000000" w:themeColor="text1"/>
        </w:rPr>
        <w:t>s</w:t>
      </w:r>
      <w:r w:rsidR="00CC1ED6" w:rsidRPr="000F36BD">
        <w:rPr>
          <w:color w:val="000000" w:themeColor="text1"/>
        </w:rPr>
        <w:t xml:space="preserve">or is </w:t>
      </w:r>
      <w:r w:rsidR="00B0628F">
        <w:rPr>
          <w:color w:val="000000" w:themeColor="text1"/>
        </w:rPr>
        <w:t xml:space="preserve">very </w:t>
      </w:r>
      <w:r w:rsidR="00B0628F" w:rsidRPr="000F36BD">
        <w:rPr>
          <w:color w:val="000000" w:themeColor="text1"/>
        </w:rPr>
        <w:t>convenient</w:t>
      </w:r>
      <w:r w:rsidR="00CC1ED6" w:rsidRPr="000F36BD">
        <w:rPr>
          <w:color w:val="000000" w:themeColor="text1"/>
        </w:rPr>
        <w:t xml:space="preserve">. </w:t>
      </w:r>
      <w:r w:rsidR="00926DB4" w:rsidRPr="000F36BD">
        <w:rPr>
          <w:color w:val="000000" w:themeColor="text1"/>
        </w:rPr>
        <w:t>This is so</w:t>
      </w:r>
      <w:r w:rsidR="007713C5" w:rsidRPr="000F36BD">
        <w:rPr>
          <w:color w:val="000000" w:themeColor="text1"/>
        </w:rPr>
        <w:t>,</w:t>
      </w:r>
      <w:r w:rsidR="00926DB4" w:rsidRPr="000F36BD">
        <w:rPr>
          <w:color w:val="000000" w:themeColor="text1"/>
        </w:rPr>
        <w:t xml:space="preserve"> f</w:t>
      </w:r>
      <w:r w:rsidR="00CC1ED6" w:rsidRPr="000F36BD">
        <w:rPr>
          <w:color w:val="000000" w:themeColor="text1"/>
        </w:rPr>
        <w:t xml:space="preserve">irst of all because one does not have to </w:t>
      </w:r>
      <w:r w:rsidR="001E1D56" w:rsidRPr="000F36BD">
        <w:rPr>
          <w:color w:val="000000" w:themeColor="text1"/>
        </w:rPr>
        <w:t xml:space="preserve">concentrate attention on </w:t>
      </w:r>
      <w:r w:rsidR="003C6FCB" w:rsidRPr="000F36BD">
        <w:rPr>
          <w:color w:val="000000" w:themeColor="text1"/>
        </w:rPr>
        <w:t xml:space="preserve">technical (secondary) issues such as </w:t>
      </w:r>
      <w:r w:rsidR="00382350" w:rsidRPr="000F36BD">
        <w:rPr>
          <w:color w:val="000000" w:themeColor="text1"/>
        </w:rPr>
        <w:t xml:space="preserve">numerous components, </w:t>
      </w:r>
      <w:r w:rsidR="00CC1ED6" w:rsidRPr="000F36BD">
        <w:rPr>
          <w:color w:val="000000" w:themeColor="text1"/>
        </w:rPr>
        <w:t>th</w:t>
      </w:r>
      <w:r w:rsidR="00926DB4" w:rsidRPr="000F36BD">
        <w:rPr>
          <w:color w:val="000000" w:themeColor="text1"/>
        </w:rPr>
        <w:t>e</w:t>
      </w:r>
      <w:r w:rsidR="00382350" w:rsidRPr="000F36BD">
        <w:rPr>
          <w:color w:val="000000" w:themeColor="text1"/>
        </w:rPr>
        <w:t xml:space="preserve">ir </w:t>
      </w:r>
      <w:r w:rsidR="00CC1ED6" w:rsidRPr="000F36BD">
        <w:rPr>
          <w:color w:val="000000" w:themeColor="text1"/>
        </w:rPr>
        <w:t xml:space="preserve">indices and contexts resulting from adopted specific </w:t>
      </w:r>
      <w:r w:rsidR="00250621" w:rsidRPr="000F36BD">
        <w:rPr>
          <w:color w:val="000000" w:themeColor="text1"/>
        </w:rPr>
        <w:t>basis (</w:t>
      </w:r>
      <w:r w:rsidR="00382350" w:rsidRPr="000F36BD">
        <w:rPr>
          <w:color w:val="000000" w:themeColor="text1"/>
        </w:rPr>
        <w:t>coordinate</w:t>
      </w:r>
      <w:r w:rsidR="00250621" w:rsidRPr="000F36BD">
        <w:rPr>
          <w:color w:val="000000" w:themeColor="text1"/>
        </w:rPr>
        <w:t>s</w:t>
      </w:r>
      <w:r w:rsidR="00CC1ED6" w:rsidRPr="000F36BD">
        <w:rPr>
          <w:color w:val="000000" w:themeColor="text1"/>
        </w:rPr>
        <w:t xml:space="preserve"> frame</w:t>
      </w:r>
      <w:r w:rsidR="00250621" w:rsidRPr="000F36BD">
        <w:rPr>
          <w:color w:val="000000" w:themeColor="text1"/>
        </w:rPr>
        <w:t>)</w:t>
      </w:r>
      <w:r w:rsidR="00CC1ED6" w:rsidRPr="000F36BD">
        <w:rPr>
          <w:color w:val="000000" w:themeColor="text1"/>
        </w:rPr>
        <w:t>.</w:t>
      </w:r>
    </w:p>
    <w:p w:rsidR="003157F0" w:rsidRPr="00F063B3" w:rsidRDefault="003157F0" w:rsidP="00136664">
      <w:pPr>
        <w:spacing w:before="120"/>
        <w:ind w:firstLine="284"/>
        <w:rPr>
          <w:i/>
          <w:color w:val="000000" w:themeColor="text1"/>
        </w:rPr>
      </w:pPr>
      <w:r w:rsidRPr="00882B69">
        <w:rPr>
          <w:i/>
          <w:color w:val="000000" w:themeColor="text1"/>
        </w:rPr>
        <w:t xml:space="preserve">2.2 </w:t>
      </w:r>
      <w:r w:rsidR="00B407BA" w:rsidRPr="00882B69">
        <w:rPr>
          <w:i/>
          <w:color w:val="000000" w:themeColor="text1"/>
        </w:rPr>
        <w:t>I</w:t>
      </w:r>
      <w:r w:rsidR="00EF4055" w:rsidRPr="00882B69">
        <w:rPr>
          <w:i/>
          <w:color w:val="000000" w:themeColor="text1"/>
        </w:rPr>
        <w:t xml:space="preserve">nstances </w:t>
      </w:r>
      <w:r w:rsidR="00363ADE" w:rsidRPr="00882B69">
        <w:rPr>
          <w:i/>
          <w:color w:val="000000" w:themeColor="text1"/>
        </w:rPr>
        <w:t xml:space="preserve">of </w:t>
      </w:r>
      <w:r w:rsidR="006E2191" w:rsidRPr="00882B69">
        <w:rPr>
          <w:i/>
          <w:color w:val="000000" w:themeColor="text1"/>
        </w:rPr>
        <w:t xml:space="preserve">convenient </w:t>
      </w:r>
      <w:r w:rsidR="00A25A02" w:rsidRPr="00882B69">
        <w:rPr>
          <w:i/>
          <w:color w:val="000000" w:themeColor="text1"/>
        </w:rPr>
        <w:t xml:space="preserve">representations (bases; coordinate frames) </w:t>
      </w:r>
      <w:r w:rsidR="00DD6B1C" w:rsidRPr="00882B69">
        <w:rPr>
          <w:i/>
          <w:color w:val="000000" w:themeColor="text1"/>
        </w:rPr>
        <w:t xml:space="preserve">and </w:t>
      </w:r>
      <w:r w:rsidR="00A25A02" w:rsidRPr="00882B69">
        <w:rPr>
          <w:i/>
          <w:color w:val="000000" w:themeColor="text1"/>
        </w:rPr>
        <w:t xml:space="preserve">reference frames </w:t>
      </w:r>
      <w:r w:rsidR="00DD6B1C" w:rsidRPr="00882B69">
        <w:rPr>
          <w:i/>
          <w:color w:val="000000" w:themeColor="text1"/>
        </w:rPr>
        <w:t xml:space="preserve">of second order </w:t>
      </w:r>
      <w:r w:rsidR="00484F4D" w:rsidRPr="00882B69">
        <w:rPr>
          <w:i/>
          <w:color w:val="000000" w:themeColor="text1"/>
        </w:rPr>
        <w:t xml:space="preserve">symmetric </w:t>
      </w:r>
      <w:r w:rsidR="00DD6B1C" w:rsidRPr="00882B69">
        <w:rPr>
          <w:i/>
          <w:color w:val="000000" w:themeColor="text1"/>
        </w:rPr>
        <w:t>tensors</w:t>
      </w:r>
    </w:p>
    <w:p w:rsidR="00DD6B1C" w:rsidRDefault="00B407BA" w:rsidP="007A3DC7">
      <w:pPr>
        <w:widowControl/>
        <w:autoSpaceDE w:val="0"/>
        <w:autoSpaceDN w:val="0"/>
        <w:adjustRightInd w:val="0"/>
        <w:ind w:firstLine="284"/>
        <w:rPr>
          <w:color w:val="000000" w:themeColor="text1"/>
        </w:rPr>
      </w:pPr>
      <w:r w:rsidRPr="000E12DB">
        <w:rPr>
          <w:color w:val="000000" w:themeColor="text1"/>
        </w:rPr>
        <w:t xml:space="preserve">It is important to carefully distinguish different notations used for tensors as information about them </w:t>
      </w:r>
      <w:r w:rsidR="00BD44DB" w:rsidRPr="000E12DB">
        <w:rPr>
          <w:color w:val="000000" w:themeColor="text1"/>
        </w:rPr>
        <w:t>is differently</w:t>
      </w:r>
      <w:r w:rsidRPr="000E12DB">
        <w:rPr>
          <w:color w:val="000000" w:themeColor="text1"/>
        </w:rPr>
        <w:t xml:space="preserve"> distributed between the basis and the components</w:t>
      </w:r>
      <w:r w:rsidR="00BD44DB" w:rsidRPr="000E12DB">
        <w:rPr>
          <w:color w:val="000000" w:themeColor="text1"/>
        </w:rPr>
        <w:t xml:space="preserve"> depending on the notation</w:t>
      </w:r>
      <w:r w:rsidRPr="000E12DB">
        <w:rPr>
          <w:color w:val="000000" w:themeColor="text1"/>
        </w:rPr>
        <w:t xml:space="preserve">. </w:t>
      </w:r>
      <w:r w:rsidR="00F514B9">
        <w:rPr>
          <w:color w:val="000000" w:themeColor="text1"/>
        </w:rPr>
        <w:t>T</w:t>
      </w:r>
      <w:r w:rsidR="00F514B9" w:rsidRPr="000E12DB">
        <w:rPr>
          <w:color w:val="000000" w:themeColor="text1"/>
        </w:rPr>
        <w:t>he basis</w:t>
      </w:r>
      <w:r w:rsidR="00F514B9">
        <w:rPr>
          <w:color w:val="000000" w:themeColor="text1"/>
        </w:rPr>
        <w:t xml:space="preserve"> of </w:t>
      </w:r>
      <w:r w:rsidR="00DD6B1C" w:rsidRPr="000E12DB">
        <w:rPr>
          <w:color w:val="000000" w:themeColor="text1"/>
        </w:rPr>
        <w:t xml:space="preserve">second order tensors </w:t>
      </w:r>
      <w:r w:rsidR="00F514B9">
        <w:rPr>
          <w:color w:val="000000" w:themeColor="text1"/>
        </w:rPr>
        <w:t>space</w:t>
      </w:r>
      <w:r w:rsidR="00DD6B1C" w:rsidRPr="000E12DB">
        <w:rPr>
          <w:color w:val="000000" w:themeColor="text1"/>
        </w:rPr>
        <w:t xml:space="preserve"> </w:t>
      </w:r>
      <w:r w:rsidR="004C0547" w:rsidRPr="000E12DB">
        <w:rPr>
          <w:color w:val="000000" w:themeColor="text1"/>
          <w:position w:val="-12"/>
        </w:rPr>
        <w:object w:dxaOrig="279" w:dyaOrig="360">
          <v:shape id="_x0000_i1076" type="#_x0000_t75" style="width:15pt;height:18.75pt" o:ole="">
            <v:imagedata r:id="rId106" o:title=""/>
          </v:shape>
          <o:OLEObject Type="Embed" ProgID="Equation.DSMT4" ShapeID="_x0000_i1076" DrawAspect="Content" ObjectID="_1714563305" r:id="rId107"/>
        </w:object>
      </w:r>
      <w:r w:rsidRPr="000E12DB">
        <w:rPr>
          <w:color w:val="000000" w:themeColor="text1"/>
        </w:rPr>
        <w:t xml:space="preserve"> </w:t>
      </w:r>
      <w:r w:rsidR="00DE3464" w:rsidRPr="000E12DB">
        <w:rPr>
          <w:color w:val="000000" w:themeColor="text1"/>
        </w:rPr>
        <w:t xml:space="preserve">can be </w:t>
      </w:r>
      <w:r w:rsidRPr="000E12DB">
        <w:rPr>
          <w:color w:val="000000" w:themeColor="text1"/>
        </w:rPr>
        <w:t xml:space="preserve">constructed from </w:t>
      </w:r>
      <w:r w:rsidR="00DD6B1C" w:rsidRPr="000E12DB">
        <w:rPr>
          <w:color w:val="000000" w:themeColor="text1"/>
        </w:rPr>
        <w:t xml:space="preserve">nine </w:t>
      </w:r>
      <w:r w:rsidR="00322617">
        <w:rPr>
          <w:color w:val="000000" w:themeColor="text1"/>
        </w:rPr>
        <w:t xml:space="preserve">simple tensors </w:t>
      </w:r>
      <w:r w:rsidR="00322617" w:rsidRPr="000E12DB">
        <w:rPr>
          <w:color w:val="000000" w:themeColor="text1"/>
        </w:rPr>
        <w:t>−</w:t>
      </w:r>
      <w:r w:rsidR="00322617">
        <w:rPr>
          <w:color w:val="000000" w:themeColor="text1"/>
        </w:rPr>
        <w:t xml:space="preserve"> </w:t>
      </w:r>
      <w:r w:rsidR="00DD6B1C" w:rsidRPr="000E12DB">
        <w:rPr>
          <w:color w:val="000000" w:themeColor="text1"/>
        </w:rPr>
        <w:t xml:space="preserve">dyads </w:t>
      </w:r>
      <w:r w:rsidR="00815106" w:rsidRPr="000E12DB">
        <w:rPr>
          <w:color w:val="000000" w:themeColor="text1"/>
          <w:position w:val="-14"/>
        </w:rPr>
        <w:object w:dxaOrig="1880" w:dyaOrig="380">
          <v:shape id="_x0000_i1077" type="#_x0000_t75" style="width:93.75pt;height:18.75pt" o:ole="">
            <v:imagedata r:id="rId108" o:title=""/>
            <o:lock v:ext="edit" aspectratio="f"/>
          </v:shape>
          <o:OLEObject Type="Embed" ProgID="Equation.DSMT4" ShapeID="_x0000_i1077" DrawAspect="Content" ObjectID="_1714563306" r:id="rId109"/>
        </w:object>
      </w:r>
      <w:r w:rsidR="00322617">
        <w:rPr>
          <w:color w:val="000000" w:themeColor="text1"/>
        </w:rPr>
        <w:t>. F</w:t>
      </w:r>
      <w:r w:rsidR="00BD44DB" w:rsidRPr="000E12DB">
        <w:rPr>
          <w:color w:val="000000" w:themeColor="text1"/>
        </w:rPr>
        <w:t>requently</w:t>
      </w:r>
      <w:r w:rsidR="00322617">
        <w:rPr>
          <w:color w:val="000000" w:themeColor="text1"/>
        </w:rPr>
        <w:t>,</w:t>
      </w:r>
      <w:r w:rsidR="00BD44DB" w:rsidRPr="000E12DB">
        <w:rPr>
          <w:color w:val="000000" w:themeColor="text1"/>
        </w:rPr>
        <w:t xml:space="preserve"> for the vectors </w:t>
      </w:r>
      <w:r w:rsidR="00815106" w:rsidRPr="000E12DB">
        <w:rPr>
          <w:color w:val="000000" w:themeColor="text1"/>
          <w:position w:val="-14"/>
        </w:rPr>
        <w:object w:dxaOrig="220" w:dyaOrig="380">
          <v:shape id="_x0000_i1078" type="#_x0000_t75" style="width:11.25pt;height:18.75pt" o:ole="">
            <v:imagedata r:id="rId110" o:title=""/>
            <o:lock v:ext="edit" aspectratio="f"/>
          </v:shape>
          <o:OLEObject Type="Embed" ProgID="Equation.DSMT4" ShapeID="_x0000_i1078" DrawAspect="Content" ObjectID="_1714563307" r:id="rId111"/>
        </w:object>
      </w:r>
      <w:r w:rsidR="00BD44DB" w:rsidRPr="000E12DB">
        <w:rPr>
          <w:color w:val="000000" w:themeColor="text1"/>
        </w:rPr>
        <w:t xml:space="preserve"> </w:t>
      </w:r>
      <w:r w:rsidRPr="000E12DB">
        <w:rPr>
          <w:color w:val="000000" w:themeColor="text1"/>
        </w:rPr>
        <w:t xml:space="preserve">elements of </w:t>
      </w:r>
      <w:r w:rsidR="00F52C0A" w:rsidRPr="000E12DB">
        <w:rPr>
          <w:color w:val="000000" w:themeColor="text1"/>
        </w:rPr>
        <w:t xml:space="preserve">orthonormal </w:t>
      </w:r>
      <w:r w:rsidRPr="000E12DB">
        <w:rPr>
          <w:color w:val="000000" w:themeColor="text1"/>
        </w:rPr>
        <w:t xml:space="preserve">basis of </w:t>
      </w:r>
      <w:r w:rsidR="00BD44DB" w:rsidRPr="000E12DB">
        <w:rPr>
          <w:color w:val="000000" w:themeColor="text1"/>
        </w:rPr>
        <w:t>3-dimensi</w:t>
      </w:r>
      <w:r w:rsidR="00AC5F9D">
        <w:rPr>
          <w:color w:val="000000" w:themeColor="text1"/>
        </w:rPr>
        <w:t>o</w:t>
      </w:r>
      <w:r w:rsidR="00BD44DB" w:rsidRPr="000E12DB">
        <w:rPr>
          <w:color w:val="000000" w:themeColor="text1"/>
        </w:rPr>
        <w:t xml:space="preserve">nal </w:t>
      </w:r>
      <w:r w:rsidR="00322617">
        <w:rPr>
          <w:color w:val="000000" w:themeColor="text1"/>
        </w:rPr>
        <w:t xml:space="preserve">Euclidean </w:t>
      </w:r>
      <w:r w:rsidRPr="000E12DB">
        <w:rPr>
          <w:color w:val="000000" w:themeColor="text1"/>
        </w:rPr>
        <w:t>vector space</w:t>
      </w:r>
      <w:r w:rsidR="00BD44DB" w:rsidRPr="000E12DB">
        <w:rPr>
          <w:color w:val="000000" w:themeColor="text1"/>
        </w:rPr>
        <w:t xml:space="preserve"> </w:t>
      </w:r>
      <w:r w:rsidR="00F514B9" w:rsidRPr="003C2755">
        <w:rPr>
          <w:color w:val="000000" w:themeColor="text1"/>
          <w:position w:val="-12"/>
        </w:rPr>
        <w:object w:dxaOrig="300" w:dyaOrig="360">
          <v:shape id="_x0000_i1079" type="#_x0000_t75" style="width:15pt;height:18.75pt" o:ole="">
            <v:imagedata r:id="rId112" o:title=""/>
          </v:shape>
          <o:OLEObject Type="Embed" ProgID="Equation.DSMT4" ShapeID="_x0000_i1079" DrawAspect="Content" ObjectID="_1714563308" r:id="rId113"/>
        </w:object>
      </w:r>
      <w:r w:rsidR="00F514B9">
        <w:rPr>
          <w:color w:val="000000" w:themeColor="text1"/>
        </w:rPr>
        <w:t xml:space="preserve"> a</w:t>
      </w:r>
      <w:r w:rsidR="00BD44DB" w:rsidRPr="000E12DB">
        <w:rPr>
          <w:color w:val="000000" w:themeColor="text1"/>
        </w:rPr>
        <w:t xml:space="preserve">re </w:t>
      </w:r>
      <w:r w:rsidR="000E12DB" w:rsidRPr="000E12DB">
        <w:rPr>
          <w:color w:val="000000" w:themeColor="text1"/>
        </w:rPr>
        <w:t>selected</w:t>
      </w:r>
      <w:r w:rsidR="00322617">
        <w:rPr>
          <w:color w:val="000000" w:themeColor="text1"/>
        </w:rPr>
        <w:t xml:space="preserve"> </w:t>
      </w:r>
      <w:r w:rsidR="00336442" w:rsidRPr="000E12DB">
        <w:rPr>
          <w:color w:val="000000" w:themeColor="text1"/>
          <w:position w:val="-14"/>
        </w:rPr>
        <w:object w:dxaOrig="2500" w:dyaOrig="380">
          <v:shape id="_x0000_i1080" type="#_x0000_t75" style="width:123.75pt;height:18.75pt" o:ole="">
            <v:imagedata r:id="rId114" o:title=""/>
          </v:shape>
          <o:OLEObject Type="Embed" ProgID="Equation.DSMT4" ShapeID="_x0000_i1080" DrawAspect="Content" ObjectID="_1714563309" r:id="rId115"/>
        </w:object>
      </w:r>
      <w:r w:rsidRPr="000E12DB">
        <w:rPr>
          <w:color w:val="000000" w:themeColor="text1"/>
        </w:rPr>
        <w:t xml:space="preserve">. </w:t>
      </w:r>
      <w:r w:rsidR="00DE3464">
        <w:rPr>
          <w:color w:val="000000" w:themeColor="text1"/>
        </w:rPr>
        <w:t xml:space="preserve">In the case of symmetric second order tensors its </w:t>
      </w:r>
      <w:r w:rsidR="00F514B9">
        <w:rPr>
          <w:color w:val="000000" w:themeColor="text1"/>
        </w:rPr>
        <w:t xml:space="preserve">matrix representation </w:t>
      </w:r>
      <w:r w:rsidR="00DE3464">
        <w:rPr>
          <w:color w:val="000000" w:themeColor="text1"/>
        </w:rPr>
        <w:t xml:space="preserve">components fulfill condition of symmetry </w:t>
      </w:r>
      <w:r w:rsidR="00F514B9" w:rsidRPr="00095BF4">
        <w:rPr>
          <w:color w:val="000000" w:themeColor="text1"/>
          <w:position w:val="-14"/>
        </w:rPr>
        <w:object w:dxaOrig="840" w:dyaOrig="380">
          <v:shape id="_x0000_i1081" type="#_x0000_t75" style="width:40.5pt;height:18.75pt" o:ole="">
            <v:imagedata r:id="rId116" o:title=""/>
          </v:shape>
          <o:OLEObject Type="Embed" ProgID="Equation.DSMT4" ShapeID="_x0000_i1081" DrawAspect="Content" ObjectID="_1714563310" r:id="rId117"/>
        </w:object>
      </w:r>
      <w:r w:rsidR="00322617" w:rsidRPr="000E12DB">
        <w:rPr>
          <w:color w:val="000000" w:themeColor="text1"/>
        </w:rPr>
        <w:t>, cf.</w:t>
      </w:r>
      <w:r w:rsidR="00322617">
        <w:rPr>
          <w:color w:val="000000" w:themeColor="text1"/>
        </w:rPr>
        <w:t xml:space="preserve"> </w:t>
      </w:r>
      <w:r w:rsidR="004D502A">
        <w:rPr>
          <w:color w:val="000000" w:themeColor="text1"/>
        </w:rPr>
        <w:fldChar w:fldCharType="begin"/>
      </w:r>
      <w:r w:rsidR="00322617">
        <w:rPr>
          <w:color w:val="000000" w:themeColor="text1"/>
        </w:rPr>
        <w:instrText xml:space="preserve"> GOTOBUTTON ZEqnNum927043  \* MERGEFORMAT </w:instrText>
      </w:r>
      <w:r w:rsidR="004D502A">
        <w:rPr>
          <w:color w:val="000000" w:themeColor="text1"/>
        </w:rPr>
        <w:fldChar w:fldCharType="begin"/>
      </w:r>
      <w:r w:rsidR="00322617">
        <w:rPr>
          <w:color w:val="000000" w:themeColor="text1"/>
        </w:rPr>
        <w:instrText xml:space="preserve"> REF ZEqnNum927043 \* Charformat \! \* MERGEFORMAT </w:instrText>
      </w:r>
      <w:r w:rsidR="004D502A">
        <w:rPr>
          <w:color w:val="000000" w:themeColor="text1"/>
        </w:rPr>
        <w:fldChar w:fldCharType="separate"/>
      </w:r>
      <w:r w:rsidR="006F1A5C" w:rsidRPr="006F1A5C">
        <w:rPr>
          <w:color w:val="000000" w:themeColor="text1"/>
        </w:rPr>
        <w:instrText>(2)</w:instrText>
      </w:r>
      <w:r w:rsidR="004D502A">
        <w:rPr>
          <w:color w:val="000000" w:themeColor="text1"/>
        </w:rPr>
        <w:fldChar w:fldCharType="end"/>
      </w:r>
      <w:r w:rsidR="004D502A">
        <w:rPr>
          <w:color w:val="000000" w:themeColor="text1"/>
        </w:rPr>
        <w:fldChar w:fldCharType="end"/>
      </w:r>
      <w:r w:rsidR="00322617" w:rsidRPr="00DE3464">
        <w:rPr>
          <w:color w:val="000000" w:themeColor="text1"/>
          <w:vertAlign w:val="subscript"/>
        </w:rPr>
        <w:t>1</w:t>
      </w:r>
      <w:r w:rsidR="00344A92">
        <w:rPr>
          <w:color w:val="000000" w:themeColor="text1"/>
        </w:rPr>
        <w:t xml:space="preserve">. </w:t>
      </w:r>
      <w:r w:rsidR="00F514B9">
        <w:rPr>
          <w:color w:val="000000" w:themeColor="text1"/>
        </w:rPr>
        <w:t>The stress tensor is a s</w:t>
      </w:r>
      <w:r w:rsidR="00AA1F85" w:rsidRPr="00294116">
        <w:rPr>
          <w:color w:val="000000" w:themeColor="text1"/>
        </w:rPr>
        <w:t>ymmetric second order tensor</w:t>
      </w:r>
      <w:r w:rsidR="00F514B9">
        <w:rPr>
          <w:color w:val="000000" w:themeColor="text1"/>
        </w:rPr>
        <w:t xml:space="preserve"> </w:t>
      </w:r>
      <w:r w:rsidR="008A337D">
        <w:t>(</w:t>
      </w:r>
      <w:r w:rsidR="002349ED" w:rsidRPr="008A337D">
        <w:rPr>
          <w:position w:val="-12"/>
        </w:rPr>
        <w:object w:dxaOrig="760" w:dyaOrig="380">
          <v:shape id="_x0000_i1082" type="#_x0000_t75" style="width:38.25pt;height:18.75pt" o:ole="">
            <v:imagedata r:id="rId118" o:title=""/>
            <o:lock v:ext="edit" aspectratio="f"/>
          </v:shape>
          <o:OLEObject Type="Embed" ProgID="Equation.DSMT4" ShapeID="_x0000_i1082" DrawAspect="Content" ObjectID="_1714563311" r:id="rId119"/>
        </w:object>
      </w:r>
      <w:r w:rsidR="008A337D">
        <w:t>)</w:t>
      </w:r>
      <w:r w:rsidR="00344A92" w:rsidRPr="00294116">
        <w:rPr>
          <w:color w:val="000000" w:themeColor="text1"/>
        </w:rPr>
        <w:t>.</w:t>
      </w:r>
      <w:r w:rsidR="00DE3464">
        <w:rPr>
          <w:color w:val="000000" w:themeColor="text1"/>
        </w:rPr>
        <w:t xml:space="preserve"> </w:t>
      </w:r>
      <w:r w:rsidR="00095BF4">
        <w:rPr>
          <w:color w:val="000000" w:themeColor="text1"/>
        </w:rPr>
        <w:t xml:space="preserve">The following notations are very </w:t>
      </w:r>
      <w:r w:rsidR="00DE5065">
        <w:rPr>
          <w:color w:val="000000" w:themeColor="text1"/>
        </w:rPr>
        <w:t xml:space="preserve">commonly </w:t>
      </w:r>
      <w:r w:rsidR="001B318E">
        <w:rPr>
          <w:color w:val="000000" w:themeColor="text1"/>
        </w:rPr>
        <w:t xml:space="preserve">used </w:t>
      </w:r>
      <w:r w:rsidR="00095BF4">
        <w:rPr>
          <w:color w:val="000000" w:themeColor="text1"/>
        </w:rPr>
        <w:t xml:space="preserve">to express </w:t>
      </w:r>
      <w:r w:rsidR="00F514B9">
        <w:rPr>
          <w:color w:val="000000" w:themeColor="text1"/>
        </w:rPr>
        <w:t xml:space="preserve">stress </w:t>
      </w:r>
      <w:r w:rsidR="00095BF4">
        <w:rPr>
          <w:color w:val="000000" w:themeColor="text1"/>
        </w:rPr>
        <w:t>tensor,</w:t>
      </w:r>
    </w:p>
    <w:p w:rsidR="007A3DC7" w:rsidRDefault="007A3DC7" w:rsidP="00370E0E">
      <w:pPr>
        <w:widowControl/>
        <w:tabs>
          <w:tab w:val="center" w:pos="4536"/>
          <w:tab w:val="right" w:pos="9356"/>
        </w:tabs>
        <w:autoSpaceDE w:val="0"/>
        <w:autoSpaceDN w:val="0"/>
        <w:adjustRightInd w:val="0"/>
        <w:spacing w:before="60" w:after="60"/>
      </w:pPr>
      <w:r>
        <w:lastRenderedPageBreak/>
        <w:tab/>
      </w:r>
      <w:r w:rsidR="00401466" w:rsidRPr="00EC19AD">
        <w:rPr>
          <w:position w:val="-78"/>
          <w:sz w:val="20"/>
          <w:szCs w:val="20"/>
        </w:rPr>
        <w:object w:dxaOrig="7900" w:dyaOrig="1680">
          <v:shape id="_x0000_i1083" type="#_x0000_t75" style="width:395.25pt;height:84pt" o:ole="">
            <v:imagedata r:id="rId120" o:title=""/>
            <o:lock v:ext="edit" aspectratio="f"/>
          </v:shape>
          <o:OLEObject Type="Embed" ProgID="Equation.DSMT4" ShapeID="_x0000_i1083" DrawAspect="Content" ObjectID="_1714563312" r:id="rId121"/>
        </w:object>
      </w:r>
      <w:r>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2" w:name="ZEqnNum927043"/>
      <w:r w:rsidR="00D643D4">
        <w:instrText>(</w:instrText>
      </w:r>
      <w:fldSimple w:instr=" SEQ MTEqn \c \* Arabic \* MERGEFORMAT ">
        <w:r w:rsidR="006F1A5C">
          <w:rPr>
            <w:noProof/>
          </w:rPr>
          <w:instrText>2</w:instrText>
        </w:r>
      </w:fldSimple>
      <w:r w:rsidR="00D643D4">
        <w:instrText>)</w:instrText>
      </w:r>
      <w:bookmarkEnd w:id="2"/>
      <w:r w:rsidR="004D502A">
        <w:fldChar w:fldCharType="end"/>
      </w:r>
    </w:p>
    <w:p w:rsidR="00664254" w:rsidRDefault="00E2600C" w:rsidP="00237307">
      <w:pPr>
        <w:widowControl/>
        <w:autoSpaceDE w:val="0"/>
        <w:autoSpaceDN w:val="0"/>
        <w:adjustRightInd w:val="0"/>
        <w:rPr>
          <w:color w:val="000000" w:themeColor="text1"/>
        </w:rPr>
      </w:pPr>
      <w:r w:rsidRPr="00EE2128">
        <w:rPr>
          <w:color w:val="000000" w:themeColor="text1"/>
        </w:rPr>
        <w:t xml:space="preserve">where </w:t>
      </w:r>
      <w:r w:rsidR="001239C9" w:rsidRPr="00EE2128">
        <w:rPr>
          <w:color w:val="000000" w:themeColor="text1"/>
          <w:position w:val="-12"/>
        </w:rPr>
        <w:object w:dxaOrig="1140" w:dyaOrig="360">
          <v:shape id="_x0000_i1084" type="#_x0000_t75" style="width:57.75pt;height:18pt" o:ole="">
            <v:imagedata r:id="rId122" o:title=""/>
            <o:lock v:ext="edit" aspectratio="f"/>
          </v:shape>
          <o:OLEObject Type="Embed" ProgID="Equation.DSMT4" ShapeID="_x0000_i1084" DrawAspect="Content" ObjectID="_1714563313" r:id="rId123"/>
        </w:object>
      </w:r>
      <w:r w:rsidR="00664254" w:rsidRPr="00EE2128">
        <w:rPr>
          <w:color w:val="000000" w:themeColor="text1"/>
        </w:rPr>
        <w:t xml:space="preserve"> denote principal values</w:t>
      </w:r>
      <w:r w:rsidR="00A436C2" w:rsidRPr="00EE2128">
        <w:rPr>
          <w:color w:val="000000" w:themeColor="text1"/>
        </w:rPr>
        <w:t xml:space="preserve"> and </w:t>
      </w:r>
      <w:r w:rsidR="00815106" w:rsidRPr="00EE2128">
        <w:rPr>
          <w:color w:val="000000" w:themeColor="text1"/>
          <w:position w:val="-12"/>
        </w:rPr>
        <w:object w:dxaOrig="1100" w:dyaOrig="360">
          <v:shape id="_x0000_i1085" type="#_x0000_t75" style="width:55.5pt;height:18pt" o:ole="">
            <v:imagedata r:id="rId124" o:title=""/>
            <o:lock v:ext="edit" aspectratio="f"/>
          </v:shape>
          <o:OLEObject Type="Embed" ProgID="Equation.DSMT4" ShapeID="_x0000_i1085" DrawAspect="Content" ObjectID="_1714563314" r:id="rId125"/>
        </w:object>
      </w:r>
      <w:r w:rsidR="00664254" w:rsidRPr="00EE2128">
        <w:rPr>
          <w:color w:val="000000" w:themeColor="text1"/>
        </w:rPr>
        <w:t xml:space="preserve"> are principal directions </w:t>
      </w:r>
      <w:r w:rsidR="00CC07B4" w:rsidRPr="00EE2128">
        <w:rPr>
          <w:color w:val="000000" w:themeColor="text1"/>
        </w:rPr>
        <w:t xml:space="preserve">(eigenvectors) </w:t>
      </w:r>
      <w:r w:rsidR="00664254" w:rsidRPr="00EE2128">
        <w:rPr>
          <w:color w:val="000000" w:themeColor="text1"/>
        </w:rPr>
        <w:t>of the tensor</w:t>
      </w:r>
      <w:r w:rsidR="00CC07B4" w:rsidRPr="00EE2128">
        <w:rPr>
          <w:color w:val="000000" w:themeColor="text1"/>
        </w:rPr>
        <w:t xml:space="preserve"> </w:t>
      </w:r>
      <w:r w:rsidR="00CC07B4" w:rsidRPr="00EE2128">
        <w:rPr>
          <w:color w:val="000000" w:themeColor="text1"/>
          <w:position w:val="-6"/>
        </w:rPr>
        <w:object w:dxaOrig="240" w:dyaOrig="220">
          <v:shape id="_x0000_i1086" type="#_x0000_t75" style="width:12pt;height:11.25pt" o:ole="">
            <v:imagedata r:id="rId126" o:title=""/>
          </v:shape>
          <o:OLEObject Type="Embed" ProgID="Equation.DSMT4" ShapeID="_x0000_i1086" DrawAspect="Content" ObjectID="_1714563315" r:id="rId127"/>
        </w:object>
      </w:r>
      <w:r w:rsidR="00664254" w:rsidRPr="00EE2128">
        <w:rPr>
          <w:color w:val="000000" w:themeColor="text1"/>
        </w:rPr>
        <w:t xml:space="preserve"> </w:t>
      </w:r>
      <w:r w:rsidR="00EE2128" w:rsidRPr="00EE2128">
        <w:rPr>
          <w:color w:val="000000" w:themeColor="text1"/>
          <w:position w:val="-14"/>
        </w:rPr>
        <w:object w:dxaOrig="1400" w:dyaOrig="380">
          <v:shape id="_x0000_i1087" type="#_x0000_t75" style="width:70.5pt;height:18.75pt" o:ole="">
            <v:imagedata r:id="rId128" o:title=""/>
            <o:lock v:ext="edit" aspectratio="f"/>
          </v:shape>
          <o:OLEObject Type="Embed" ProgID="Equation.DSMT4" ShapeID="_x0000_i1087" DrawAspect="Content" ObjectID="_1714563316" r:id="rId129"/>
        </w:object>
      </w:r>
      <w:r w:rsidR="00EE2128" w:rsidRPr="00EE2128">
        <w:rPr>
          <w:color w:val="000000" w:themeColor="text1"/>
        </w:rPr>
        <w:t xml:space="preserve">. </w:t>
      </w:r>
      <w:r w:rsidR="00A436C2" w:rsidRPr="00EE2128">
        <w:rPr>
          <w:color w:val="000000" w:themeColor="text1"/>
        </w:rPr>
        <w:t>T</w:t>
      </w:r>
      <w:r w:rsidR="000C24F6" w:rsidRPr="00EE2128">
        <w:rPr>
          <w:color w:val="000000" w:themeColor="text1"/>
        </w:rPr>
        <w:t xml:space="preserve">he following denotations </w:t>
      </w:r>
      <w:r w:rsidR="005A4D16" w:rsidRPr="00EE2128">
        <w:rPr>
          <w:color w:val="000000" w:themeColor="text1"/>
        </w:rPr>
        <w:t xml:space="preserve">are </w:t>
      </w:r>
      <w:r w:rsidR="000C24F6" w:rsidRPr="00EE2128">
        <w:rPr>
          <w:color w:val="000000" w:themeColor="text1"/>
        </w:rPr>
        <w:t>used</w:t>
      </w:r>
      <w:r w:rsidR="00493DAF" w:rsidRPr="00EE2128">
        <w:rPr>
          <w:color w:val="000000" w:themeColor="text1"/>
        </w:rPr>
        <w:t xml:space="preserve"> in </w:t>
      </w:r>
      <w:r w:rsidR="004D502A" w:rsidRPr="00EE2128">
        <w:rPr>
          <w:color w:val="000000" w:themeColor="text1"/>
        </w:rPr>
        <w:fldChar w:fldCharType="begin"/>
      </w:r>
      <w:r w:rsidR="00FE4F4B" w:rsidRPr="00EE2128">
        <w:rPr>
          <w:color w:val="000000" w:themeColor="text1"/>
        </w:rPr>
        <w:instrText xml:space="preserve"> GOTOBUTTON ZEqnNum927043  \* MERGEFORMAT </w:instrText>
      </w:r>
      <w:r w:rsidR="004D502A" w:rsidRPr="00EE2128">
        <w:rPr>
          <w:color w:val="000000" w:themeColor="text1"/>
        </w:rPr>
        <w:fldChar w:fldCharType="begin"/>
      </w:r>
      <w:r w:rsidR="00FE4F4B" w:rsidRPr="00EE2128">
        <w:rPr>
          <w:color w:val="000000" w:themeColor="text1"/>
        </w:rPr>
        <w:instrText xml:space="preserve"> REF ZEqnNum927043 \* Charformat \! \* MERGEFORMAT </w:instrText>
      </w:r>
      <w:r w:rsidR="004D502A" w:rsidRPr="00EE2128">
        <w:rPr>
          <w:color w:val="000000" w:themeColor="text1"/>
        </w:rPr>
        <w:fldChar w:fldCharType="separate"/>
      </w:r>
      <w:r w:rsidR="006F1A5C" w:rsidRPr="006F1A5C">
        <w:rPr>
          <w:color w:val="000000" w:themeColor="text1"/>
        </w:rPr>
        <w:instrText>(2)</w:instrText>
      </w:r>
      <w:r w:rsidR="004D502A" w:rsidRPr="00EE2128">
        <w:rPr>
          <w:color w:val="000000" w:themeColor="text1"/>
        </w:rPr>
        <w:fldChar w:fldCharType="end"/>
      </w:r>
      <w:r w:rsidR="004D502A" w:rsidRPr="00EE2128">
        <w:rPr>
          <w:color w:val="000000" w:themeColor="text1"/>
        </w:rPr>
        <w:fldChar w:fldCharType="end"/>
      </w:r>
      <w:r w:rsidR="00493DAF" w:rsidRPr="00EE2128">
        <w:rPr>
          <w:color w:val="000000" w:themeColor="text1"/>
          <w:vertAlign w:val="subscript"/>
        </w:rPr>
        <w:t>2</w:t>
      </w:r>
      <w:r w:rsidR="00664254" w:rsidRPr="00EE2128">
        <w:rPr>
          <w:color w:val="000000" w:themeColor="text1"/>
        </w:rPr>
        <w:t>,</w:t>
      </w:r>
    </w:p>
    <w:p w:rsidR="00664254" w:rsidRDefault="00664254" w:rsidP="00136664">
      <w:pPr>
        <w:widowControl/>
        <w:tabs>
          <w:tab w:val="center" w:pos="4536"/>
          <w:tab w:val="right" w:pos="9356"/>
        </w:tabs>
        <w:autoSpaceDE w:val="0"/>
        <w:autoSpaceDN w:val="0"/>
        <w:adjustRightInd w:val="0"/>
        <w:spacing w:before="60" w:after="60"/>
      </w:pPr>
      <w:r>
        <w:tab/>
      </w:r>
      <w:r w:rsidR="00352CD8" w:rsidRPr="00664254">
        <w:rPr>
          <w:position w:val="-56"/>
          <w:sz w:val="20"/>
          <w:szCs w:val="20"/>
        </w:rPr>
        <w:object w:dxaOrig="8240" w:dyaOrig="1219">
          <v:shape id="_x0000_i1088" type="#_x0000_t75" style="width:411.75pt;height:60.75pt" o:ole="">
            <v:imagedata r:id="rId130" o:title=""/>
          </v:shape>
          <o:OLEObject Type="Embed" ProgID="Equation.DSMT4" ShapeID="_x0000_i1088" DrawAspect="Content" ObjectID="_1714563317" r:id="rId131"/>
        </w:object>
      </w:r>
      <w:r>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3" w:name="ZEqnNum604496"/>
      <w:r w:rsidR="00D643D4">
        <w:instrText>(</w:instrText>
      </w:r>
      <w:fldSimple w:instr=" SEQ MTEqn \c \* Arabic \* MERGEFORMAT ">
        <w:r w:rsidR="006F1A5C">
          <w:rPr>
            <w:noProof/>
          </w:rPr>
          <w:instrText>3</w:instrText>
        </w:r>
      </w:fldSimple>
      <w:r w:rsidR="00D643D4">
        <w:instrText>)</w:instrText>
      </w:r>
      <w:bookmarkEnd w:id="3"/>
      <w:r w:rsidR="004D502A">
        <w:fldChar w:fldCharType="end"/>
      </w:r>
    </w:p>
    <w:p w:rsidR="00495F33" w:rsidRDefault="00336442" w:rsidP="00336442">
      <w:pPr>
        <w:widowControl/>
        <w:autoSpaceDE w:val="0"/>
        <w:autoSpaceDN w:val="0"/>
        <w:adjustRightInd w:val="0"/>
        <w:spacing w:before="60" w:after="60"/>
        <w:jc w:val="left"/>
        <w:rPr>
          <w:color w:val="000000" w:themeColor="text1"/>
        </w:rPr>
      </w:pPr>
      <w:r>
        <w:rPr>
          <w:position w:val="-64"/>
          <w:sz w:val="20"/>
          <w:szCs w:val="20"/>
        </w:rPr>
        <w:tab/>
      </w:r>
      <w:r w:rsidR="0016591E" w:rsidRPr="0016591E">
        <w:rPr>
          <w:position w:val="-64"/>
          <w:sz w:val="20"/>
          <w:szCs w:val="20"/>
        </w:rPr>
        <w:object w:dxaOrig="7760" w:dyaOrig="1100">
          <v:shape id="_x0000_i1089" type="#_x0000_t75" style="width:387.75pt;height:54pt" o:ole="">
            <v:imagedata r:id="rId132" o:title=""/>
          </v:shape>
          <o:OLEObject Type="Embed" ProgID="Equation.DSMT4" ShapeID="_x0000_i1089" DrawAspect="Content" ObjectID="_1714563318" r:id="rId133"/>
        </w:object>
      </w:r>
    </w:p>
    <w:p w:rsidR="00C67027" w:rsidRDefault="00C67027" w:rsidP="00C67027">
      <w:pPr>
        <w:widowControl/>
        <w:autoSpaceDE w:val="0"/>
        <w:autoSpaceDN w:val="0"/>
        <w:adjustRightInd w:val="0"/>
        <w:rPr>
          <w:color w:val="000000" w:themeColor="text1"/>
        </w:rPr>
      </w:pPr>
      <w:r>
        <w:rPr>
          <w:color w:val="000000" w:themeColor="text1"/>
        </w:rPr>
        <w:t xml:space="preserve">in </w:t>
      </w:r>
      <w:r w:rsidR="00593006">
        <w:rPr>
          <w:color w:val="000000" w:themeColor="text1"/>
        </w:rPr>
        <w:t xml:space="preserve">the </w:t>
      </w:r>
      <w:r>
        <w:rPr>
          <w:color w:val="000000" w:themeColor="text1"/>
        </w:rPr>
        <w:t xml:space="preserve">last row of </w:t>
      </w:r>
      <w:r w:rsidR="004D502A">
        <w:rPr>
          <w:color w:val="000000" w:themeColor="text1"/>
        </w:rPr>
        <w:fldChar w:fldCharType="begin"/>
      </w:r>
      <w:r w:rsidR="00FE4F4B">
        <w:rPr>
          <w:color w:val="000000" w:themeColor="text1"/>
        </w:rPr>
        <w:instrText xml:space="preserve"> GOTOBUTTON ZEqnNum604496  \* MERGEFORMAT </w:instrText>
      </w:r>
      <w:r w:rsidR="004D502A">
        <w:rPr>
          <w:color w:val="000000" w:themeColor="text1"/>
        </w:rPr>
        <w:fldChar w:fldCharType="begin"/>
      </w:r>
      <w:r w:rsidR="00FE4F4B">
        <w:rPr>
          <w:color w:val="000000" w:themeColor="text1"/>
        </w:rPr>
        <w:instrText xml:space="preserve"> REF ZEqnNum604496 \* Charformat \! \* MERGEFORMAT </w:instrText>
      </w:r>
      <w:r w:rsidR="004D502A">
        <w:rPr>
          <w:color w:val="000000" w:themeColor="text1"/>
        </w:rPr>
        <w:fldChar w:fldCharType="separate"/>
      </w:r>
      <w:r w:rsidR="006F1A5C" w:rsidRPr="006F1A5C">
        <w:rPr>
          <w:color w:val="000000" w:themeColor="text1"/>
        </w:rPr>
        <w:instrText>(3)</w:instrText>
      </w:r>
      <w:r w:rsidR="004D502A">
        <w:rPr>
          <w:color w:val="000000" w:themeColor="text1"/>
        </w:rPr>
        <w:fldChar w:fldCharType="end"/>
      </w:r>
      <w:r w:rsidR="004D502A">
        <w:rPr>
          <w:color w:val="000000" w:themeColor="text1"/>
        </w:rPr>
        <w:fldChar w:fldCharType="end"/>
      </w:r>
      <w:r>
        <w:rPr>
          <w:color w:val="000000" w:themeColor="text1"/>
        </w:rPr>
        <w:t xml:space="preserve"> </w:t>
      </w:r>
      <w:r w:rsidR="0016591E">
        <w:rPr>
          <w:color w:val="000000" w:themeColor="text1"/>
        </w:rPr>
        <w:t xml:space="preserve">the </w:t>
      </w:r>
      <w:r>
        <w:rPr>
          <w:color w:val="000000" w:themeColor="text1"/>
        </w:rPr>
        <w:t xml:space="preserve">structure of tensors </w:t>
      </w:r>
      <w:r w:rsidR="00C76BC6" w:rsidRPr="00C67027">
        <w:rPr>
          <w:color w:val="000000" w:themeColor="text1"/>
          <w:position w:val="-14"/>
        </w:rPr>
        <w:object w:dxaOrig="340" w:dyaOrig="380">
          <v:shape id="_x0000_i1090" type="#_x0000_t75" style="width:17.25pt;height:18.75pt" o:ole="">
            <v:imagedata r:id="rId134" o:title=""/>
          </v:shape>
          <o:OLEObject Type="Embed" ProgID="Equation.DSMT4" ShapeID="_x0000_i1090" DrawAspect="Content" ObjectID="_1714563319" r:id="rId135"/>
        </w:object>
      </w:r>
      <w:r>
        <w:rPr>
          <w:color w:val="000000" w:themeColor="text1"/>
        </w:rPr>
        <w:t xml:space="preserve"> in basis </w:t>
      </w:r>
      <w:r w:rsidR="005119AF" w:rsidRPr="00C67027">
        <w:rPr>
          <w:color w:val="000000" w:themeColor="text1"/>
          <w:position w:val="-14"/>
        </w:rPr>
        <w:object w:dxaOrig="920" w:dyaOrig="380">
          <v:shape id="_x0000_i1091" type="#_x0000_t75" style="width:45.75pt;height:18.75pt" o:ole="">
            <v:imagedata r:id="rId136" o:title=""/>
            <o:lock v:ext="edit" aspectratio="f"/>
          </v:shape>
          <o:OLEObject Type="Embed" ProgID="Equation.DSMT4" ShapeID="_x0000_i1091" DrawAspect="Content" ObjectID="_1714563320" r:id="rId137"/>
        </w:object>
      </w:r>
      <w:r>
        <w:rPr>
          <w:color w:val="000000" w:themeColor="text1"/>
        </w:rPr>
        <w:t xml:space="preserve"> is</w:t>
      </w:r>
      <w:r w:rsidR="0016591E">
        <w:rPr>
          <w:color w:val="000000" w:themeColor="text1"/>
        </w:rPr>
        <w:t xml:space="preserve"> shown</w:t>
      </w:r>
      <w:r>
        <w:rPr>
          <w:color w:val="000000" w:themeColor="text1"/>
        </w:rPr>
        <w:t xml:space="preserve"> </w:t>
      </w:r>
      <w:r w:rsidR="0016591E">
        <w:rPr>
          <w:color w:val="000000" w:themeColor="text1"/>
        </w:rPr>
        <w:t>graphically</w:t>
      </w:r>
      <w:r>
        <w:rPr>
          <w:color w:val="000000" w:themeColor="text1"/>
        </w:rPr>
        <w:t>.</w:t>
      </w:r>
    </w:p>
    <w:p w:rsidR="00136664" w:rsidRDefault="00E2600C" w:rsidP="007A3DC7">
      <w:pPr>
        <w:widowControl/>
        <w:autoSpaceDE w:val="0"/>
        <w:autoSpaceDN w:val="0"/>
        <w:adjustRightInd w:val="0"/>
        <w:ind w:firstLine="284"/>
        <w:rPr>
          <w:color w:val="000000" w:themeColor="text1"/>
        </w:rPr>
      </w:pPr>
      <w:r w:rsidRPr="003818FE">
        <w:rPr>
          <w:color w:val="000000" w:themeColor="text1"/>
        </w:rPr>
        <w:t xml:space="preserve">The leftmost </w:t>
      </w:r>
      <w:r w:rsidR="001828EB" w:rsidRPr="003818FE">
        <w:rPr>
          <w:color w:val="000000" w:themeColor="text1"/>
        </w:rPr>
        <w:t xml:space="preserve">notation </w:t>
      </w:r>
      <w:r w:rsidR="00C555CE" w:rsidRPr="003818FE">
        <w:rPr>
          <w:color w:val="000000" w:themeColor="text1"/>
        </w:rPr>
        <w:t xml:space="preserve">in </w:t>
      </w:r>
      <w:r w:rsidR="004D502A" w:rsidRPr="003818FE">
        <w:rPr>
          <w:color w:val="000000" w:themeColor="text1"/>
        </w:rPr>
        <w:fldChar w:fldCharType="begin"/>
      </w:r>
      <w:r w:rsidR="00FE4F4B" w:rsidRPr="003818FE">
        <w:rPr>
          <w:color w:val="000000" w:themeColor="text1"/>
        </w:rPr>
        <w:instrText xml:space="preserve"> GOTOBUTTON ZEqnNum927043  \* MERGEFORMAT </w:instrText>
      </w:r>
      <w:r w:rsidR="004D502A" w:rsidRPr="003818FE">
        <w:rPr>
          <w:color w:val="000000" w:themeColor="text1"/>
        </w:rPr>
        <w:fldChar w:fldCharType="begin"/>
      </w:r>
      <w:r w:rsidR="00FE4F4B" w:rsidRPr="003818FE">
        <w:rPr>
          <w:color w:val="000000" w:themeColor="text1"/>
        </w:rPr>
        <w:instrText xml:space="preserve"> REF ZEqnNum927043 \* Charformat \! \* MERGEFORMAT </w:instrText>
      </w:r>
      <w:r w:rsidR="004D502A" w:rsidRPr="003818FE">
        <w:rPr>
          <w:color w:val="000000" w:themeColor="text1"/>
        </w:rPr>
        <w:fldChar w:fldCharType="separate"/>
      </w:r>
      <w:r w:rsidR="006F1A5C" w:rsidRPr="006F1A5C">
        <w:rPr>
          <w:color w:val="000000" w:themeColor="text1"/>
        </w:rPr>
        <w:instrText>(2)</w:instrText>
      </w:r>
      <w:r w:rsidR="004D502A" w:rsidRPr="003818FE">
        <w:rPr>
          <w:color w:val="000000" w:themeColor="text1"/>
        </w:rPr>
        <w:fldChar w:fldCharType="end"/>
      </w:r>
      <w:r w:rsidR="004D502A" w:rsidRPr="003818FE">
        <w:rPr>
          <w:color w:val="000000" w:themeColor="text1"/>
        </w:rPr>
        <w:fldChar w:fldCharType="end"/>
      </w:r>
      <w:r w:rsidR="00C555CE" w:rsidRPr="003818FE">
        <w:rPr>
          <w:color w:val="000000" w:themeColor="text1"/>
        </w:rPr>
        <w:t xml:space="preserve"> </w:t>
      </w:r>
      <w:r w:rsidR="001828EB" w:rsidRPr="003818FE">
        <w:rPr>
          <w:color w:val="000000" w:themeColor="text1"/>
        </w:rPr>
        <w:t xml:space="preserve">is </w:t>
      </w:r>
      <w:r w:rsidR="003818FE" w:rsidRPr="003818FE">
        <w:rPr>
          <w:color w:val="000000" w:themeColor="text1"/>
        </w:rPr>
        <w:t xml:space="preserve">a </w:t>
      </w:r>
      <w:r w:rsidR="001828EB" w:rsidRPr="003818FE">
        <w:rPr>
          <w:color w:val="000000" w:themeColor="text1"/>
        </w:rPr>
        <w:t xml:space="preserve">standard </w:t>
      </w:r>
      <w:r w:rsidR="006B0651" w:rsidRPr="003818FE">
        <w:rPr>
          <w:color w:val="000000" w:themeColor="text1"/>
        </w:rPr>
        <w:t xml:space="preserve">notation for </w:t>
      </w:r>
      <w:r w:rsidR="00164FB2" w:rsidRPr="003818FE">
        <w:rPr>
          <w:color w:val="000000" w:themeColor="text1"/>
        </w:rPr>
        <w:t xml:space="preserve">3 dimensional </w:t>
      </w:r>
      <w:r w:rsidR="001828EB" w:rsidRPr="003818FE">
        <w:rPr>
          <w:color w:val="000000" w:themeColor="text1"/>
        </w:rPr>
        <w:t>second order tensor</w:t>
      </w:r>
      <w:r w:rsidR="009D3E59" w:rsidRPr="003818FE">
        <w:rPr>
          <w:color w:val="000000" w:themeColor="text1"/>
        </w:rPr>
        <w:t>s</w:t>
      </w:r>
      <w:r w:rsidR="005D7117" w:rsidRPr="003818FE">
        <w:rPr>
          <w:color w:val="000000" w:themeColor="text1"/>
        </w:rPr>
        <w:t xml:space="preserve"> written in </w:t>
      </w:r>
      <w:r w:rsidR="003818FE" w:rsidRPr="003818FE">
        <w:rPr>
          <w:color w:val="000000" w:themeColor="text1"/>
        </w:rPr>
        <w:t>9</w:t>
      </w:r>
      <w:r w:rsidR="005D7117" w:rsidRPr="003818FE">
        <w:rPr>
          <w:color w:val="000000" w:themeColor="text1"/>
        </w:rPr>
        <w:t xml:space="preserve"> dimensional </w:t>
      </w:r>
      <w:r w:rsidR="003818FE" w:rsidRPr="003818FE">
        <w:rPr>
          <w:color w:val="000000" w:themeColor="text1"/>
        </w:rPr>
        <w:t xml:space="preserve">orthonormal </w:t>
      </w:r>
      <w:r w:rsidR="005D7117" w:rsidRPr="003818FE">
        <w:rPr>
          <w:color w:val="000000" w:themeColor="text1"/>
        </w:rPr>
        <w:t>basis</w:t>
      </w:r>
      <w:r w:rsidR="003818FE" w:rsidRPr="003818FE">
        <w:rPr>
          <w:color w:val="000000" w:themeColor="text1"/>
        </w:rPr>
        <w:t xml:space="preserve"> </w:t>
      </w:r>
      <w:r w:rsidR="00376148" w:rsidRPr="003818FE">
        <w:rPr>
          <w:color w:val="000000" w:themeColor="text1"/>
          <w:position w:val="-14"/>
        </w:rPr>
        <w:object w:dxaOrig="920" w:dyaOrig="380">
          <v:shape id="_x0000_i1092" type="#_x0000_t75" style="width:45.75pt;height:18.75pt;mso-position-horizontal:absolute" o:ole="">
            <v:imagedata r:id="rId138" o:title=""/>
            <o:lock v:ext="edit" aspectratio="f"/>
          </v:shape>
          <o:OLEObject Type="Embed" ProgID="Equation.DSMT4" ShapeID="_x0000_i1092" DrawAspect="Content" ObjectID="_1714563321" r:id="rId139"/>
        </w:object>
      </w:r>
      <w:r w:rsidRPr="003818FE">
        <w:rPr>
          <w:color w:val="000000" w:themeColor="text1"/>
        </w:rPr>
        <w:t xml:space="preserve">. </w:t>
      </w:r>
      <w:r w:rsidR="00164FB2" w:rsidRPr="003818FE">
        <w:rPr>
          <w:color w:val="000000" w:themeColor="text1"/>
        </w:rPr>
        <w:t>Th</w:t>
      </w:r>
      <w:r w:rsidRPr="003818FE">
        <w:rPr>
          <w:color w:val="000000" w:themeColor="text1"/>
        </w:rPr>
        <w:t>e middle notation</w:t>
      </w:r>
      <w:r w:rsidR="00164FB2" w:rsidRPr="003818FE">
        <w:rPr>
          <w:color w:val="000000" w:themeColor="text1"/>
        </w:rPr>
        <w:t>,</w:t>
      </w:r>
      <w:r w:rsidRPr="003818FE">
        <w:rPr>
          <w:color w:val="000000" w:themeColor="text1"/>
        </w:rPr>
        <w:t xml:space="preserve"> </w:t>
      </w:r>
      <w:r w:rsidR="00164FB2" w:rsidRPr="003818FE">
        <w:rPr>
          <w:color w:val="000000" w:themeColor="text1"/>
        </w:rPr>
        <w:t xml:space="preserve">also </w:t>
      </w:r>
      <w:r w:rsidR="00D75537" w:rsidRPr="003818FE">
        <w:rPr>
          <w:color w:val="000000" w:themeColor="text1"/>
        </w:rPr>
        <w:t>known as Kelvin notation</w:t>
      </w:r>
      <w:r w:rsidR="00164FB2" w:rsidRPr="003818FE">
        <w:rPr>
          <w:color w:val="000000" w:themeColor="text1"/>
        </w:rPr>
        <w:t xml:space="preserve">, results from </w:t>
      </w:r>
      <w:r w:rsidR="005D7117" w:rsidRPr="003818FE">
        <w:rPr>
          <w:color w:val="000000" w:themeColor="text1"/>
        </w:rPr>
        <w:t xml:space="preserve">writing </w:t>
      </w:r>
      <w:r w:rsidRPr="003818FE">
        <w:rPr>
          <w:color w:val="000000" w:themeColor="text1"/>
        </w:rPr>
        <w:t>second order symmetric tensor i</w:t>
      </w:r>
      <w:r w:rsidR="005D7117" w:rsidRPr="003818FE">
        <w:rPr>
          <w:color w:val="000000" w:themeColor="text1"/>
        </w:rPr>
        <w:t xml:space="preserve">n </w:t>
      </w:r>
      <w:r w:rsidR="003818FE" w:rsidRPr="003818FE">
        <w:rPr>
          <w:color w:val="000000" w:themeColor="text1"/>
        </w:rPr>
        <w:t>6</w:t>
      </w:r>
      <w:r w:rsidR="005D7117" w:rsidRPr="003818FE">
        <w:rPr>
          <w:color w:val="000000" w:themeColor="text1"/>
        </w:rPr>
        <w:t xml:space="preserve"> d</w:t>
      </w:r>
      <w:r w:rsidR="00E64319" w:rsidRPr="003818FE">
        <w:rPr>
          <w:color w:val="000000" w:themeColor="text1"/>
        </w:rPr>
        <w:t>imensional</w:t>
      </w:r>
      <w:r w:rsidR="000C24F6" w:rsidRPr="003818FE">
        <w:rPr>
          <w:color w:val="000000" w:themeColor="text1"/>
        </w:rPr>
        <w:t xml:space="preserve"> </w:t>
      </w:r>
      <w:r w:rsidR="003818FE" w:rsidRPr="003818FE">
        <w:rPr>
          <w:color w:val="000000" w:themeColor="text1"/>
        </w:rPr>
        <w:t xml:space="preserve">orthonormal </w:t>
      </w:r>
      <w:r w:rsidR="005D7117" w:rsidRPr="003818FE">
        <w:rPr>
          <w:color w:val="000000" w:themeColor="text1"/>
        </w:rPr>
        <w:t xml:space="preserve">symmetric basis </w:t>
      </w:r>
      <w:r w:rsidR="003818FE" w:rsidRPr="007A7676">
        <w:rPr>
          <w:color w:val="000000" w:themeColor="text1"/>
          <w:position w:val="-14"/>
        </w:rPr>
        <w:object w:dxaOrig="520" w:dyaOrig="380">
          <v:shape id="_x0000_i1093" type="#_x0000_t75" style="width:26.25pt;height:18.75pt" o:ole="">
            <v:imagedata r:id="rId140" o:title=""/>
          </v:shape>
          <o:OLEObject Type="Embed" ProgID="Equation.DSMT4" ShapeID="_x0000_i1093" DrawAspect="Content" ObjectID="_1714563322" r:id="rId141"/>
        </w:object>
      </w:r>
      <w:r w:rsidR="000C24F6" w:rsidRPr="007A7676">
        <w:rPr>
          <w:color w:val="000000" w:themeColor="text1"/>
        </w:rPr>
        <w:t xml:space="preserve">. </w:t>
      </w:r>
      <w:r w:rsidR="00C555CE" w:rsidRPr="007A7676">
        <w:rPr>
          <w:color w:val="000000" w:themeColor="text1"/>
        </w:rPr>
        <w:t xml:space="preserve">In the </w:t>
      </w:r>
      <w:r w:rsidR="006B0651" w:rsidRPr="007A7676">
        <w:rPr>
          <w:color w:val="000000" w:themeColor="text1"/>
        </w:rPr>
        <w:t>right</w:t>
      </w:r>
      <w:r w:rsidRPr="007A7676">
        <w:rPr>
          <w:color w:val="000000" w:themeColor="text1"/>
        </w:rPr>
        <w:t xml:space="preserve">most notation </w:t>
      </w:r>
      <w:r w:rsidR="00C555CE" w:rsidRPr="007A7676">
        <w:rPr>
          <w:color w:val="000000" w:themeColor="text1"/>
        </w:rPr>
        <w:t xml:space="preserve">tensor </w:t>
      </w:r>
      <w:r w:rsidR="00C555CE" w:rsidRPr="007A7676">
        <w:rPr>
          <w:color w:val="000000" w:themeColor="text1"/>
          <w:position w:val="-6"/>
        </w:rPr>
        <w:object w:dxaOrig="240" w:dyaOrig="220">
          <v:shape id="_x0000_i1094" type="#_x0000_t75" style="width:12pt;height:11.25pt" o:ole="">
            <v:imagedata r:id="rId142" o:title=""/>
          </v:shape>
          <o:OLEObject Type="Embed" ProgID="Equation.DSMT4" ShapeID="_x0000_i1094" DrawAspect="Content" ObjectID="_1714563323" r:id="rId143"/>
        </w:object>
      </w:r>
      <w:r w:rsidRPr="007A7676">
        <w:rPr>
          <w:color w:val="000000" w:themeColor="text1"/>
        </w:rPr>
        <w:t xml:space="preserve"> is </w:t>
      </w:r>
      <w:r w:rsidR="003818FE" w:rsidRPr="007A7676">
        <w:rPr>
          <w:color w:val="000000" w:themeColor="text1"/>
        </w:rPr>
        <w:t xml:space="preserve">written </w:t>
      </w:r>
      <w:r w:rsidRPr="007A7676">
        <w:rPr>
          <w:color w:val="000000" w:themeColor="text1"/>
        </w:rPr>
        <w:t xml:space="preserve">in </w:t>
      </w:r>
      <w:r w:rsidR="00CD3595" w:rsidRPr="007A7676">
        <w:rPr>
          <w:color w:val="000000" w:themeColor="text1"/>
        </w:rPr>
        <w:t xml:space="preserve">a very </w:t>
      </w:r>
      <w:r w:rsidR="00C25775" w:rsidRPr="007A7676">
        <w:rPr>
          <w:color w:val="000000" w:themeColor="text1"/>
        </w:rPr>
        <w:t xml:space="preserve">special </w:t>
      </w:r>
      <w:r w:rsidR="00CD3595" w:rsidRPr="007A7676">
        <w:rPr>
          <w:color w:val="000000" w:themeColor="text1"/>
        </w:rPr>
        <w:t>manner</w:t>
      </w:r>
      <w:r w:rsidR="00C25775" w:rsidRPr="007A7676">
        <w:rPr>
          <w:color w:val="000000" w:themeColor="text1"/>
        </w:rPr>
        <w:t>,</w:t>
      </w:r>
      <w:r w:rsidR="00CD3595" w:rsidRPr="007A7676">
        <w:rPr>
          <w:color w:val="000000" w:themeColor="text1"/>
        </w:rPr>
        <w:t xml:space="preserve"> </w:t>
      </w:r>
      <w:r w:rsidR="00C25775" w:rsidRPr="007A7676">
        <w:rPr>
          <w:color w:val="000000" w:themeColor="text1"/>
        </w:rPr>
        <w:t xml:space="preserve">in which </w:t>
      </w:r>
      <w:r w:rsidR="00CD3595" w:rsidRPr="007A7676">
        <w:rPr>
          <w:color w:val="000000" w:themeColor="text1"/>
        </w:rPr>
        <w:t xml:space="preserve">all not diagonal terms of </w:t>
      </w:r>
      <w:r w:rsidR="00795749" w:rsidRPr="007A7676">
        <w:rPr>
          <w:color w:val="000000" w:themeColor="text1"/>
        </w:rPr>
        <w:t xml:space="preserve">tensor </w:t>
      </w:r>
      <w:r w:rsidR="00CD3595" w:rsidRPr="007A7676">
        <w:rPr>
          <w:color w:val="000000" w:themeColor="text1"/>
        </w:rPr>
        <w:t xml:space="preserve">representation </w:t>
      </w:r>
      <w:r w:rsidR="00795749" w:rsidRPr="007A7676">
        <w:rPr>
          <w:color w:val="000000" w:themeColor="text1"/>
        </w:rPr>
        <w:t xml:space="preserve">are </w:t>
      </w:r>
      <w:r w:rsidR="00CD3595" w:rsidRPr="007A7676">
        <w:rPr>
          <w:color w:val="000000" w:themeColor="text1"/>
        </w:rPr>
        <w:t>zero, i.e.</w:t>
      </w:r>
      <w:r w:rsidR="007C0E73" w:rsidRPr="007A7676">
        <w:rPr>
          <w:color w:val="000000" w:themeColor="text1"/>
        </w:rPr>
        <w:t xml:space="preserve"> </w:t>
      </w:r>
      <w:r w:rsidR="0095205E" w:rsidRPr="007A7676">
        <w:rPr>
          <w:color w:val="000000" w:themeColor="text1"/>
          <w:position w:val="-12"/>
        </w:rPr>
        <w:object w:dxaOrig="4320" w:dyaOrig="360">
          <v:shape id="_x0000_i1095" type="#_x0000_t75" style="width:3in;height:18pt" o:ole="">
            <v:imagedata r:id="rId144" o:title=""/>
            <o:lock v:ext="edit" aspectratio="f"/>
          </v:shape>
          <o:OLEObject Type="Embed" ProgID="Equation.DSMT4" ShapeID="_x0000_i1095" DrawAspect="Content" ObjectID="_1714563324" r:id="rId145"/>
        </w:object>
      </w:r>
      <w:r w:rsidR="007C0E73" w:rsidRPr="007A7676">
        <w:rPr>
          <w:color w:val="000000" w:themeColor="text1"/>
        </w:rPr>
        <w:t>.</w:t>
      </w:r>
      <w:r w:rsidR="007C0E73" w:rsidRPr="00AA39CE">
        <w:rPr>
          <w:color w:val="000000" w:themeColor="text1"/>
        </w:rPr>
        <w:t xml:space="preserve"> </w:t>
      </w:r>
      <w:r w:rsidR="00AA39CE">
        <w:rPr>
          <w:color w:val="000000" w:themeColor="text1"/>
        </w:rPr>
        <w:t>I</w:t>
      </w:r>
      <w:r w:rsidR="00AE673E" w:rsidRPr="00AA39CE">
        <w:rPr>
          <w:color w:val="000000" w:themeColor="text1"/>
        </w:rPr>
        <w:t>nformation about the ten</w:t>
      </w:r>
      <w:r w:rsidR="00664254" w:rsidRPr="00AA39CE">
        <w:rPr>
          <w:color w:val="000000" w:themeColor="text1"/>
        </w:rPr>
        <w:t>s</w:t>
      </w:r>
      <w:r w:rsidR="00AE673E" w:rsidRPr="00AA39CE">
        <w:rPr>
          <w:color w:val="000000" w:themeColor="text1"/>
        </w:rPr>
        <w:t>or object is differently</w:t>
      </w:r>
      <w:r w:rsidR="00AE673E">
        <w:rPr>
          <w:color w:val="000000" w:themeColor="text1"/>
        </w:rPr>
        <w:t xml:space="preserve"> distributed between </w:t>
      </w:r>
      <w:r w:rsidR="00AE673E" w:rsidRPr="00865A0A">
        <w:rPr>
          <w:color w:val="000000" w:themeColor="text1"/>
        </w:rPr>
        <w:t xml:space="preserve">the basis and components in </w:t>
      </w:r>
      <w:r w:rsidR="00664254" w:rsidRPr="00865A0A">
        <w:rPr>
          <w:color w:val="000000" w:themeColor="text1"/>
        </w:rPr>
        <w:t>different notations</w:t>
      </w:r>
      <w:r w:rsidR="00AE673E" w:rsidRPr="00865A0A">
        <w:rPr>
          <w:color w:val="000000" w:themeColor="text1"/>
        </w:rPr>
        <w:t xml:space="preserve">. In </w:t>
      </w:r>
      <w:r w:rsidR="006B0651" w:rsidRPr="00865A0A">
        <w:rPr>
          <w:color w:val="000000" w:themeColor="text1"/>
        </w:rPr>
        <w:t xml:space="preserve">notation </w:t>
      </w:r>
      <w:r w:rsidR="004D502A" w:rsidRPr="00865A0A">
        <w:rPr>
          <w:color w:val="000000" w:themeColor="text1"/>
        </w:rPr>
        <w:fldChar w:fldCharType="begin"/>
      </w:r>
      <w:r w:rsidR="00FE4F4B" w:rsidRPr="00865A0A">
        <w:rPr>
          <w:color w:val="000000" w:themeColor="text1"/>
        </w:rPr>
        <w:instrText xml:space="preserve"> GOTOBUTTON ZEqnNum927043  \* MERGEFORMAT </w:instrText>
      </w:r>
      <w:r w:rsidR="004D502A" w:rsidRPr="00865A0A">
        <w:rPr>
          <w:color w:val="000000" w:themeColor="text1"/>
        </w:rPr>
        <w:fldChar w:fldCharType="begin"/>
      </w:r>
      <w:r w:rsidR="00FE4F4B" w:rsidRPr="00865A0A">
        <w:rPr>
          <w:color w:val="000000" w:themeColor="text1"/>
        </w:rPr>
        <w:instrText xml:space="preserve"> REF ZEqnNum927043 \* Charformat \! \* MERGEFORMAT </w:instrText>
      </w:r>
      <w:r w:rsidR="004D502A" w:rsidRPr="00865A0A">
        <w:rPr>
          <w:color w:val="000000" w:themeColor="text1"/>
        </w:rPr>
        <w:fldChar w:fldCharType="separate"/>
      </w:r>
      <w:r w:rsidR="006F1A5C" w:rsidRPr="006F1A5C">
        <w:rPr>
          <w:color w:val="000000" w:themeColor="text1"/>
        </w:rPr>
        <w:instrText>(2)</w:instrText>
      </w:r>
      <w:r w:rsidR="004D502A" w:rsidRPr="00865A0A">
        <w:rPr>
          <w:color w:val="000000" w:themeColor="text1"/>
        </w:rPr>
        <w:fldChar w:fldCharType="end"/>
      </w:r>
      <w:r w:rsidR="004D502A" w:rsidRPr="00865A0A">
        <w:rPr>
          <w:color w:val="000000" w:themeColor="text1"/>
        </w:rPr>
        <w:fldChar w:fldCharType="end"/>
      </w:r>
      <w:r w:rsidR="006B0651" w:rsidRPr="00865A0A">
        <w:rPr>
          <w:color w:val="000000" w:themeColor="text1"/>
          <w:vertAlign w:val="subscript"/>
        </w:rPr>
        <w:t>1</w:t>
      </w:r>
      <w:r w:rsidR="006B0651" w:rsidRPr="00865A0A">
        <w:rPr>
          <w:color w:val="000000" w:themeColor="text1"/>
        </w:rPr>
        <w:t xml:space="preserve"> </w:t>
      </w:r>
      <w:r w:rsidR="00AE673E" w:rsidRPr="00865A0A">
        <w:rPr>
          <w:color w:val="000000" w:themeColor="text1"/>
        </w:rPr>
        <w:t>the basis can be completely freely selected</w:t>
      </w:r>
      <w:r w:rsidR="006B0651" w:rsidRPr="00865A0A">
        <w:rPr>
          <w:color w:val="000000" w:themeColor="text1"/>
        </w:rPr>
        <w:t>,</w:t>
      </w:r>
      <w:r w:rsidR="000C24F6" w:rsidRPr="00865A0A">
        <w:rPr>
          <w:color w:val="000000" w:themeColor="text1"/>
        </w:rPr>
        <w:t xml:space="preserve"> </w:t>
      </w:r>
      <w:r w:rsidR="00AE673E" w:rsidRPr="00865A0A">
        <w:rPr>
          <w:color w:val="000000" w:themeColor="text1"/>
        </w:rPr>
        <w:t xml:space="preserve">so all information about the specific tensor is contained in </w:t>
      </w:r>
      <w:r w:rsidR="006B0651" w:rsidRPr="00865A0A">
        <w:rPr>
          <w:color w:val="000000" w:themeColor="text1"/>
        </w:rPr>
        <w:t xml:space="preserve">its </w:t>
      </w:r>
      <w:r w:rsidR="00AE673E" w:rsidRPr="00865A0A">
        <w:rPr>
          <w:color w:val="000000" w:themeColor="text1"/>
        </w:rPr>
        <w:t xml:space="preserve">components. </w:t>
      </w:r>
      <w:r w:rsidR="006D2991" w:rsidRPr="00865A0A">
        <w:rPr>
          <w:color w:val="000000" w:themeColor="text1"/>
        </w:rPr>
        <w:t xml:space="preserve">In notation </w:t>
      </w:r>
      <w:r w:rsidR="004D502A" w:rsidRPr="00865A0A">
        <w:rPr>
          <w:color w:val="000000" w:themeColor="text1"/>
        </w:rPr>
        <w:fldChar w:fldCharType="begin"/>
      </w:r>
      <w:r w:rsidR="006D2991" w:rsidRPr="00865A0A">
        <w:rPr>
          <w:color w:val="000000" w:themeColor="text1"/>
        </w:rPr>
        <w:instrText xml:space="preserve"> GOTOBUTTON ZEqnNum927043  \* MERGEFORMAT </w:instrText>
      </w:r>
      <w:r w:rsidR="004D502A" w:rsidRPr="00865A0A">
        <w:rPr>
          <w:color w:val="000000" w:themeColor="text1"/>
        </w:rPr>
        <w:fldChar w:fldCharType="begin"/>
      </w:r>
      <w:r w:rsidR="006D2991" w:rsidRPr="00865A0A">
        <w:rPr>
          <w:color w:val="000000" w:themeColor="text1"/>
        </w:rPr>
        <w:instrText xml:space="preserve"> REF ZEqnNum927043 \* Charformat \! \* MERGEFORMAT </w:instrText>
      </w:r>
      <w:r w:rsidR="004D502A" w:rsidRPr="00865A0A">
        <w:rPr>
          <w:color w:val="000000" w:themeColor="text1"/>
        </w:rPr>
        <w:fldChar w:fldCharType="separate"/>
      </w:r>
      <w:r w:rsidR="006F1A5C" w:rsidRPr="006F1A5C">
        <w:rPr>
          <w:color w:val="000000" w:themeColor="text1"/>
        </w:rPr>
        <w:instrText>(2)</w:instrText>
      </w:r>
      <w:r w:rsidR="004D502A" w:rsidRPr="00865A0A">
        <w:rPr>
          <w:color w:val="000000" w:themeColor="text1"/>
        </w:rPr>
        <w:fldChar w:fldCharType="end"/>
      </w:r>
      <w:r w:rsidR="004D502A" w:rsidRPr="00865A0A">
        <w:rPr>
          <w:color w:val="000000" w:themeColor="text1"/>
        </w:rPr>
        <w:fldChar w:fldCharType="end"/>
      </w:r>
      <w:r w:rsidR="006D2991" w:rsidRPr="00865A0A">
        <w:rPr>
          <w:color w:val="000000" w:themeColor="text1"/>
          <w:vertAlign w:val="subscript"/>
        </w:rPr>
        <w:t>2</w:t>
      </w:r>
      <w:r w:rsidR="006D2991" w:rsidRPr="00865A0A">
        <w:rPr>
          <w:color w:val="000000" w:themeColor="text1"/>
        </w:rPr>
        <w:t xml:space="preserve"> </w:t>
      </w:r>
      <w:r w:rsidR="00865A0A" w:rsidRPr="00865A0A">
        <w:rPr>
          <w:color w:val="000000" w:themeColor="text1"/>
        </w:rPr>
        <w:t xml:space="preserve">in view of known </w:t>
      </w:r>
      <w:r w:rsidR="006D2991" w:rsidRPr="00865A0A">
        <w:rPr>
          <w:color w:val="000000" w:themeColor="text1"/>
        </w:rPr>
        <w:t xml:space="preserve">symmetry of the tensor </w:t>
      </w:r>
      <w:r w:rsidR="006D2991" w:rsidRPr="00865A0A">
        <w:rPr>
          <w:color w:val="000000" w:themeColor="text1"/>
          <w:position w:val="-6"/>
        </w:rPr>
        <w:object w:dxaOrig="240" w:dyaOrig="220">
          <v:shape id="_x0000_i1096" type="#_x0000_t75" style="width:12pt;height:11.25pt" o:ole="">
            <v:imagedata r:id="rId146" o:title=""/>
          </v:shape>
          <o:OLEObject Type="Embed" ProgID="Equation.DSMT4" ShapeID="_x0000_i1096" DrawAspect="Content" ObjectID="_1714563325" r:id="rId147"/>
        </w:object>
      </w:r>
      <w:r w:rsidR="006D2991" w:rsidRPr="00865A0A">
        <w:rPr>
          <w:color w:val="000000" w:themeColor="text1"/>
        </w:rPr>
        <w:t xml:space="preserve"> </w:t>
      </w:r>
      <w:r w:rsidR="00AE673E" w:rsidRPr="00865A0A">
        <w:rPr>
          <w:color w:val="000000" w:themeColor="text1"/>
        </w:rPr>
        <w:t xml:space="preserve">the size of the basis </w:t>
      </w:r>
      <w:r w:rsidR="00865A0A" w:rsidRPr="00865A0A">
        <w:rPr>
          <w:color w:val="000000" w:themeColor="text1"/>
        </w:rPr>
        <w:t xml:space="preserve">was reduced </w:t>
      </w:r>
      <w:r w:rsidR="00AE673E" w:rsidRPr="00865A0A">
        <w:rPr>
          <w:color w:val="000000" w:themeColor="text1"/>
        </w:rPr>
        <w:t>from nine to six elements</w:t>
      </w:r>
      <w:r w:rsidR="00865A0A" w:rsidRPr="00865A0A">
        <w:rPr>
          <w:color w:val="000000" w:themeColor="text1"/>
        </w:rPr>
        <w:t xml:space="preserve"> and vector (simpler) recording of components was introduced</w:t>
      </w:r>
      <w:r w:rsidR="006D2991" w:rsidRPr="00865A0A">
        <w:rPr>
          <w:color w:val="000000" w:themeColor="text1"/>
        </w:rPr>
        <w:t xml:space="preserve">. But again symmetrical tensorial base can be freely selected </w:t>
      </w:r>
      <w:r w:rsidR="00865A0A" w:rsidRPr="00865A0A">
        <w:rPr>
          <w:color w:val="000000" w:themeColor="text1"/>
        </w:rPr>
        <w:t>and thus all the information about the tensor is contained in its components.</w:t>
      </w:r>
      <w:r w:rsidR="00AE673E" w:rsidRPr="00865A0A">
        <w:rPr>
          <w:color w:val="000000" w:themeColor="text1"/>
        </w:rPr>
        <w:t xml:space="preserve"> In the notation </w:t>
      </w:r>
      <w:r w:rsidR="004D502A" w:rsidRPr="00865A0A">
        <w:rPr>
          <w:color w:val="000000" w:themeColor="text1"/>
        </w:rPr>
        <w:fldChar w:fldCharType="begin"/>
      </w:r>
      <w:r w:rsidR="00FE4F4B" w:rsidRPr="00865A0A">
        <w:rPr>
          <w:color w:val="000000" w:themeColor="text1"/>
        </w:rPr>
        <w:instrText xml:space="preserve"> GOTOBUTTON ZEqnNum927043  \* MERGEFORMAT </w:instrText>
      </w:r>
      <w:r w:rsidR="004D502A" w:rsidRPr="00865A0A">
        <w:rPr>
          <w:color w:val="000000" w:themeColor="text1"/>
        </w:rPr>
        <w:fldChar w:fldCharType="begin"/>
      </w:r>
      <w:r w:rsidR="00FE4F4B" w:rsidRPr="00865A0A">
        <w:rPr>
          <w:color w:val="000000" w:themeColor="text1"/>
        </w:rPr>
        <w:instrText xml:space="preserve"> REF ZEqnNum927043 \* Charformat \! \* MERGEFORMAT </w:instrText>
      </w:r>
      <w:r w:rsidR="004D502A" w:rsidRPr="00865A0A">
        <w:rPr>
          <w:color w:val="000000" w:themeColor="text1"/>
        </w:rPr>
        <w:fldChar w:fldCharType="separate"/>
      </w:r>
      <w:r w:rsidR="006F1A5C" w:rsidRPr="006F1A5C">
        <w:rPr>
          <w:color w:val="000000" w:themeColor="text1"/>
        </w:rPr>
        <w:instrText>(2)</w:instrText>
      </w:r>
      <w:r w:rsidR="004D502A" w:rsidRPr="00865A0A">
        <w:rPr>
          <w:color w:val="000000" w:themeColor="text1"/>
        </w:rPr>
        <w:fldChar w:fldCharType="end"/>
      </w:r>
      <w:r w:rsidR="004D502A" w:rsidRPr="00865A0A">
        <w:rPr>
          <w:color w:val="000000" w:themeColor="text1"/>
        </w:rPr>
        <w:fldChar w:fldCharType="end"/>
      </w:r>
      <w:r w:rsidR="00AE673E" w:rsidRPr="00865A0A">
        <w:rPr>
          <w:color w:val="000000" w:themeColor="text1"/>
          <w:vertAlign w:val="subscript"/>
        </w:rPr>
        <w:t>3</w:t>
      </w:r>
      <w:r w:rsidR="00AE673E" w:rsidRPr="00865A0A">
        <w:rPr>
          <w:color w:val="000000" w:themeColor="text1"/>
        </w:rPr>
        <w:t xml:space="preserve"> the components does not bear all the information about the tensor as part of it is contained in special</w:t>
      </w:r>
      <w:r w:rsidR="006D2991" w:rsidRPr="00865A0A">
        <w:rPr>
          <w:color w:val="000000" w:themeColor="text1"/>
        </w:rPr>
        <w:t>ly selected</w:t>
      </w:r>
      <w:r w:rsidR="00AE673E" w:rsidRPr="00865A0A">
        <w:rPr>
          <w:color w:val="000000" w:themeColor="text1"/>
        </w:rPr>
        <w:t xml:space="preserve"> basis composed of principal directions </w:t>
      </w:r>
      <w:r w:rsidR="00705028" w:rsidRPr="00865A0A">
        <w:rPr>
          <w:color w:val="000000" w:themeColor="text1"/>
          <w:position w:val="-12"/>
        </w:rPr>
        <w:object w:dxaOrig="300" w:dyaOrig="360">
          <v:shape id="_x0000_i1097" type="#_x0000_t75" style="width:15pt;height:18.75pt" o:ole="">
            <v:imagedata r:id="rId148" o:title=""/>
          </v:shape>
          <o:OLEObject Type="Embed" ProgID="Equation.DSMT4" ShapeID="_x0000_i1097" DrawAspect="Content" ObjectID="_1714563326" r:id="rId149"/>
        </w:object>
      </w:r>
      <w:r w:rsidR="006B0651" w:rsidRPr="00865A0A">
        <w:rPr>
          <w:color w:val="000000" w:themeColor="text1"/>
        </w:rPr>
        <w:t xml:space="preserve"> </w:t>
      </w:r>
      <w:r w:rsidR="00865A0A" w:rsidRPr="00865A0A">
        <w:rPr>
          <w:color w:val="000000" w:themeColor="text1"/>
        </w:rPr>
        <w:t xml:space="preserve">– </w:t>
      </w:r>
      <w:r w:rsidR="006B0651" w:rsidRPr="00865A0A">
        <w:rPr>
          <w:color w:val="000000" w:themeColor="text1"/>
        </w:rPr>
        <w:t>always</w:t>
      </w:r>
      <w:r w:rsidR="006B0651">
        <w:rPr>
          <w:color w:val="000000" w:themeColor="text1"/>
        </w:rPr>
        <w:t xml:space="preserve"> orthogonal</w:t>
      </w:r>
      <w:r w:rsidR="00865A0A">
        <w:rPr>
          <w:color w:val="000000" w:themeColor="text1"/>
        </w:rPr>
        <w:t>,</w:t>
      </w:r>
      <w:r w:rsidR="006B0651">
        <w:rPr>
          <w:color w:val="000000" w:themeColor="text1"/>
        </w:rPr>
        <w:t xml:space="preserve"> cf. e.g. Ogden [</w:t>
      </w:r>
      <w:r w:rsidR="00C9652F">
        <w:fldChar w:fldCharType="begin"/>
      </w:r>
      <w:r w:rsidR="00C9652F">
        <w:instrText xml:space="preserve"> REF _Ref517631389 \h  \* MERGEFORMAT </w:instrText>
      </w:r>
      <w:r w:rsidR="00C9652F">
        <w:fldChar w:fldCharType="separate"/>
      </w:r>
      <w:r w:rsidR="006F1A5C" w:rsidRPr="006F1A5C">
        <w:rPr>
          <w:noProof/>
          <w:color w:val="0000FF"/>
        </w:rPr>
        <w:t>20</w:t>
      </w:r>
      <w:r w:rsidR="00C9652F">
        <w:fldChar w:fldCharType="end"/>
      </w:r>
      <w:r w:rsidR="006B0651">
        <w:rPr>
          <w:color w:val="000000" w:themeColor="text1"/>
        </w:rPr>
        <w:t xml:space="preserve">]), </w:t>
      </w:r>
      <w:r w:rsidR="00AE673E" w:rsidRPr="00F35B0B">
        <w:rPr>
          <w:color w:val="000000" w:themeColor="text1"/>
        </w:rPr>
        <w:t xml:space="preserve">which cannot be freely selected but are specific functions of the general basis </w:t>
      </w:r>
      <w:r w:rsidR="00AE673E" w:rsidRPr="00F35B0B">
        <w:rPr>
          <w:color w:val="000000" w:themeColor="text1"/>
          <w:position w:val="-14"/>
        </w:rPr>
        <w:object w:dxaOrig="440" w:dyaOrig="380">
          <v:shape id="_x0000_i1098" type="#_x0000_t75" style="width:21.75pt;height:18.75pt" o:ole="">
            <v:imagedata r:id="rId150" o:title=""/>
          </v:shape>
          <o:OLEObject Type="Embed" ProgID="Equation.DSMT4" ShapeID="_x0000_i1098" DrawAspect="Content" ObjectID="_1714563327" r:id="rId151"/>
        </w:object>
      </w:r>
      <w:r w:rsidR="00705028" w:rsidRPr="00F35B0B">
        <w:rPr>
          <w:color w:val="000000" w:themeColor="text1"/>
        </w:rPr>
        <w:t xml:space="preserve"> </w:t>
      </w:r>
      <w:r w:rsidR="00705028" w:rsidRPr="00F35B0B">
        <w:rPr>
          <w:color w:val="000000" w:themeColor="text1"/>
          <w:position w:val="-14"/>
        </w:rPr>
        <w:object w:dxaOrig="1460" w:dyaOrig="380">
          <v:shape id="_x0000_i1099" type="#_x0000_t75" style="width:73.5pt;height:18.75pt" o:ole="">
            <v:imagedata r:id="rId152" o:title=""/>
          </v:shape>
          <o:OLEObject Type="Embed" ProgID="Equation.DSMT4" ShapeID="_x0000_i1099" DrawAspect="Content" ObjectID="_1714563328" r:id="rId153"/>
        </w:object>
      </w:r>
      <w:r w:rsidR="00AE673E" w:rsidRPr="00F35B0B">
        <w:rPr>
          <w:color w:val="000000" w:themeColor="text1"/>
        </w:rPr>
        <w:t>.</w:t>
      </w:r>
      <w:r w:rsidR="00AE673E" w:rsidRPr="00CC07B4">
        <w:rPr>
          <w:color w:val="000000" w:themeColor="text1"/>
        </w:rPr>
        <w:t xml:space="preserve"> </w:t>
      </w:r>
      <w:r w:rsidR="008B2809" w:rsidRPr="00CC07B4">
        <w:t xml:space="preserve">The </w:t>
      </w:r>
      <w:r w:rsidR="006D2991">
        <w:t xml:space="preserve">triple of </w:t>
      </w:r>
      <w:r w:rsidR="008B2809" w:rsidRPr="00CC07B4">
        <w:t xml:space="preserve">principal axes </w:t>
      </w:r>
      <w:r w:rsidR="00F35B0B" w:rsidRPr="001D7D11">
        <w:rPr>
          <w:position w:val="-12"/>
        </w:rPr>
        <w:object w:dxaOrig="1240" w:dyaOrig="360">
          <v:shape id="_x0000_i1100" type="#_x0000_t75" style="width:62.25pt;height:18.75pt" o:ole="">
            <v:imagedata r:id="rId154" o:title=""/>
          </v:shape>
          <o:OLEObject Type="Embed" ProgID="Equation.DSMT4" ShapeID="_x0000_i1100" DrawAspect="Content" ObjectID="_1714563329" r:id="rId155"/>
        </w:object>
      </w:r>
      <w:r w:rsidR="008B2809" w:rsidRPr="00CC07B4">
        <w:t xml:space="preserve"> </w:t>
      </w:r>
      <w:r w:rsidR="006D2991">
        <w:t xml:space="preserve">is </w:t>
      </w:r>
      <w:r w:rsidR="008B2809" w:rsidRPr="00CC07B4">
        <w:t xml:space="preserve">rotated with respect to </w:t>
      </w:r>
      <w:r w:rsidR="006D2991">
        <w:t xml:space="preserve">triple </w:t>
      </w:r>
      <w:r w:rsidR="00F35B0B" w:rsidRPr="00CC07B4">
        <w:rPr>
          <w:position w:val="-12"/>
        </w:rPr>
        <w:object w:dxaOrig="1020" w:dyaOrig="360">
          <v:shape id="_x0000_i1101" type="#_x0000_t75" style="width:51pt;height:18.75pt" o:ole="">
            <v:imagedata r:id="rId156" o:title=""/>
          </v:shape>
          <o:OLEObject Type="Embed" ProgID="Equation.DSMT4" ShapeID="_x0000_i1101" DrawAspect="Content" ObjectID="_1714563330" r:id="rId157"/>
        </w:object>
      </w:r>
      <w:r w:rsidR="008B2809" w:rsidRPr="00CC07B4">
        <w:t xml:space="preserve"> by three (Euler) angles </w:t>
      </w:r>
      <w:r w:rsidR="0095205E" w:rsidRPr="00CC07B4">
        <w:rPr>
          <w:position w:val="-12"/>
        </w:rPr>
        <w:object w:dxaOrig="1620" w:dyaOrig="360">
          <v:shape id="_x0000_i1102" type="#_x0000_t75" style="width:81pt;height:18pt" o:ole="">
            <v:imagedata r:id="rId158" o:title=""/>
            <o:lock v:ext="edit" aspectratio="f"/>
          </v:shape>
          <o:OLEObject Type="Embed" ProgID="Equation.DSMT4" ShapeID="_x0000_i1102" DrawAspect="Content" ObjectID="_1714563331" r:id="rId159"/>
        </w:object>
      </w:r>
      <w:r w:rsidR="008B2809" w:rsidRPr="00CC07B4">
        <w:t>.</w:t>
      </w:r>
      <w:r w:rsidR="008B2809">
        <w:t xml:space="preserve"> </w:t>
      </w:r>
      <w:r w:rsidR="00664A96">
        <w:rPr>
          <w:color w:val="000000" w:themeColor="text1"/>
        </w:rPr>
        <w:t>A</w:t>
      </w:r>
      <w:r w:rsidR="0025744F">
        <w:rPr>
          <w:color w:val="000000" w:themeColor="text1"/>
        </w:rPr>
        <w:t xml:space="preserve">ll </w:t>
      </w:r>
      <w:r w:rsidR="002937F9" w:rsidRPr="006D2991">
        <w:rPr>
          <w:color w:val="000000" w:themeColor="text1"/>
        </w:rPr>
        <w:t>notation</w:t>
      </w:r>
      <w:r w:rsidR="001828EB" w:rsidRPr="006D2991">
        <w:rPr>
          <w:color w:val="000000" w:themeColor="text1"/>
        </w:rPr>
        <w:t xml:space="preserve">s </w:t>
      </w:r>
      <w:r w:rsidR="004D502A" w:rsidRPr="006D2991">
        <w:rPr>
          <w:color w:val="000000" w:themeColor="text1"/>
        </w:rPr>
        <w:fldChar w:fldCharType="begin"/>
      </w:r>
      <w:r w:rsidR="00FE4F4B" w:rsidRPr="006D2991">
        <w:rPr>
          <w:color w:val="000000" w:themeColor="text1"/>
        </w:rPr>
        <w:instrText xml:space="preserve"> GOTOBUTTON ZEqnNum927043  \* MERGEFORMAT </w:instrText>
      </w:r>
      <w:r w:rsidR="004D502A" w:rsidRPr="006D2991">
        <w:rPr>
          <w:color w:val="000000" w:themeColor="text1"/>
        </w:rPr>
        <w:fldChar w:fldCharType="begin"/>
      </w:r>
      <w:r w:rsidR="00FE4F4B" w:rsidRPr="006D2991">
        <w:rPr>
          <w:color w:val="000000" w:themeColor="text1"/>
        </w:rPr>
        <w:instrText xml:space="preserve"> REF ZEqnNum927043 \* Charformat \! \* MERGEFORMAT </w:instrText>
      </w:r>
      <w:r w:rsidR="004D502A" w:rsidRPr="006D2991">
        <w:rPr>
          <w:color w:val="000000" w:themeColor="text1"/>
        </w:rPr>
        <w:fldChar w:fldCharType="separate"/>
      </w:r>
      <w:r w:rsidR="006F1A5C" w:rsidRPr="006F1A5C">
        <w:rPr>
          <w:color w:val="000000" w:themeColor="text1"/>
        </w:rPr>
        <w:instrText>(2)</w:instrText>
      </w:r>
      <w:r w:rsidR="004D502A" w:rsidRPr="006D2991">
        <w:rPr>
          <w:color w:val="000000" w:themeColor="text1"/>
        </w:rPr>
        <w:fldChar w:fldCharType="end"/>
      </w:r>
      <w:r w:rsidR="004D502A" w:rsidRPr="006D2991">
        <w:rPr>
          <w:color w:val="000000" w:themeColor="text1"/>
        </w:rPr>
        <w:fldChar w:fldCharType="end"/>
      </w:r>
      <w:r w:rsidR="00D75537" w:rsidRPr="006D2991">
        <w:rPr>
          <w:color w:val="000000" w:themeColor="text1"/>
        </w:rPr>
        <w:t xml:space="preserve"> </w:t>
      </w:r>
      <w:r w:rsidR="00664A96" w:rsidRPr="006D2991">
        <w:rPr>
          <w:color w:val="000000" w:themeColor="text1"/>
        </w:rPr>
        <w:t xml:space="preserve">assure that </w:t>
      </w:r>
      <w:r w:rsidR="00D75537" w:rsidRPr="006D2991">
        <w:rPr>
          <w:color w:val="000000" w:themeColor="text1"/>
        </w:rPr>
        <w:t xml:space="preserve">the value of </w:t>
      </w:r>
      <w:r w:rsidR="006D2991" w:rsidRPr="006D2991">
        <w:rPr>
          <w:color w:val="000000" w:themeColor="text1"/>
        </w:rPr>
        <w:t>n</w:t>
      </w:r>
      <w:r w:rsidR="001828EB" w:rsidRPr="006D2991">
        <w:rPr>
          <w:color w:val="000000" w:themeColor="text1"/>
        </w:rPr>
        <w:t>orm</w:t>
      </w:r>
      <w:r w:rsidR="00865A0A">
        <w:rPr>
          <w:color w:val="000000" w:themeColor="text1"/>
        </w:rPr>
        <w:t xml:space="preserve"> of </w:t>
      </w:r>
      <w:r w:rsidR="00865A0A" w:rsidRPr="006D2991">
        <w:rPr>
          <w:color w:val="000000" w:themeColor="text1"/>
        </w:rPr>
        <w:t xml:space="preserve">tensor </w:t>
      </w:r>
      <w:r w:rsidR="00865A0A" w:rsidRPr="006D2991">
        <w:rPr>
          <w:color w:val="000000" w:themeColor="text1"/>
          <w:position w:val="-6"/>
        </w:rPr>
        <w:object w:dxaOrig="240" w:dyaOrig="220">
          <v:shape id="_x0000_i1103" type="#_x0000_t75" style="width:12pt;height:11.25pt" o:ole="">
            <v:imagedata r:id="rId146" o:title=""/>
          </v:shape>
          <o:OLEObject Type="Embed" ProgID="Equation.DSMT4" ShapeID="_x0000_i1103" DrawAspect="Content" ObjectID="_1714563332" r:id="rId160"/>
        </w:object>
      </w:r>
      <w:r w:rsidR="001828EB" w:rsidRPr="006D2991">
        <w:rPr>
          <w:color w:val="000000" w:themeColor="text1"/>
        </w:rPr>
        <w:t xml:space="preserve"> </w:t>
      </w:r>
      <w:r w:rsidR="0095205E" w:rsidRPr="006D2991">
        <w:rPr>
          <w:color w:val="000000" w:themeColor="text1"/>
          <w:position w:val="-10"/>
        </w:rPr>
        <w:object w:dxaOrig="1560" w:dyaOrig="360">
          <v:shape id="_x0000_i1104" type="#_x0000_t75" style="width:78pt;height:18pt" o:ole="">
            <v:imagedata r:id="rId161" o:title=""/>
            <o:lock v:ext="edit" aspectratio="f"/>
          </v:shape>
          <o:OLEObject Type="Embed" ProgID="Equation.DSMT4" ShapeID="_x0000_i1104" DrawAspect="Content" ObjectID="_1714563333" r:id="rId162"/>
        </w:object>
      </w:r>
      <w:r w:rsidR="00D75537" w:rsidRPr="006D2991">
        <w:rPr>
          <w:color w:val="000000" w:themeColor="text1"/>
        </w:rPr>
        <w:t xml:space="preserve"> is preserved when computed</w:t>
      </w:r>
      <w:r w:rsidR="00D75537">
        <w:rPr>
          <w:color w:val="000000" w:themeColor="text1"/>
        </w:rPr>
        <w:t xml:space="preserve"> </w:t>
      </w:r>
      <w:r w:rsidR="001828EB">
        <w:rPr>
          <w:color w:val="000000" w:themeColor="text1"/>
        </w:rPr>
        <w:t xml:space="preserve">using standard for </w:t>
      </w:r>
      <w:r w:rsidR="00664A96">
        <w:rPr>
          <w:color w:val="000000" w:themeColor="text1"/>
        </w:rPr>
        <w:t xml:space="preserve">the specific notation </w:t>
      </w:r>
      <w:r w:rsidR="001828EB" w:rsidRPr="00DD179B">
        <w:rPr>
          <w:color w:val="000000" w:themeColor="text1"/>
        </w:rPr>
        <w:t xml:space="preserve">operational rules. This </w:t>
      </w:r>
      <w:r w:rsidR="00C847B5" w:rsidRPr="00DD179B">
        <w:rPr>
          <w:color w:val="000000" w:themeColor="text1"/>
        </w:rPr>
        <w:t xml:space="preserve">property is not preserved </w:t>
      </w:r>
      <w:r w:rsidR="00DD179B" w:rsidRPr="00DD179B">
        <w:rPr>
          <w:color w:val="000000" w:themeColor="text1"/>
        </w:rPr>
        <w:t>in the case of</w:t>
      </w:r>
      <w:r w:rsidR="00C847B5" w:rsidRPr="00DD179B">
        <w:rPr>
          <w:color w:val="000000" w:themeColor="text1"/>
        </w:rPr>
        <w:t xml:space="preserve"> </w:t>
      </w:r>
      <w:r w:rsidR="00865A0A">
        <w:rPr>
          <w:color w:val="000000" w:themeColor="text1"/>
        </w:rPr>
        <w:t>frequently used in</w:t>
      </w:r>
      <w:r w:rsidR="00865A0A" w:rsidRPr="00DD179B">
        <w:rPr>
          <w:color w:val="000000" w:themeColor="text1"/>
        </w:rPr>
        <w:t xml:space="preserve"> numerical computations</w:t>
      </w:r>
      <w:r w:rsidR="00865A0A">
        <w:rPr>
          <w:color w:val="000000" w:themeColor="text1"/>
        </w:rPr>
        <w:t xml:space="preserve"> </w:t>
      </w:r>
      <w:r w:rsidR="00DD179B" w:rsidRPr="00DD179B">
        <w:rPr>
          <w:color w:val="000000" w:themeColor="text1"/>
        </w:rPr>
        <w:t>Voigt notation</w:t>
      </w:r>
      <w:r w:rsidR="0060784D">
        <w:rPr>
          <w:color w:val="000000" w:themeColor="text1"/>
        </w:rPr>
        <w:t>,</w:t>
      </w:r>
      <w:r w:rsidR="00C847B5" w:rsidRPr="00DD179B">
        <w:rPr>
          <w:color w:val="000000" w:themeColor="text1"/>
        </w:rPr>
        <w:t xml:space="preserve"> </w:t>
      </w:r>
      <w:r w:rsidR="0060784D">
        <w:rPr>
          <w:color w:val="000000" w:themeColor="text1"/>
        </w:rPr>
        <w:t xml:space="preserve">for which </w:t>
      </w:r>
      <w:r w:rsidR="00336442" w:rsidRPr="00336442">
        <w:rPr>
          <w:color w:val="000000" w:themeColor="text1"/>
          <w:position w:val="-12"/>
        </w:rPr>
        <w:object w:dxaOrig="5480" w:dyaOrig="360">
          <v:shape id="_x0000_i1105" type="#_x0000_t75" style="width:273.75pt;height:18pt" o:ole="">
            <v:imagedata r:id="rId163" o:title=""/>
          </v:shape>
          <o:OLEObject Type="Embed" ProgID="Equation.DSMT4" ShapeID="_x0000_i1105" DrawAspect="Content" ObjectID="_1714563334" r:id="rId164"/>
        </w:object>
      </w:r>
      <w:r w:rsidR="00C847B5" w:rsidRPr="00DD179B">
        <w:rPr>
          <w:color w:val="000000" w:themeColor="text1"/>
        </w:rPr>
        <w:t>.</w:t>
      </w:r>
      <w:r w:rsidR="00136664">
        <w:rPr>
          <w:color w:val="000000" w:themeColor="text1"/>
        </w:rPr>
        <w:t xml:space="preserve"> </w:t>
      </w:r>
      <w:r w:rsidR="0006364C" w:rsidRPr="00132E80">
        <w:rPr>
          <w:color w:val="000000" w:themeColor="text1"/>
        </w:rPr>
        <w:t>N</w:t>
      </w:r>
      <w:r w:rsidR="00295934" w:rsidRPr="00132E80">
        <w:rPr>
          <w:color w:val="000000" w:themeColor="text1"/>
        </w:rPr>
        <w:t xml:space="preserve">otations </w:t>
      </w:r>
      <w:r w:rsidR="004D502A" w:rsidRPr="00132E80">
        <w:rPr>
          <w:color w:val="000000" w:themeColor="text1"/>
        </w:rPr>
        <w:fldChar w:fldCharType="begin"/>
      </w:r>
      <w:r w:rsidR="00FE4F4B" w:rsidRPr="00132E80">
        <w:rPr>
          <w:color w:val="000000" w:themeColor="text1"/>
        </w:rPr>
        <w:instrText xml:space="preserve"> GOTOBUTTON ZEqnNum927043  \* MERGEFORMAT </w:instrText>
      </w:r>
      <w:r w:rsidR="004D502A" w:rsidRPr="00132E80">
        <w:rPr>
          <w:color w:val="000000" w:themeColor="text1"/>
        </w:rPr>
        <w:fldChar w:fldCharType="begin"/>
      </w:r>
      <w:r w:rsidR="00FE4F4B" w:rsidRPr="00132E80">
        <w:rPr>
          <w:color w:val="000000" w:themeColor="text1"/>
        </w:rPr>
        <w:instrText xml:space="preserve"> REF ZEqnNum927043 \* Charformat \! \* MERGEFORMAT </w:instrText>
      </w:r>
      <w:r w:rsidR="004D502A" w:rsidRPr="00132E80">
        <w:rPr>
          <w:color w:val="000000" w:themeColor="text1"/>
        </w:rPr>
        <w:fldChar w:fldCharType="separate"/>
      </w:r>
      <w:r w:rsidR="006F1A5C" w:rsidRPr="006F1A5C">
        <w:rPr>
          <w:color w:val="000000" w:themeColor="text1"/>
        </w:rPr>
        <w:instrText>(2)</w:instrText>
      </w:r>
      <w:r w:rsidR="004D502A" w:rsidRPr="00132E80">
        <w:rPr>
          <w:color w:val="000000" w:themeColor="text1"/>
        </w:rPr>
        <w:fldChar w:fldCharType="end"/>
      </w:r>
      <w:r w:rsidR="004D502A" w:rsidRPr="00132E80">
        <w:rPr>
          <w:color w:val="000000" w:themeColor="text1"/>
        </w:rPr>
        <w:fldChar w:fldCharType="end"/>
      </w:r>
      <w:r w:rsidR="00F9351A" w:rsidRPr="00132E80">
        <w:rPr>
          <w:color w:val="000000" w:themeColor="text1"/>
        </w:rPr>
        <w:t xml:space="preserve"> </w:t>
      </w:r>
      <w:r w:rsidR="00295934" w:rsidRPr="00132E80">
        <w:rPr>
          <w:color w:val="000000" w:themeColor="text1"/>
        </w:rPr>
        <w:t xml:space="preserve">are valid regardless of the tensor </w:t>
      </w:r>
      <w:r w:rsidR="00141A85" w:rsidRPr="00132E80">
        <w:rPr>
          <w:color w:val="000000" w:themeColor="text1"/>
          <w:position w:val="-6"/>
        </w:rPr>
        <w:object w:dxaOrig="240" w:dyaOrig="220">
          <v:shape id="_x0000_i1106" type="#_x0000_t75" style="width:12pt;height:11.25pt" o:ole="">
            <v:imagedata r:id="rId146" o:title=""/>
          </v:shape>
          <o:OLEObject Type="Embed" ProgID="Equation.DSMT4" ShapeID="_x0000_i1106" DrawAspect="Content" ObjectID="_1714563335" r:id="rId165"/>
        </w:object>
      </w:r>
      <w:r w:rsidR="00141A85" w:rsidRPr="00132E80">
        <w:rPr>
          <w:color w:val="000000" w:themeColor="text1"/>
        </w:rPr>
        <w:t xml:space="preserve"> i</w:t>
      </w:r>
      <w:r w:rsidR="00295934" w:rsidRPr="00132E80">
        <w:rPr>
          <w:color w:val="000000" w:themeColor="text1"/>
        </w:rPr>
        <w:t xml:space="preserve">nteraction with some external </w:t>
      </w:r>
      <w:r w:rsidR="00F9351A" w:rsidRPr="00132E80">
        <w:rPr>
          <w:color w:val="000000" w:themeColor="text1"/>
        </w:rPr>
        <w:t>settings</w:t>
      </w:r>
      <w:r w:rsidR="00295934" w:rsidRPr="00132E80">
        <w:rPr>
          <w:color w:val="000000" w:themeColor="text1"/>
        </w:rPr>
        <w:t>.</w:t>
      </w:r>
    </w:p>
    <w:p w:rsidR="00E54678" w:rsidRPr="007431C1" w:rsidRDefault="00295934" w:rsidP="00D7454B">
      <w:pPr>
        <w:widowControl/>
        <w:autoSpaceDE w:val="0"/>
        <w:autoSpaceDN w:val="0"/>
        <w:adjustRightInd w:val="0"/>
        <w:spacing w:before="60"/>
        <w:ind w:firstLine="284"/>
        <w:rPr>
          <w:color w:val="000000" w:themeColor="text1"/>
        </w:rPr>
      </w:pPr>
      <w:r w:rsidRPr="00132E80">
        <w:rPr>
          <w:color w:val="000000" w:themeColor="text1"/>
        </w:rPr>
        <w:t xml:space="preserve">Let us </w:t>
      </w:r>
      <w:r w:rsidR="004D3B19" w:rsidRPr="00132E80">
        <w:rPr>
          <w:color w:val="000000" w:themeColor="text1"/>
        </w:rPr>
        <w:t xml:space="preserve">also </w:t>
      </w:r>
      <w:r w:rsidRPr="00132E80">
        <w:rPr>
          <w:color w:val="000000" w:themeColor="text1"/>
        </w:rPr>
        <w:t>present one more notation (decomposition) of second order ten</w:t>
      </w:r>
      <w:r w:rsidR="007431C1" w:rsidRPr="00132E80">
        <w:rPr>
          <w:color w:val="000000" w:themeColor="text1"/>
        </w:rPr>
        <w:t>s</w:t>
      </w:r>
      <w:r w:rsidRPr="00132E80">
        <w:rPr>
          <w:color w:val="000000" w:themeColor="text1"/>
        </w:rPr>
        <w:t>or</w:t>
      </w:r>
      <w:r w:rsidR="004D3B19" w:rsidRPr="00132E80">
        <w:rPr>
          <w:color w:val="000000" w:themeColor="text1"/>
        </w:rPr>
        <w:t xml:space="preserve"> when its interaction with some external object is taken into account</w:t>
      </w:r>
      <w:r w:rsidR="00CF6BE7" w:rsidRPr="00132E80">
        <w:rPr>
          <w:color w:val="000000" w:themeColor="text1"/>
        </w:rPr>
        <w:t xml:space="preserve"> and which seems not to be widely known nor sufficiently exploited</w:t>
      </w:r>
      <w:r w:rsidR="004D3B19" w:rsidRPr="00132E80">
        <w:rPr>
          <w:color w:val="000000" w:themeColor="text1"/>
        </w:rPr>
        <w:t xml:space="preserve">. </w:t>
      </w:r>
      <w:r w:rsidR="00CF6BE7" w:rsidRPr="00132E80">
        <w:rPr>
          <w:color w:val="000000" w:themeColor="text1"/>
        </w:rPr>
        <w:t xml:space="preserve">Let us assume that it is prescribed fourth order symmetric tensor </w:t>
      </w:r>
      <w:r w:rsidR="00B41935" w:rsidRPr="00132E80">
        <w:rPr>
          <w:color w:val="000000" w:themeColor="text1"/>
          <w:position w:val="-12"/>
        </w:rPr>
        <w:object w:dxaOrig="700" w:dyaOrig="380">
          <v:shape id="_x0000_i1107" type="#_x0000_t75" style="width:35.25pt;height:18.75pt" o:ole="">
            <v:imagedata r:id="rId166" o:title=""/>
          </v:shape>
          <o:OLEObject Type="Embed" ProgID="Equation.DSMT4" ShapeID="_x0000_i1107" DrawAspect="Content" ObjectID="_1714563336" r:id="rId167"/>
        </w:object>
      </w:r>
      <w:r w:rsidR="00F9351A" w:rsidRPr="00132E80">
        <w:rPr>
          <w:color w:val="000000" w:themeColor="text1"/>
        </w:rPr>
        <w:t xml:space="preserve"> which may be</w:t>
      </w:r>
      <w:r w:rsidR="00F9351A" w:rsidRPr="00C221BD">
        <w:rPr>
          <w:color w:val="000000" w:themeColor="text1"/>
        </w:rPr>
        <w:t xml:space="preserve"> recognized as physically </w:t>
      </w:r>
      <w:r w:rsidR="00CF6BE7" w:rsidRPr="00C221BD">
        <w:rPr>
          <w:color w:val="000000" w:themeColor="text1"/>
        </w:rPr>
        <w:t xml:space="preserve">representing properties of some </w:t>
      </w:r>
      <w:r w:rsidR="00D97E89">
        <w:rPr>
          <w:color w:val="000000" w:themeColor="text1"/>
        </w:rPr>
        <w:t xml:space="preserve">linear </w:t>
      </w:r>
      <w:r w:rsidR="00D97E89" w:rsidRPr="00C221BD">
        <w:rPr>
          <w:color w:val="000000" w:themeColor="text1"/>
        </w:rPr>
        <w:t>elastic</w:t>
      </w:r>
      <w:r w:rsidR="00D97E89">
        <w:rPr>
          <w:color w:val="000000" w:themeColor="text1"/>
        </w:rPr>
        <w:t xml:space="preserve"> </w:t>
      </w:r>
      <w:r w:rsidR="00CF6BE7" w:rsidRPr="00C221BD">
        <w:rPr>
          <w:color w:val="000000" w:themeColor="text1"/>
        </w:rPr>
        <w:t>material</w:t>
      </w:r>
      <w:r w:rsidR="00F9351A" w:rsidRPr="00C221BD">
        <w:rPr>
          <w:color w:val="000000" w:themeColor="text1"/>
        </w:rPr>
        <w:t xml:space="preserve">, </w:t>
      </w:r>
      <w:r w:rsidR="00D97E89">
        <w:rPr>
          <w:color w:val="000000" w:themeColor="text1"/>
        </w:rPr>
        <w:t>i.</w:t>
      </w:r>
      <w:r w:rsidR="00F9351A" w:rsidRPr="00C221BD">
        <w:rPr>
          <w:color w:val="000000" w:themeColor="text1"/>
        </w:rPr>
        <w:t xml:space="preserve">e. </w:t>
      </w:r>
      <w:r w:rsidR="00CF6BE7" w:rsidRPr="00C221BD">
        <w:rPr>
          <w:color w:val="000000" w:themeColor="text1"/>
        </w:rPr>
        <w:t>Hooke's tensor</w:t>
      </w:r>
      <w:r w:rsidR="00F9351A" w:rsidRPr="00C221BD">
        <w:rPr>
          <w:color w:val="000000" w:themeColor="text1"/>
        </w:rPr>
        <w:t>. Then</w:t>
      </w:r>
      <w:r w:rsidR="00D97E89">
        <w:rPr>
          <w:color w:val="000000" w:themeColor="text1"/>
        </w:rPr>
        <w:t>,</w:t>
      </w:r>
      <w:r w:rsidR="00F9351A" w:rsidRPr="00C221BD">
        <w:rPr>
          <w:color w:val="000000" w:themeColor="text1"/>
        </w:rPr>
        <w:t xml:space="preserve"> the problem for eigen</w:t>
      </w:r>
      <w:r w:rsidR="003C3029" w:rsidRPr="00C221BD">
        <w:rPr>
          <w:color w:val="000000" w:themeColor="text1"/>
        </w:rPr>
        <w:t>values (eigenstresses)</w:t>
      </w:r>
      <w:r w:rsidR="00F9351A" w:rsidRPr="00C221BD">
        <w:rPr>
          <w:color w:val="000000" w:themeColor="text1"/>
        </w:rPr>
        <w:t xml:space="preserve"> </w:t>
      </w:r>
      <w:r w:rsidR="003C3029" w:rsidRPr="00C221BD">
        <w:rPr>
          <w:color w:val="000000" w:themeColor="text1"/>
        </w:rPr>
        <w:t xml:space="preserve">of this tensor can be solved, i.e. roots can be found of so called </w:t>
      </w:r>
      <w:r w:rsidR="003C3029" w:rsidRPr="00C221BD">
        <w:rPr>
          <w:i/>
          <w:color w:val="000000" w:themeColor="text1"/>
        </w:rPr>
        <w:t>characteristic equation</w:t>
      </w:r>
      <w:r w:rsidR="003C3029" w:rsidRPr="00C221BD">
        <w:rPr>
          <w:color w:val="000000" w:themeColor="text1"/>
        </w:rPr>
        <w:t xml:space="preserve"> for </w:t>
      </w:r>
      <w:r w:rsidR="009B1D88" w:rsidRPr="00C221BD">
        <w:rPr>
          <w:color w:val="000000" w:themeColor="text1"/>
          <w:position w:val="-6"/>
        </w:rPr>
        <w:object w:dxaOrig="200" w:dyaOrig="279">
          <v:shape id="_x0000_i1108" type="#_x0000_t75" style="width:9pt;height:14.25pt" o:ole="">
            <v:imagedata r:id="rId168" o:title=""/>
            <o:lock v:ext="edit" aspectratio="f"/>
          </v:shape>
          <o:OLEObject Type="Embed" ProgID="Equation.DSMT4" ShapeID="_x0000_i1108" DrawAspect="Content" ObjectID="_1714563337" r:id="rId169"/>
        </w:object>
      </w:r>
      <w:r w:rsidR="003C3029" w:rsidRPr="00C221BD">
        <w:rPr>
          <w:color w:val="000000" w:themeColor="text1"/>
        </w:rPr>
        <w:t xml:space="preserve">. The characteristic equation of fourth order </w:t>
      </w:r>
      <w:r w:rsidR="003C3029" w:rsidRPr="00C221BD">
        <w:rPr>
          <w:color w:val="000000" w:themeColor="text1"/>
        </w:rPr>
        <w:lastRenderedPageBreak/>
        <w:t>symmetric tensor takes the form of six order polynomial equation with real coefficients. In the most general case the solution of characterist</w:t>
      </w:r>
      <w:r w:rsidR="005D4540" w:rsidRPr="00C221BD">
        <w:rPr>
          <w:color w:val="000000" w:themeColor="text1"/>
        </w:rPr>
        <w:t>i</w:t>
      </w:r>
      <w:r w:rsidR="003C3029" w:rsidRPr="00C221BD">
        <w:rPr>
          <w:color w:val="000000" w:themeColor="text1"/>
        </w:rPr>
        <w:t xml:space="preserve">c equation is composed of 6 </w:t>
      </w:r>
      <w:r w:rsidR="003C3029" w:rsidRPr="007431C1">
        <w:rPr>
          <w:color w:val="000000" w:themeColor="text1"/>
        </w:rPr>
        <w:t xml:space="preserve">different eigenvalues </w:t>
      </w:r>
      <w:r w:rsidR="00C76BC6" w:rsidRPr="007431C1">
        <w:rPr>
          <w:color w:val="000000" w:themeColor="text1"/>
          <w:position w:val="-14"/>
        </w:rPr>
        <w:object w:dxaOrig="540" w:dyaOrig="380">
          <v:shape id="_x0000_i1109" type="#_x0000_t75" style="width:27pt;height:18.75pt" o:ole="">
            <v:imagedata r:id="rId170" o:title=""/>
          </v:shape>
          <o:OLEObject Type="Embed" ProgID="Equation.DSMT4" ShapeID="_x0000_i1109" DrawAspect="Content" ObjectID="_1714563338" r:id="rId171"/>
        </w:object>
      </w:r>
      <w:r w:rsidR="003C3029" w:rsidRPr="007431C1">
        <w:rPr>
          <w:color w:val="000000" w:themeColor="text1"/>
        </w:rPr>
        <w:t xml:space="preserve"> and corresponding to them </w:t>
      </w:r>
      <w:r w:rsidR="001D595C" w:rsidRPr="007431C1">
        <w:rPr>
          <w:color w:val="000000" w:themeColor="text1"/>
        </w:rPr>
        <w:t xml:space="preserve">six </w:t>
      </w:r>
      <w:r w:rsidR="0037240B">
        <w:rPr>
          <w:color w:val="000000" w:themeColor="text1"/>
        </w:rPr>
        <w:t xml:space="preserve">different </w:t>
      </w:r>
      <w:r w:rsidR="003C3029" w:rsidRPr="007431C1">
        <w:rPr>
          <w:color w:val="000000" w:themeColor="text1"/>
        </w:rPr>
        <w:t xml:space="preserve">eigentensors </w:t>
      </w:r>
      <w:r w:rsidR="00054F5B" w:rsidRPr="007431C1">
        <w:rPr>
          <w:color w:val="000000" w:themeColor="text1"/>
        </w:rPr>
        <w:t>(</w:t>
      </w:r>
      <w:r w:rsidR="00C76BC6" w:rsidRPr="007431C1">
        <w:rPr>
          <w:color w:val="000000" w:themeColor="text1"/>
          <w:position w:val="-14"/>
        </w:rPr>
        <w:object w:dxaOrig="880" w:dyaOrig="400">
          <v:shape id="_x0000_i1110" type="#_x0000_t75" style="width:45pt;height:20.25pt" o:ole="">
            <v:imagedata r:id="rId172" o:title=""/>
          </v:shape>
          <o:OLEObject Type="Embed" ProgID="Equation.DSMT4" ShapeID="_x0000_i1110" DrawAspect="Content" ObjectID="_1714563339" r:id="rId173"/>
        </w:object>
      </w:r>
      <w:r w:rsidR="00054F5B" w:rsidRPr="007431C1">
        <w:rPr>
          <w:color w:val="000000" w:themeColor="text1"/>
        </w:rPr>
        <w:t xml:space="preserve">). </w:t>
      </w:r>
      <w:r w:rsidR="001D595C" w:rsidRPr="007431C1">
        <w:rPr>
          <w:color w:val="000000" w:themeColor="text1"/>
        </w:rPr>
        <w:t xml:space="preserve">It has been proved </w:t>
      </w:r>
      <w:r w:rsidR="00C221BD" w:rsidRPr="007431C1">
        <w:rPr>
          <w:color w:val="000000" w:themeColor="text1"/>
        </w:rPr>
        <w:t>by Rychlewski</w:t>
      </w:r>
      <w:r w:rsidR="002F2126">
        <w:rPr>
          <w:color w:val="000000" w:themeColor="text1"/>
        </w:rPr>
        <w:t xml:space="preserve"> cf. </w:t>
      </w:r>
      <w:r w:rsidR="00015897">
        <w:rPr>
          <w:color w:val="000000" w:themeColor="text1"/>
        </w:rPr>
        <w:t xml:space="preserve">for example </w:t>
      </w:r>
      <w:r w:rsidR="006769FA" w:rsidRPr="00C21DC5">
        <w:rPr>
          <w:color w:val="000000" w:themeColor="text1"/>
        </w:rPr>
        <w:t>[</w:t>
      </w:r>
      <w:r w:rsidR="00C9652F">
        <w:fldChar w:fldCharType="begin"/>
      </w:r>
      <w:r w:rsidR="00C9652F">
        <w:instrText xml:space="preserve"> REF _Ref18564336 \h  \* MERGEFORMAT </w:instrText>
      </w:r>
      <w:r w:rsidR="00C9652F">
        <w:fldChar w:fldCharType="separate"/>
      </w:r>
      <w:r w:rsidR="006F1A5C" w:rsidRPr="006F1A5C">
        <w:rPr>
          <w:noProof/>
          <w:color w:val="0000FF"/>
        </w:rPr>
        <w:t>23</w:t>
      </w:r>
      <w:r w:rsidR="00C9652F">
        <w:fldChar w:fldCharType="end"/>
      </w:r>
      <w:r w:rsidR="006769FA" w:rsidRPr="00C21DC5">
        <w:rPr>
          <w:color w:val="000000" w:themeColor="text1"/>
        </w:rPr>
        <w:t>]</w:t>
      </w:r>
      <w:r w:rsidR="002F2126">
        <w:rPr>
          <w:color w:val="000000" w:themeColor="text1"/>
        </w:rPr>
        <w:t>,</w:t>
      </w:r>
      <w:r w:rsidR="00C221BD" w:rsidRPr="007431C1">
        <w:rPr>
          <w:color w:val="000000" w:themeColor="text1"/>
        </w:rPr>
        <w:t xml:space="preserve"> that eigentensors </w:t>
      </w:r>
      <w:r w:rsidR="00C76BC6" w:rsidRPr="007431C1">
        <w:rPr>
          <w:color w:val="000000" w:themeColor="text1"/>
          <w:position w:val="-14"/>
        </w:rPr>
        <w:object w:dxaOrig="360" w:dyaOrig="380">
          <v:shape id="_x0000_i1111" type="#_x0000_t75" style="width:18.75pt;height:18.75pt" o:ole="">
            <v:imagedata r:id="rId174" o:title=""/>
          </v:shape>
          <o:OLEObject Type="Embed" ProgID="Equation.DSMT4" ShapeID="_x0000_i1111" DrawAspect="Content" ObjectID="_1714563340" r:id="rId175"/>
        </w:object>
      </w:r>
      <w:r w:rsidR="00C221BD" w:rsidRPr="007431C1">
        <w:rPr>
          <w:color w:val="000000" w:themeColor="text1"/>
        </w:rPr>
        <w:t xml:space="preserve"> of </w:t>
      </w:r>
      <w:r w:rsidR="009B1D88" w:rsidRPr="007431C1">
        <w:rPr>
          <w:color w:val="000000" w:themeColor="text1"/>
          <w:position w:val="-6"/>
        </w:rPr>
        <w:object w:dxaOrig="200" w:dyaOrig="279">
          <v:shape id="_x0000_i1112" type="#_x0000_t75" style="width:9pt;height:14.25pt" o:ole="">
            <v:imagedata r:id="rId168" o:title=""/>
            <o:lock v:ext="edit" aspectratio="f"/>
          </v:shape>
          <o:OLEObject Type="Embed" ProgID="Equation.DSMT4" ShapeID="_x0000_i1112" DrawAspect="Content" ObjectID="_1714563341" r:id="rId176"/>
        </w:object>
      </w:r>
      <w:r w:rsidR="00C221BD" w:rsidRPr="007431C1">
        <w:rPr>
          <w:color w:val="000000" w:themeColor="text1"/>
        </w:rPr>
        <w:t xml:space="preserve"> corresponding to different in value eigenvalues </w:t>
      </w:r>
      <w:r w:rsidR="00C76BC6" w:rsidRPr="007431C1">
        <w:rPr>
          <w:color w:val="000000" w:themeColor="text1"/>
          <w:position w:val="-14"/>
        </w:rPr>
        <w:object w:dxaOrig="340" w:dyaOrig="380">
          <v:shape id="_x0000_i1113" type="#_x0000_t75" style="width:17.25pt;height:18.75pt" o:ole="">
            <v:imagedata r:id="rId177" o:title=""/>
          </v:shape>
          <o:OLEObject Type="Embed" ProgID="Equation.DSMT4" ShapeID="_x0000_i1113" DrawAspect="Content" ObjectID="_1714563342" r:id="rId178"/>
        </w:object>
      </w:r>
      <w:r w:rsidR="00C221BD" w:rsidRPr="007431C1">
        <w:rPr>
          <w:color w:val="000000" w:themeColor="text1"/>
        </w:rPr>
        <w:t xml:space="preserve"> are mutually orthogonal and generate the whole space of second order symmetric tensors, i.e. </w:t>
      </w:r>
      <w:r w:rsidR="007431C1" w:rsidRPr="007431C1">
        <w:rPr>
          <w:color w:val="000000" w:themeColor="text1"/>
        </w:rPr>
        <w:t xml:space="preserve">set </w:t>
      </w:r>
      <w:r w:rsidR="00C76BC6" w:rsidRPr="007431C1">
        <w:rPr>
          <w:color w:val="000000" w:themeColor="text1"/>
          <w:position w:val="-14"/>
        </w:rPr>
        <w:object w:dxaOrig="1420" w:dyaOrig="380">
          <v:shape id="_x0000_i1114" type="#_x0000_t75" style="width:1in;height:18.75pt" o:ole="">
            <v:imagedata r:id="rId179" o:title=""/>
          </v:shape>
          <o:OLEObject Type="Embed" ProgID="Equation.DSMT4" ShapeID="_x0000_i1114" DrawAspect="Content" ObjectID="_1714563343" r:id="rId180"/>
        </w:object>
      </w:r>
      <w:r w:rsidR="00C221BD" w:rsidRPr="007431C1">
        <w:rPr>
          <w:color w:val="000000" w:themeColor="text1"/>
        </w:rPr>
        <w:t xml:space="preserve"> ma</w:t>
      </w:r>
      <w:r w:rsidR="00015897">
        <w:rPr>
          <w:color w:val="000000" w:themeColor="text1"/>
        </w:rPr>
        <w:t xml:space="preserve">ke </w:t>
      </w:r>
      <w:r w:rsidR="00C221BD" w:rsidRPr="007431C1">
        <w:rPr>
          <w:color w:val="000000" w:themeColor="text1"/>
        </w:rPr>
        <w:t>a basis of this space</w:t>
      </w:r>
      <w:r w:rsidR="007431C1" w:rsidRPr="007431C1">
        <w:rPr>
          <w:color w:val="000000" w:themeColor="text1"/>
        </w:rPr>
        <w:t>,</w:t>
      </w:r>
      <w:r w:rsidR="009F4439" w:rsidRPr="007431C1">
        <w:rPr>
          <w:color w:val="000000" w:themeColor="text1"/>
        </w:rPr>
        <w:t xml:space="preserve"> and the</w:t>
      </w:r>
      <w:r w:rsidR="007431C1" w:rsidRPr="007431C1">
        <w:rPr>
          <w:color w:val="000000" w:themeColor="text1"/>
        </w:rPr>
        <w:t xml:space="preserve"> set </w:t>
      </w:r>
      <w:r w:rsidR="00C76BC6" w:rsidRPr="007431C1">
        <w:rPr>
          <w:color w:val="000000" w:themeColor="text1"/>
          <w:position w:val="-14"/>
        </w:rPr>
        <w:object w:dxaOrig="1100" w:dyaOrig="380">
          <v:shape id="_x0000_i1115" type="#_x0000_t75" style="width:56.25pt;height:18.75pt" o:ole="">
            <v:imagedata r:id="rId181" o:title=""/>
            <o:lock v:ext="edit" aspectratio="f"/>
          </v:shape>
          <o:OLEObject Type="Embed" ProgID="Equation.DSMT4" ShapeID="_x0000_i1115" DrawAspect="Content" ObjectID="_1714563344" r:id="rId182"/>
        </w:object>
      </w:r>
      <w:r w:rsidR="009F4439" w:rsidRPr="007431C1">
        <w:rPr>
          <w:color w:val="000000" w:themeColor="text1"/>
        </w:rPr>
        <w:t xml:space="preserve"> can be a</w:t>
      </w:r>
      <w:r w:rsidR="00115A1D">
        <w:rPr>
          <w:color w:val="000000" w:themeColor="text1"/>
        </w:rPr>
        <w:t>dopted</w:t>
      </w:r>
      <w:r w:rsidR="009F4439" w:rsidRPr="007431C1">
        <w:rPr>
          <w:color w:val="000000" w:themeColor="text1"/>
        </w:rPr>
        <w:t xml:space="preserve"> as basis </w:t>
      </w:r>
      <w:r w:rsidR="007431C1" w:rsidRPr="007431C1">
        <w:rPr>
          <w:color w:val="000000" w:themeColor="text1"/>
        </w:rPr>
        <w:t xml:space="preserve">of </w:t>
      </w:r>
      <w:r w:rsidR="00B41935" w:rsidRPr="007431C1">
        <w:rPr>
          <w:color w:val="000000" w:themeColor="text1"/>
          <w:position w:val="-12"/>
        </w:rPr>
        <w:object w:dxaOrig="340" w:dyaOrig="380">
          <v:shape id="_x0000_i1116" type="#_x0000_t75" style="width:16.5pt;height:18.75pt" o:ole="">
            <v:imagedata r:id="rId183" o:title=""/>
          </v:shape>
          <o:OLEObject Type="Embed" ProgID="Equation.DSMT4" ShapeID="_x0000_i1116" DrawAspect="Content" ObjectID="_1714563345" r:id="rId184"/>
        </w:object>
      </w:r>
      <w:r w:rsidR="00BC2FE6" w:rsidRPr="007431C1">
        <w:rPr>
          <w:color w:val="000000" w:themeColor="text1"/>
        </w:rPr>
        <w:t>,</w:t>
      </w:r>
    </w:p>
    <w:p w:rsidR="00DA592B" w:rsidRDefault="00DA592B" w:rsidP="001328C5">
      <w:pPr>
        <w:widowControl/>
        <w:tabs>
          <w:tab w:val="center" w:pos="4536"/>
          <w:tab w:val="right" w:pos="9356"/>
        </w:tabs>
        <w:autoSpaceDE w:val="0"/>
        <w:autoSpaceDN w:val="0"/>
        <w:adjustRightInd w:val="0"/>
        <w:spacing w:before="60" w:after="60"/>
      </w:pPr>
      <w:r w:rsidRPr="007431C1">
        <w:tab/>
      </w:r>
      <w:r w:rsidR="003B2CA5" w:rsidRPr="001D7D11">
        <w:rPr>
          <w:color w:val="000000" w:themeColor="text1"/>
          <w:position w:val="-36"/>
        </w:rPr>
        <w:object w:dxaOrig="7900" w:dyaOrig="840">
          <v:shape id="_x0000_i1117" type="#_x0000_t75" style="width:396.75pt;height:40.5pt" o:ole="">
            <v:imagedata r:id="rId185" o:title=""/>
          </v:shape>
          <o:OLEObject Type="Embed" ProgID="Equation.DSMT4" ShapeID="_x0000_i1117" DrawAspect="Content" ObjectID="_1714563346" r:id="rId186"/>
        </w:object>
      </w:r>
      <w:r w:rsidRPr="007431C1">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4" w:name="ZEqnNum821523"/>
      <w:r w:rsidR="00D643D4">
        <w:instrText>(</w:instrText>
      </w:r>
      <w:fldSimple w:instr=" SEQ MTEqn \c \* Arabic \* MERGEFORMAT ">
        <w:r w:rsidR="006F1A5C">
          <w:rPr>
            <w:noProof/>
          </w:rPr>
          <w:instrText>4</w:instrText>
        </w:r>
      </w:fldSimple>
      <w:r w:rsidR="00D643D4">
        <w:instrText>)</w:instrText>
      </w:r>
      <w:bookmarkEnd w:id="4"/>
      <w:r w:rsidR="004D502A">
        <w:fldChar w:fldCharType="end"/>
      </w:r>
    </w:p>
    <w:p w:rsidR="003C73F5" w:rsidRPr="003C73F5" w:rsidRDefault="00C37962" w:rsidP="00C37962">
      <w:pPr>
        <w:widowControl/>
        <w:autoSpaceDE w:val="0"/>
        <w:autoSpaceDN w:val="0"/>
        <w:adjustRightInd w:val="0"/>
        <w:rPr>
          <w:color w:val="000000" w:themeColor="text1"/>
        </w:rPr>
      </w:pPr>
      <w:r w:rsidRPr="003C73F5">
        <w:rPr>
          <w:color w:val="000000" w:themeColor="text1"/>
        </w:rPr>
        <w:t xml:space="preserve">where </w:t>
      </w:r>
      <w:r w:rsidR="003E03AA" w:rsidRPr="003C73F5">
        <w:rPr>
          <w:color w:val="000000" w:themeColor="text1"/>
          <w:position w:val="-14"/>
        </w:rPr>
        <w:object w:dxaOrig="340" w:dyaOrig="380">
          <v:shape id="_x0000_i1118" type="#_x0000_t75" style="width:17.25pt;height:18.75pt" o:ole="">
            <v:imagedata r:id="rId187" o:title=""/>
          </v:shape>
          <o:OLEObject Type="Embed" ProgID="Equation.DSMT4" ShapeID="_x0000_i1118" DrawAspect="Content" ObjectID="_1714563347" r:id="rId188"/>
        </w:object>
      </w:r>
      <w:r w:rsidRPr="003C73F5">
        <w:rPr>
          <w:color w:val="000000" w:themeColor="text1"/>
        </w:rPr>
        <w:t xml:space="preserve"> are so called </w:t>
      </w:r>
      <w:r w:rsidRPr="003C73F5">
        <w:rPr>
          <w:i/>
          <w:color w:val="000000" w:themeColor="text1"/>
        </w:rPr>
        <w:t>Kelvin moduli</w:t>
      </w:r>
      <w:r w:rsidR="003C73F5" w:rsidRPr="003C73F5">
        <w:rPr>
          <w:color w:val="000000" w:themeColor="text1"/>
        </w:rPr>
        <w:t xml:space="preserve"> (</w:t>
      </w:r>
      <w:r w:rsidR="003E03AA" w:rsidRPr="003C73F5">
        <w:rPr>
          <w:color w:val="000000" w:themeColor="text1"/>
          <w:position w:val="-14"/>
        </w:rPr>
        <w:object w:dxaOrig="720" w:dyaOrig="380">
          <v:shape id="_x0000_i1119" type="#_x0000_t75" style="width:36pt;height:18.75pt" o:ole="">
            <v:imagedata r:id="rId189" o:title=""/>
          </v:shape>
          <o:OLEObject Type="Embed" ProgID="Equation.DSMT4" ShapeID="_x0000_i1119" DrawAspect="Content" ObjectID="_1714563348" r:id="rId190"/>
        </w:object>
      </w:r>
      <w:r w:rsidR="003C73F5" w:rsidRPr="003C73F5">
        <w:rPr>
          <w:color w:val="000000" w:themeColor="text1"/>
        </w:rPr>
        <w:t xml:space="preserve"> in view of physical requirement of semipositiveness of Hooke's tensor)</w:t>
      </w:r>
      <w:r w:rsidR="001D595C" w:rsidRPr="003C73F5">
        <w:rPr>
          <w:color w:val="000000" w:themeColor="text1"/>
        </w:rPr>
        <w:t xml:space="preserve">, </w:t>
      </w:r>
      <w:r w:rsidR="003E03AA" w:rsidRPr="003C73F5">
        <w:rPr>
          <w:color w:val="000000" w:themeColor="text1"/>
          <w:position w:val="-14"/>
        </w:rPr>
        <w:object w:dxaOrig="360" w:dyaOrig="380">
          <v:shape id="_x0000_i1120" type="#_x0000_t75" style="width:18.75pt;height:18.75pt" o:ole="">
            <v:imagedata r:id="rId191" o:title=""/>
          </v:shape>
          <o:OLEObject Type="Embed" ProgID="Equation.DSMT4" ShapeID="_x0000_i1120" DrawAspect="Content" ObjectID="_1714563349" r:id="rId192"/>
        </w:object>
      </w:r>
      <w:r w:rsidR="001D595C" w:rsidRPr="003C73F5">
        <w:rPr>
          <w:color w:val="000000" w:themeColor="text1"/>
        </w:rPr>
        <w:t xml:space="preserve"> are corresponding</w:t>
      </w:r>
      <w:r w:rsidR="003C73F5" w:rsidRPr="003C73F5">
        <w:rPr>
          <w:color w:val="000000" w:themeColor="text1"/>
        </w:rPr>
        <w:t xml:space="preserve"> </w:t>
      </w:r>
      <w:r w:rsidR="0037240B">
        <w:rPr>
          <w:color w:val="000000" w:themeColor="text1"/>
        </w:rPr>
        <w:t xml:space="preserve">to Kelvin moduli </w:t>
      </w:r>
      <w:r w:rsidR="003C73F5" w:rsidRPr="003C73F5">
        <w:rPr>
          <w:color w:val="000000" w:themeColor="text1"/>
        </w:rPr>
        <w:t>eigentensors</w:t>
      </w:r>
      <w:r w:rsidR="007431C1" w:rsidRPr="003C73F5">
        <w:rPr>
          <w:color w:val="000000" w:themeColor="text1"/>
        </w:rPr>
        <w:t xml:space="preserve">, </w:t>
      </w:r>
      <w:r w:rsidR="002B4FFF" w:rsidRPr="001D7D11">
        <w:rPr>
          <w:color w:val="000000" w:themeColor="text1"/>
          <w:position w:val="-4"/>
        </w:rPr>
        <w:object w:dxaOrig="440" w:dyaOrig="300">
          <v:shape id="_x0000_i1121" type="#_x0000_t75" style="width:22.5pt;height:15pt" o:ole="">
            <v:imagedata r:id="rId193" o:title=""/>
          </v:shape>
          <o:OLEObject Type="Embed" ProgID="Equation.DSMT4" ShapeID="_x0000_i1121" DrawAspect="Content" ObjectID="_1714563350" r:id="rId194"/>
        </w:object>
      </w:r>
      <w:r w:rsidR="007431C1" w:rsidRPr="003C73F5">
        <w:rPr>
          <w:color w:val="000000" w:themeColor="text1"/>
        </w:rPr>
        <w:t xml:space="preserve"> denotes unit tensor in the space of fourth order symmetric tensors</w:t>
      </w:r>
      <w:r w:rsidR="0037240B">
        <w:rPr>
          <w:color w:val="000000" w:themeColor="text1"/>
        </w:rPr>
        <w:t xml:space="preserve"> </w:t>
      </w:r>
      <w:r w:rsidR="00FC6E53" w:rsidRPr="003113B0">
        <w:rPr>
          <w:color w:val="000000" w:themeColor="text1"/>
          <w:position w:val="-12"/>
        </w:rPr>
        <w:object w:dxaOrig="4380" w:dyaOrig="380">
          <v:shape id="_x0000_i1122" type="#_x0000_t75" style="width:219.75pt;height:18.75pt" o:ole="">
            <v:imagedata r:id="rId195" o:title=""/>
          </v:shape>
          <o:OLEObject Type="Embed" ProgID="Equation.DSMT4" ShapeID="_x0000_i1122" DrawAspect="Content" ObjectID="_1714563351" r:id="rId196"/>
        </w:object>
      </w:r>
      <w:r w:rsidR="007431C1" w:rsidRPr="00FE4F4B">
        <w:rPr>
          <w:color w:val="000000" w:themeColor="text1"/>
        </w:rPr>
        <w:t>.</w:t>
      </w:r>
      <w:r w:rsidR="003C73F5" w:rsidRPr="00FE4F4B">
        <w:rPr>
          <w:color w:val="000000" w:themeColor="text1"/>
        </w:rPr>
        <w:t xml:space="preserve"> The </w:t>
      </w:r>
      <w:r w:rsidR="0011043D" w:rsidRPr="00FE4F4B">
        <w:rPr>
          <w:color w:val="000000" w:themeColor="text1"/>
        </w:rPr>
        <w:t xml:space="preserve">decomposition </w:t>
      </w:r>
      <w:r w:rsidR="004D502A" w:rsidRPr="00FE4F4B">
        <w:rPr>
          <w:color w:val="000000" w:themeColor="text1"/>
        </w:rPr>
        <w:fldChar w:fldCharType="begin"/>
      </w:r>
      <w:r w:rsidR="00FE4F4B" w:rsidRPr="00FE4F4B">
        <w:rPr>
          <w:color w:val="000000" w:themeColor="text1"/>
        </w:rPr>
        <w:instrText xml:space="preserve"> GOTOBUTTON ZEqnNum821523  \* MERGEFORMAT </w:instrText>
      </w:r>
      <w:r w:rsidR="004D502A" w:rsidRPr="00FE4F4B">
        <w:rPr>
          <w:color w:val="000000" w:themeColor="text1"/>
        </w:rPr>
        <w:fldChar w:fldCharType="begin"/>
      </w:r>
      <w:r w:rsidR="00FE4F4B" w:rsidRPr="00FE4F4B">
        <w:rPr>
          <w:color w:val="000000" w:themeColor="text1"/>
        </w:rPr>
        <w:instrText xml:space="preserve"> REF ZEqnNum821523 \* Charformat \! \* MERGEFORMAT </w:instrText>
      </w:r>
      <w:r w:rsidR="004D502A" w:rsidRPr="00FE4F4B">
        <w:rPr>
          <w:color w:val="000000" w:themeColor="text1"/>
        </w:rPr>
        <w:fldChar w:fldCharType="separate"/>
      </w:r>
      <w:r w:rsidR="006F1A5C" w:rsidRPr="006F1A5C">
        <w:rPr>
          <w:color w:val="000000" w:themeColor="text1"/>
        </w:rPr>
        <w:instrText>(4)</w:instrText>
      </w:r>
      <w:r w:rsidR="004D502A" w:rsidRPr="00FE4F4B">
        <w:rPr>
          <w:color w:val="000000" w:themeColor="text1"/>
        </w:rPr>
        <w:fldChar w:fldCharType="end"/>
      </w:r>
      <w:r w:rsidR="004D502A" w:rsidRPr="00FE4F4B">
        <w:rPr>
          <w:color w:val="000000" w:themeColor="text1"/>
        </w:rPr>
        <w:fldChar w:fldCharType="end"/>
      </w:r>
      <w:r w:rsidR="00FE4F4B" w:rsidRPr="00FE4F4B">
        <w:rPr>
          <w:color w:val="000000" w:themeColor="text1"/>
          <w:vertAlign w:val="subscript"/>
        </w:rPr>
        <w:t>3</w:t>
      </w:r>
      <w:r w:rsidR="003753B2" w:rsidRPr="00FE4F4B">
        <w:rPr>
          <w:color w:val="000000" w:themeColor="text1"/>
        </w:rPr>
        <w:t xml:space="preserve"> </w:t>
      </w:r>
      <w:r w:rsidR="00FE4F4B" w:rsidRPr="00CA197E">
        <w:rPr>
          <w:color w:val="000000" w:themeColor="text1"/>
        </w:rPr>
        <w:t xml:space="preserve">of tensor </w:t>
      </w:r>
      <w:r w:rsidR="00FE4F4B" w:rsidRPr="00CA197E">
        <w:rPr>
          <w:color w:val="000000" w:themeColor="text1"/>
          <w:position w:val="-6"/>
        </w:rPr>
        <w:object w:dxaOrig="200" w:dyaOrig="279">
          <v:shape id="_x0000_i1123" type="#_x0000_t75" style="width:9.75pt;height:13.5pt" o:ole="">
            <v:imagedata r:id="rId168" o:title=""/>
          </v:shape>
          <o:OLEObject Type="Embed" ProgID="Equation.DSMT4" ShapeID="_x0000_i1123" DrawAspect="Content" ObjectID="_1714563352" r:id="rId197"/>
        </w:object>
      </w:r>
      <w:r w:rsidR="00FE4F4B" w:rsidRPr="00FE4F4B">
        <w:rPr>
          <w:color w:val="000000" w:themeColor="text1"/>
        </w:rPr>
        <w:t xml:space="preserve"> </w:t>
      </w:r>
      <w:r w:rsidR="003753B2" w:rsidRPr="00FE4F4B">
        <w:rPr>
          <w:color w:val="000000" w:themeColor="text1"/>
        </w:rPr>
        <w:t xml:space="preserve">− with </w:t>
      </w:r>
      <w:r w:rsidR="00FE4F4B" w:rsidRPr="00FE4F4B">
        <w:rPr>
          <w:color w:val="000000" w:themeColor="text1"/>
        </w:rPr>
        <w:t xml:space="preserve">only diagonal components having </w:t>
      </w:r>
      <w:r w:rsidR="0092717C" w:rsidRPr="00FE4F4B">
        <w:rPr>
          <w:color w:val="000000" w:themeColor="text1"/>
        </w:rPr>
        <w:t>nonzero value</w:t>
      </w:r>
      <w:r w:rsidR="00FE4F4B" w:rsidRPr="00FE4F4B">
        <w:rPr>
          <w:color w:val="000000" w:themeColor="text1"/>
        </w:rPr>
        <w:t>s</w:t>
      </w:r>
      <w:r w:rsidR="003753B2" w:rsidRPr="00FE4F4B">
        <w:rPr>
          <w:color w:val="000000" w:themeColor="text1"/>
        </w:rPr>
        <w:t xml:space="preserve">, </w:t>
      </w:r>
      <w:r w:rsidR="0011043D" w:rsidRPr="00FE4F4B">
        <w:rPr>
          <w:color w:val="000000" w:themeColor="text1"/>
        </w:rPr>
        <w:t xml:space="preserve">is called </w:t>
      </w:r>
      <w:r w:rsidR="0011043D" w:rsidRPr="00FE4F4B">
        <w:rPr>
          <w:i/>
          <w:color w:val="000000" w:themeColor="text1"/>
        </w:rPr>
        <w:t>spectral decomposition</w:t>
      </w:r>
      <w:r w:rsidR="003753B2" w:rsidRPr="00FE4F4B">
        <w:rPr>
          <w:color w:val="000000" w:themeColor="text1"/>
        </w:rPr>
        <w:t xml:space="preserve"> of Hooke's tensor.</w:t>
      </w:r>
    </w:p>
    <w:p w:rsidR="00C37962" w:rsidRPr="003C73F5" w:rsidRDefault="003C73F5" w:rsidP="003C73F5">
      <w:pPr>
        <w:widowControl/>
        <w:autoSpaceDE w:val="0"/>
        <w:autoSpaceDN w:val="0"/>
        <w:adjustRightInd w:val="0"/>
        <w:ind w:firstLine="284"/>
        <w:rPr>
          <w:color w:val="000000" w:themeColor="text1"/>
        </w:rPr>
      </w:pPr>
      <w:r w:rsidRPr="003C73F5">
        <w:rPr>
          <w:color w:val="000000" w:themeColor="text1"/>
        </w:rPr>
        <w:t xml:space="preserve">Taking advantage of </w:t>
      </w:r>
      <w:r w:rsidR="004D502A" w:rsidRPr="00FE4F4B">
        <w:rPr>
          <w:color w:val="000000" w:themeColor="text1"/>
        </w:rPr>
        <w:fldChar w:fldCharType="begin"/>
      </w:r>
      <w:r w:rsidR="00FE4F4B" w:rsidRPr="00FE4F4B">
        <w:rPr>
          <w:color w:val="000000" w:themeColor="text1"/>
        </w:rPr>
        <w:instrText xml:space="preserve"> GOTOBUTTON ZEqnNum821523  \* MERGEFORMAT </w:instrText>
      </w:r>
      <w:r w:rsidR="004D502A" w:rsidRPr="00FE4F4B">
        <w:rPr>
          <w:color w:val="000000" w:themeColor="text1"/>
        </w:rPr>
        <w:fldChar w:fldCharType="begin"/>
      </w:r>
      <w:r w:rsidR="00FE4F4B" w:rsidRPr="00FE4F4B">
        <w:rPr>
          <w:color w:val="000000" w:themeColor="text1"/>
        </w:rPr>
        <w:instrText xml:space="preserve"> REF ZEqnNum821523 \* Charformat \! \* MERGEFORMAT </w:instrText>
      </w:r>
      <w:r w:rsidR="004D502A" w:rsidRPr="00FE4F4B">
        <w:rPr>
          <w:color w:val="000000" w:themeColor="text1"/>
        </w:rPr>
        <w:fldChar w:fldCharType="separate"/>
      </w:r>
      <w:r w:rsidR="006F1A5C" w:rsidRPr="006F1A5C">
        <w:rPr>
          <w:color w:val="000000" w:themeColor="text1"/>
        </w:rPr>
        <w:instrText>(4)</w:instrText>
      </w:r>
      <w:r w:rsidR="004D502A" w:rsidRPr="00FE4F4B">
        <w:rPr>
          <w:color w:val="000000" w:themeColor="text1"/>
        </w:rPr>
        <w:fldChar w:fldCharType="end"/>
      </w:r>
      <w:r w:rsidR="004D502A" w:rsidRPr="00FE4F4B">
        <w:rPr>
          <w:color w:val="000000" w:themeColor="text1"/>
        </w:rPr>
        <w:fldChar w:fldCharType="end"/>
      </w:r>
      <w:r w:rsidRPr="003C73F5">
        <w:rPr>
          <w:color w:val="000000" w:themeColor="text1"/>
        </w:rPr>
        <w:t xml:space="preserve"> the following decomposition of stress tensor can be obtained,</w:t>
      </w:r>
    </w:p>
    <w:p w:rsidR="00BC2FE6" w:rsidRPr="00086769" w:rsidRDefault="00BC2FE6" w:rsidP="009043EC">
      <w:pPr>
        <w:widowControl/>
        <w:tabs>
          <w:tab w:val="center" w:pos="4536"/>
          <w:tab w:val="right" w:pos="9356"/>
        </w:tabs>
        <w:autoSpaceDE w:val="0"/>
        <w:autoSpaceDN w:val="0"/>
        <w:adjustRightInd w:val="0"/>
        <w:spacing w:before="60" w:after="60"/>
      </w:pPr>
      <w:r>
        <w:tab/>
      </w:r>
      <w:r w:rsidR="00C065A5" w:rsidRPr="00115A1D">
        <w:rPr>
          <w:color w:val="000000" w:themeColor="text1"/>
          <w:position w:val="-34"/>
        </w:rPr>
        <w:object w:dxaOrig="7660" w:dyaOrig="800">
          <v:shape id="_x0000_i1124" type="#_x0000_t75" style="width:383.25pt;height:40.5pt" o:ole="">
            <v:imagedata r:id="rId198" o:title=""/>
          </v:shape>
          <o:OLEObject Type="Embed" ProgID="Equation.DSMT4" ShapeID="_x0000_i1124" DrawAspect="Content" ObjectID="_1714563353" r:id="rId199"/>
        </w:object>
      </w:r>
      <w:r w:rsidRPr="00086769">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5" w:name="ZEqnNum730017"/>
      <w:r w:rsidR="00D643D4">
        <w:instrText>(</w:instrText>
      </w:r>
      <w:fldSimple w:instr=" SEQ MTEqn \c \* Arabic \* MERGEFORMAT ">
        <w:r w:rsidR="006F1A5C">
          <w:rPr>
            <w:noProof/>
          </w:rPr>
          <w:instrText>5</w:instrText>
        </w:r>
      </w:fldSimple>
      <w:r w:rsidR="00D643D4">
        <w:instrText>)</w:instrText>
      </w:r>
      <w:bookmarkEnd w:id="5"/>
      <w:r w:rsidR="004D502A">
        <w:fldChar w:fldCharType="end"/>
      </w:r>
    </w:p>
    <w:p w:rsidR="00BC2FE6" w:rsidRPr="00CA197E" w:rsidRDefault="00C352BA" w:rsidP="00BC2FE6">
      <w:pPr>
        <w:widowControl/>
        <w:autoSpaceDE w:val="0"/>
        <w:autoSpaceDN w:val="0"/>
        <w:adjustRightInd w:val="0"/>
        <w:ind w:firstLine="284"/>
        <w:rPr>
          <w:color w:val="000000" w:themeColor="text1"/>
        </w:rPr>
      </w:pPr>
      <w:r>
        <w:rPr>
          <w:color w:val="000000" w:themeColor="text1"/>
        </w:rPr>
        <w:t xml:space="preserve">Notation </w:t>
      </w:r>
      <w:r w:rsidR="004D502A">
        <w:rPr>
          <w:color w:val="000000" w:themeColor="text1"/>
        </w:rPr>
        <w:fldChar w:fldCharType="begin"/>
      </w:r>
      <w:r w:rsidR="00FE4F4B">
        <w:rPr>
          <w:color w:val="000000" w:themeColor="text1"/>
        </w:rPr>
        <w:instrText xml:space="preserve"> GOTOBUTTON ZEqnNum730017  \* MERGEFORMAT </w:instrText>
      </w:r>
      <w:r w:rsidR="004D502A">
        <w:rPr>
          <w:color w:val="000000" w:themeColor="text1"/>
        </w:rPr>
        <w:fldChar w:fldCharType="begin"/>
      </w:r>
      <w:r w:rsidR="00FE4F4B">
        <w:rPr>
          <w:color w:val="000000" w:themeColor="text1"/>
        </w:rPr>
        <w:instrText xml:space="preserve"> REF ZEqnNum730017 \* Charformat \! \* MERGEFORMAT </w:instrText>
      </w:r>
      <w:r w:rsidR="004D502A">
        <w:rPr>
          <w:color w:val="000000" w:themeColor="text1"/>
        </w:rPr>
        <w:fldChar w:fldCharType="separate"/>
      </w:r>
      <w:r w:rsidR="006F1A5C" w:rsidRPr="006F1A5C">
        <w:rPr>
          <w:color w:val="000000" w:themeColor="text1"/>
        </w:rPr>
        <w:instrText>(5)</w:instrText>
      </w:r>
      <w:r w:rsidR="004D502A">
        <w:rPr>
          <w:color w:val="000000" w:themeColor="text1"/>
        </w:rPr>
        <w:fldChar w:fldCharType="end"/>
      </w:r>
      <w:r w:rsidR="004D502A">
        <w:rPr>
          <w:color w:val="000000" w:themeColor="text1"/>
        </w:rPr>
        <w:fldChar w:fldCharType="end"/>
      </w:r>
      <w:r w:rsidR="0037240B" w:rsidRPr="00CA197E">
        <w:rPr>
          <w:color w:val="000000" w:themeColor="text1"/>
          <w:vertAlign w:val="subscript"/>
        </w:rPr>
        <w:t>1</w:t>
      </w:r>
      <w:r w:rsidR="003C73F5" w:rsidRPr="00CA197E">
        <w:rPr>
          <w:color w:val="000000" w:themeColor="text1"/>
        </w:rPr>
        <w:t xml:space="preserve"> is </w:t>
      </w:r>
      <w:r w:rsidR="00827AA9">
        <w:rPr>
          <w:color w:val="000000" w:themeColor="text1"/>
        </w:rPr>
        <w:t xml:space="preserve">also </w:t>
      </w:r>
      <w:r w:rsidR="003C73F5" w:rsidRPr="00CA197E">
        <w:rPr>
          <w:color w:val="000000" w:themeColor="text1"/>
        </w:rPr>
        <w:t xml:space="preserve">called </w:t>
      </w:r>
      <w:r w:rsidR="003C73F5" w:rsidRPr="00CA197E">
        <w:rPr>
          <w:i/>
          <w:color w:val="000000" w:themeColor="text1"/>
        </w:rPr>
        <w:t>energy-orthogonal decomposition</w:t>
      </w:r>
      <w:r w:rsidR="003C73F5" w:rsidRPr="00CA197E">
        <w:rPr>
          <w:color w:val="000000" w:themeColor="text1"/>
        </w:rPr>
        <w:t xml:space="preserve"> of stress</w:t>
      </w:r>
      <w:r w:rsidR="00733218">
        <w:rPr>
          <w:color w:val="000000" w:themeColor="text1"/>
        </w:rPr>
        <w:t>es</w:t>
      </w:r>
      <w:r w:rsidR="003C73F5" w:rsidRPr="00CA197E">
        <w:rPr>
          <w:color w:val="000000" w:themeColor="text1"/>
        </w:rPr>
        <w:t xml:space="preserve"> space for a </w:t>
      </w:r>
      <w:r w:rsidR="003C73F5" w:rsidRPr="00CA197E">
        <w:rPr>
          <w:i/>
          <w:color w:val="000000" w:themeColor="text1"/>
        </w:rPr>
        <w:t>given elastic body</w:t>
      </w:r>
      <w:r w:rsidR="00F20EEC">
        <w:rPr>
          <w:i/>
          <w:color w:val="000000" w:themeColor="text1"/>
        </w:rPr>
        <w:t xml:space="preserve"> </w:t>
      </w:r>
      <w:r w:rsidR="007F1DCA" w:rsidRPr="00CA197E">
        <w:rPr>
          <w:color w:val="000000" w:themeColor="text1"/>
          <w:position w:val="-6"/>
        </w:rPr>
        <w:object w:dxaOrig="200" w:dyaOrig="279">
          <v:shape id="_x0000_i1125" type="#_x0000_t75" style="width:9pt;height:14.25pt;mso-position-horizontal:absolute" o:ole="">
            <v:imagedata r:id="rId200" o:title=""/>
            <o:lock v:ext="edit" aspectratio="f"/>
          </v:shape>
          <o:OLEObject Type="Embed" ProgID="Equation.DSMT4" ShapeID="_x0000_i1125" DrawAspect="Content" ObjectID="_1714563354" r:id="rId201"/>
        </w:object>
      </w:r>
      <w:r w:rsidR="00734528" w:rsidRPr="00CA197E">
        <w:rPr>
          <w:color w:val="000000" w:themeColor="text1"/>
        </w:rPr>
        <w:t xml:space="preserve">, in </w:t>
      </w:r>
      <w:r w:rsidR="008B6307">
        <w:rPr>
          <w:color w:val="000000" w:themeColor="text1"/>
        </w:rPr>
        <w:t xml:space="preserve">view of </w:t>
      </w:r>
      <w:r w:rsidR="004D502A">
        <w:rPr>
          <w:color w:val="000000" w:themeColor="text1"/>
        </w:rPr>
        <w:fldChar w:fldCharType="begin"/>
      </w:r>
      <w:r w:rsidR="00FE4F4B">
        <w:rPr>
          <w:color w:val="000000" w:themeColor="text1"/>
        </w:rPr>
        <w:instrText xml:space="preserve"> GOTOBUTTON ZEqnNum730017  \* MERGEFORMAT </w:instrText>
      </w:r>
      <w:r w:rsidR="004D502A">
        <w:rPr>
          <w:color w:val="000000" w:themeColor="text1"/>
        </w:rPr>
        <w:fldChar w:fldCharType="begin"/>
      </w:r>
      <w:r w:rsidR="00FE4F4B">
        <w:rPr>
          <w:color w:val="000000" w:themeColor="text1"/>
        </w:rPr>
        <w:instrText xml:space="preserve"> REF ZEqnNum730017 \* Charformat \! \* MERGEFORMAT </w:instrText>
      </w:r>
      <w:r w:rsidR="004D502A">
        <w:rPr>
          <w:color w:val="000000" w:themeColor="text1"/>
        </w:rPr>
        <w:fldChar w:fldCharType="separate"/>
      </w:r>
      <w:r w:rsidR="006F1A5C" w:rsidRPr="006F1A5C">
        <w:rPr>
          <w:color w:val="000000" w:themeColor="text1"/>
        </w:rPr>
        <w:instrText>(5)</w:instrText>
      </w:r>
      <w:r w:rsidR="004D502A">
        <w:rPr>
          <w:color w:val="000000" w:themeColor="text1"/>
        </w:rPr>
        <w:fldChar w:fldCharType="end"/>
      </w:r>
      <w:r w:rsidR="004D502A">
        <w:rPr>
          <w:color w:val="000000" w:themeColor="text1"/>
        </w:rPr>
        <w:fldChar w:fldCharType="end"/>
      </w:r>
      <w:r w:rsidR="00734528" w:rsidRPr="00CA197E">
        <w:rPr>
          <w:color w:val="000000" w:themeColor="text1"/>
          <w:vertAlign w:val="subscript"/>
        </w:rPr>
        <w:t>4</w:t>
      </w:r>
      <w:r w:rsidR="00734528" w:rsidRPr="00CA197E">
        <w:rPr>
          <w:color w:val="000000" w:themeColor="text1"/>
        </w:rPr>
        <w:t>.</w:t>
      </w:r>
      <w:r w:rsidR="003C73F5" w:rsidRPr="00CA197E">
        <w:rPr>
          <w:color w:val="000000" w:themeColor="text1"/>
        </w:rPr>
        <w:t xml:space="preserve"> This decomposition is </w:t>
      </w:r>
      <w:r w:rsidR="003C73F5" w:rsidRPr="00CA197E">
        <w:rPr>
          <w:i/>
          <w:color w:val="000000" w:themeColor="text1"/>
        </w:rPr>
        <w:t>unique</w:t>
      </w:r>
      <w:r w:rsidR="003C73F5" w:rsidRPr="00CA197E">
        <w:rPr>
          <w:color w:val="000000" w:themeColor="text1"/>
        </w:rPr>
        <w:t xml:space="preserve"> when all the Kelvin moduli </w:t>
      </w:r>
      <w:r w:rsidR="00733218" w:rsidRPr="003C73F5">
        <w:rPr>
          <w:color w:val="000000" w:themeColor="text1"/>
          <w:position w:val="-14"/>
        </w:rPr>
        <w:object w:dxaOrig="340" w:dyaOrig="380">
          <v:shape id="_x0000_i1126" type="#_x0000_t75" style="width:17.25pt;height:18.75pt" o:ole="">
            <v:imagedata r:id="rId187" o:title=""/>
          </v:shape>
          <o:OLEObject Type="Embed" ProgID="Equation.DSMT4" ShapeID="_x0000_i1126" DrawAspect="Content" ObjectID="_1714563355" r:id="rId202"/>
        </w:object>
      </w:r>
      <w:r w:rsidR="00734528" w:rsidRPr="00CA197E">
        <w:rPr>
          <w:color w:val="000000" w:themeColor="text1"/>
        </w:rPr>
        <w:t xml:space="preserve"> h</w:t>
      </w:r>
      <w:r w:rsidR="003C73F5" w:rsidRPr="00CA197E">
        <w:rPr>
          <w:color w:val="000000" w:themeColor="text1"/>
        </w:rPr>
        <w:t xml:space="preserve">ave different values. </w:t>
      </w:r>
      <w:r w:rsidR="00734528" w:rsidRPr="00CA197E">
        <w:rPr>
          <w:color w:val="000000" w:themeColor="text1"/>
        </w:rPr>
        <w:t xml:space="preserve">For fixed tensor </w:t>
      </w:r>
      <w:r w:rsidR="007F1DCA" w:rsidRPr="00CA197E">
        <w:rPr>
          <w:color w:val="000000" w:themeColor="text1"/>
          <w:position w:val="-6"/>
        </w:rPr>
        <w:object w:dxaOrig="200" w:dyaOrig="279">
          <v:shape id="_x0000_i1127" type="#_x0000_t75" style="width:9pt;height:14.25pt;mso-position-horizontal:absolute" o:ole="">
            <v:imagedata r:id="rId200" o:title=""/>
            <o:lock v:ext="edit" aspectratio="f"/>
          </v:shape>
          <o:OLEObject Type="Embed" ProgID="Equation.DSMT4" ShapeID="_x0000_i1127" DrawAspect="Content" ObjectID="_1714563356" r:id="rId203"/>
        </w:object>
      </w:r>
      <w:r w:rsidR="00734528" w:rsidRPr="00CA197E">
        <w:rPr>
          <w:color w:val="000000" w:themeColor="text1"/>
        </w:rPr>
        <w:t>, t</w:t>
      </w:r>
      <w:r w:rsidR="003C73F5" w:rsidRPr="00CA197E">
        <w:rPr>
          <w:color w:val="000000" w:themeColor="text1"/>
        </w:rPr>
        <w:t>he</w:t>
      </w:r>
      <w:r w:rsidR="009F4439" w:rsidRPr="00CA197E">
        <w:rPr>
          <w:color w:val="000000" w:themeColor="text1"/>
        </w:rPr>
        <w:t xml:space="preserve"> six </w:t>
      </w:r>
      <w:r w:rsidR="00CA197E" w:rsidRPr="00CA197E">
        <w:rPr>
          <w:color w:val="000000" w:themeColor="text1"/>
        </w:rPr>
        <w:t>component</w:t>
      </w:r>
      <w:r w:rsidR="009F4439" w:rsidRPr="00CA197E">
        <w:rPr>
          <w:color w:val="000000" w:themeColor="text1"/>
        </w:rPr>
        <w:t xml:space="preserve">s </w:t>
      </w:r>
      <w:r w:rsidR="007F1DCA" w:rsidRPr="00F873D6">
        <w:rPr>
          <w:color w:val="000000" w:themeColor="text1"/>
          <w:position w:val="-14"/>
        </w:rPr>
        <w:object w:dxaOrig="460" w:dyaOrig="380">
          <v:shape id="_x0000_i1128" type="#_x0000_t75" style="width:22.5pt;height:18.75pt" o:ole="">
            <v:imagedata r:id="rId204" o:title=""/>
            <o:lock v:ext="edit" aspectratio="f"/>
          </v:shape>
          <o:OLEObject Type="Embed" ProgID="Equation.DSMT4" ShapeID="_x0000_i1128" DrawAspect="Content" ObjectID="_1714563357" r:id="rId205"/>
        </w:object>
      </w:r>
      <w:r w:rsidR="009F4439" w:rsidRPr="00CA197E">
        <w:rPr>
          <w:color w:val="000000" w:themeColor="text1"/>
        </w:rPr>
        <w:t xml:space="preserve"> are </w:t>
      </w:r>
      <w:r w:rsidR="00951576">
        <w:rPr>
          <w:color w:val="000000" w:themeColor="text1"/>
        </w:rPr>
        <w:t xml:space="preserve">scalar </w:t>
      </w:r>
      <w:r w:rsidR="0027691A" w:rsidRPr="00CA197E">
        <w:rPr>
          <w:color w:val="000000" w:themeColor="text1"/>
        </w:rPr>
        <w:t>invariants of stress</w:t>
      </w:r>
      <w:r w:rsidR="009F4439" w:rsidRPr="00CA197E">
        <w:rPr>
          <w:color w:val="000000" w:themeColor="text1"/>
        </w:rPr>
        <w:t xml:space="preserve"> tensor</w:t>
      </w:r>
      <w:r w:rsidR="0027691A" w:rsidRPr="00CA197E">
        <w:rPr>
          <w:color w:val="000000" w:themeColor="text1"/>
        </w:rPr>
        <w:t xml:space="preserve"> </w:t>
      </w:r>
      <w:r w:rsidR="0027691A" w:rsidRPr="00CA197E">
        <w:rPr>
          <w:color w:val="000000" w:themeColor="text1"/>
          <w:position w:val="-6"/>
        </w:rPr>
        <w:object w:dxaOrig="240" w:dyaOrig="220">
          <v:shape id="_x0000_i1129" type="#_x0000_t75" style="width:12pt;height:11.25pt" o:ole="">
            <v:imagedata r:id="rId206" o:title=""/>
          </v:shape>
          <o:OLEObject Type="Embed" ProgID="Equation.DSMT4" ShapeID="_x0000_i1129" DrawAspect="Content" ObjectID="_1714563358" r:id="rId207"/>
        </w:object>
      </w:r>
      <w:r w:rsidR="009F4439" w:rsidRPr="00CA197E">
        <w:rPr>
          <w:color w:val="000000" w:themeColor="text1"/>
        </w:rPr>
        <w:t xml:space="preserve">, in </w:t>
      </w:r>
      <w:r w:rsidR="008B6307">
        <w:rPr>
          <w:color w:val="000000" w:themeColor="text1"/>
        </w:rPr>
        <w:t xml:space="preserve">standard </w:t>
      </w:r>
      <w:r w:rsidR="009F4439" w:rsidRPr="00CA197E">
        <w:rPr>
          <w:color w:val="000000" w:themeColor="text1"/>
        </w:rPr>
        <w:t>sense that the</w:t>
      </w:r>
      <w:r w:rsidR="00734528" w:rsidRPr="00CA197E">
        <w:rPr>
          <w:color w:val="000000" w:themeColor="text1"/>
        </w:rPr>
        <w:t>y</w:t>
      </w:r>
      <w:r w:rsidR="009F4439" w:rsidRPr="00CA197E">
        <w:rPr>
          <w:color w:val="000000" w:themeColor="text1"/>
        </w:rPr>
        <w:t xml:space="preserve"> do not change when the reference frame </w:t>
      </w:r>
      <w:r w:rsidR="009F4439" w:rsidRPr="00CA197E">
        <w:rPr>
          <w:color w:val="000000" w:themeColor="text1"/>
          <w:position w:val="-14"/>
        </w:rPr>
        <w:object w:dxaOrig="440" w:dyaOrig="380">
          <v:shape id="_x0000_i1130" type="#_x0000_t75" style="width:21.75pt;height:18.75pt" o:ole="">
            <v:imagedata r:id="rId208" o:title=""/>
          </v:shape>
          <o:OLEObject Type="Embed" ProgID="Equation.DSMT4" ShapeID="_x0000_i1130" DrawAspect="Content" ObjectID="_1714563359" r:id="rId209"/>
        </w:object>
      </w:r>
      <w:r w:rsidR="009F4439" w:rsidRPr="00CA197E">
        <w:rPr>
          <w:color w:val="000000" w:themeColor="text1"/>
        </w:rPr>
        <w:t xml:space="preserve"> is changed</w:t>
      </w:r>
      <w:r>
        <w:rPr>
          <w:color w:val="000000" w:themeColor="text1"/>
        </w:rPr>
        <w:t xml:space="preserve"> (rotated)</w:t>
      </w:r>
      <w:r w:rsidR="009F4439" w:rsidRPr="00CA197E">
        <w:rPr>
          <w:color w:val="000000" w:themeColor="text1"/>
        </w:rPr>
        <w:t xml:space="preserve">. </w:t>
      </w:r>
      <w:r>
        <w:rPr>
          <w:color w:val="000000" w:themeColor="text1"/>
        </w:rPr>
        <w:t>I</w:t>
      </w:r>
      <w:r w:rsidR="00734528" w:rsidRPr="00CA197E">
        <w:rPr>
          <w:color w:val="000000" w:themeColor="text1"/>
        </w:rPr>
        <w:t>t</w:t>
      </w:r>
      <w:r w:rsidR="009F4439" w:rsidRPr="00CA197E">
        <w:rPr>
          <w:color w:val="000000" w:themeColor="text1"/>
        </w:rPr>
        <w:t xml:space="preserve"> </w:t>
      </w:r>
      <w:r w:rsidR="0027691A" w:rsidRPr="00CA197E">
        <w:rPr>
          <w:color w:val="000000" w:themeColor="text1"/>
        </w:rPr>
        <w:t>m</w:t>
      </w:r>
      <w:r w:rsidR="009F4439" w:rsidRPr="00CA197E">
        <w:rPr>
          <w:color w:val="000000" w:themeColor="text1"/>
        </w:rPr>
        <w:t xml:space="preserve">ay </w:t>
      </w:r>
      <w:r>
        <w:rPr>
          <w:color w:val="000000" w:themeColor="text1"/>
        </w:rPr>
        <w:t>also</w:t>
      </w:r>
      <w:r w:rsidR="00733218">
        <w:rPr>
          <w:color w:val="000000" w:themeColor="text1"/>
        </w:rPr>
        <w:t xml:space="preserve"> </w:t>
      </w:r>
      <w:r w:rsidR="00733218" w:rsidRPr="00CA197E">
        <w:rPr>
          <w:color w:val="000000" w:themeColor="text1"/>
        </w:rPr>
        <w:t>be</w:t>
      </w:r>
      <w:r>
        <w:rPr>
          <w:color w:val="000000" w:themeColor="text1"/>
        </w:rPr>
        <w:t xml:space="preserve"> </w:t>
      </w:r>
      <w:r w:rsidR="009F4439" w:rsidRPr="00CA197E">
        <w:rPr>
          <w:color w:val="000000" w:themeColor="text1"/>
        </w:rPr>
        <w:t xml:space="preserve">said that </w:t>
      </w:r>
      <w:r w:rsidR="007F1DCA" w:rsidRPr="00F873D6">
        <w:rPr>
          <w:color w:val="000000" w:themeColor="text1"/>
          <w:position w:val="-14"/>
        </w:rPr>
        <w:object w:dxaOrig="460" w:dyaOrig="380">
          <v:shape id="_x0000_i1131" type="#_x0000_t75" style="width:22.5pt;height:18.75pt;mso-position-vertical:absolute" o:ole="">
            <v:imagedata r:id="rId210" o:title=""/>
            <o:lock v:ext="edit" aspectratio="f"/>
          </v:shape>
          <o:OLEObject Type="Embed" ProgID="Equation.DSMT4" ShapeID="_x0000_i1131" DrawAspect="Content" ObjectID="_1714563360" r:id="rId211"/>
        </w:object>
      </w:r>
      <w:r w:rsidR="009F4439" w:rsidRPr="00CA197E">
        <w:rPr>
          <w:color w:val="000000" w:themeColor="text1"/>
        </w:rPr>
        <w:t xml:space="preserve"> are invariants</w:t>
      </w:r>
      <w:r w:rsidR="00D21CC9">
        <w:rPr>
          <w:color w:val="000000" w:themeColor="text1"/>
        </w:rPr>
        <w:t xml:space="preserve"> of </w:t>
      </w:r>
      <w:r w:rsidR="00D21CC9" w:rsidRPr="00CA197E">
        <w:rPr>
          <w:color w:val="000000" w:themeColor="text1"/>
          <w:position w:val="-6"/>
        </w:rPr>
        <w:object w:dxaOrig="240" w:dyaOrig="220">
          <v:shape id="_x0000_i1132" type="#_x0000_t75" style="width:12pt;height:11.25pt" o:ole="">
            <v:imagedata r:id="rId206" o:title=""/>
          </v:shape>
          <o:OLEObject Type="Embed" ProgID="Equation.DSMT4" ShapeID="_x0000_i1132" DrawAspect="Content" ObjectID="_1714563361" r:id="rId212"/>
        </w:object>
      </w:r>
      <w:r w:rsidR="00D21CC9">
        <w:rPr>
          <w:color w:val="000000" w:themeColor="text1"/>
        </w:rPr>
        <w:t xml:space="preserve"> in interaction with </w:t>
      </w:r>
      <w:r w:rsidR="00D21CC9" w:rsidRPr="00CA197E">
        <w:rPr>
          <w:color w:val="000000" w:themeColor="text1"/>
          <w:position w:val="-6"/>
        </w:rPr>
        <w:object w:dxaOrig="200" w:dyaOrig="279">
          <v:shape id="_x0000_i1133" type="#_x0000_t75" style="width:9.75pt;height:13.5pt" o:ole="">
            <v:imagedata r:id="rId200" o:title=""/>
          </v:shape>
          <o:OLEObject Type="Embed" ProgID="Equation.DSMT4" ShapeID="_x0000_i1133" DrawAspect="Content" ObjectID="_1714563362" r:id="rId213"/>
        </w:object>
      </w:r>
      <w:r w:rsidR="00D21CC9">
        <w:rPr>
          <w:color w:val="000000" w:themeColor="text1"/>
        </w:rPr>
        <w:t xml:space="preserve"> </w:t>
      </w:r>
      <w:r w:rsidR="007F1DCA" w:rsidRPr="001D7D11">
        <w:rPr>
          <w:color w:val="000000" w:themeColor="text1"/>
          <w:position w:val="-14"/>
        </w:rPr>
        <w:object w:dxaOrig="820" w:dyaOrig="420">
          <v:shape id="_x0000_i1134" type="#_x0000_t75" style="width:41.25pt;height:21.75pt;mso-position-vertical:absolute" o:ole="">
            <v:imagedata r:id="rId214" o:title=""/>
            <o:lock v:ext="edit" aspectratio="f"/>
          </v:shape>
          <o:OLEObject Type="Embed" ProgID="Equation.DSMT4" ShapeID="_x0000_i1134" DrawAspect="Content" ObjectID="_1714563363" r:id="rId215"/>
        </w:object>
      </w:r>
      <w:r w:rsidR="009F4439" w:rsidRPr="00CA197E">
        <w:rPr>
          <w:color w:val="000000" w:themeColor="text1"/>
        </w:rPr>
        <w:t xml:space="preserve">. </w:t>
      </w:r>
      <w:r w:rsidR="00951576">
        <w:rPr>
          <w:color w:val="000000" w:themeColor="text1"/>
        </w:rPr>
        <w:t xml:space="preserve">The parts </w:t>
      </w:r>
      <w:r w:rsidR="007F1DCA" w:rsidRPr="00C065A5">
        <w:rPr>
          <w:color w:val="000000" w:themeColor="text1"/>
          <w:position w:val="-14"/>
        </w:rPr>
        <w:object w:dxaOrig="460" w:dyaOrig="380">
          <v:shape id="_x0000_i1135" type="#_x0000_t75" style="width:22.5pt;height:18.75pt" o:ole="">
            <v:imagedata r:id="rId216" o:title=""/>
            <o:lock v:ext="edit" aspectratio="f"/>
          </v:shape>
          <o:OLEObject Type="Embed" ProgID="Equation.DSMT4" ShapeID="_x0000_i1135" DrawAspect="Content" ObjectID="_1714563364" r:id="rId217"/>
        </w:object>
      </w:r>
      <w:r w:rsidR="00951576" w:rsidRPr="00CA197E">
        <w:rPr>
          <w:color w:val="000000" w:themeColor="text1"/>
        </w:rPr>
        <w:t xml:space="preserve"> </w:t>
      </w:r>
      <w:r w:rsidR="00951576">
        <w:rPr>
          <w:color w:val="000000" w:themeColor="text1"/>
        </w:rPr>
        <w:t xml:space="preserve">can be classified as tensorial invariants of </w:t>
      </w:r>
      <w:r w:rsidR="00951576" w:rsidRPr="00CA197E">
        <w:rPr>
          <w:color w:val="000000" w:themeColor="text1"/>
          <w:position w:val="-6"/>
        </w:rPr>
        <w:object w:dxaOrig="240" w:dyaOrig="220">
          <v:shape id="_x0000_i1136" type="#_x0000_t75" style="width:12pt;height:11.25pt" o:ole="">
            <v:imagedata r:id="rId206" o:title=""/>
          </v:shape>
          <o:OLEObject Type="Embed" ProgID="Equation.DSMT4" ShapeID="_x0000_i1136" DrawAspect="Content" ObjectID="_1714563365" r:id="rId218"/>
        </w:object>
      </w:r>
      <w:r w:rsidR="00951576">
        <w:rPr>
          <w:color w:val="000000" w:themeColor="text1"/>
        </w:rPr>
        <w:t xml:space="preserve">. </w:t>
      </w:r>
      <w:r w:rsidR="00690946">
        <w:rPr>
          <w:color w:val="000000" w:themeColor="text1"/>
        </w:rPr>
        <w:t>T</w:t>
      </w:r>
      <w:r w:rsidR="00734528" w:rsidRPr="00C21DC5">
        <w:rPr>
          <w:color w:val="000000" w:themeColor="text1"/>
        </w:rPr>
        <w:t xml:space="preserve">he decomposition </w:t>
      </w:r>
      <w:r w:rsidR="004D502A">
        <w:rPr>
          <w:color w:val="000000" w:themeColor="text1"/>
        </w:rPr>
        <w:fldChar w:fldCharType="begin"/>
      </w:r>
      <w:r w:rsidR="00C1288C">
        <w:rPr>
          <w:color w:val="000000" w:themeColor="text1"/>
        </w:rPr>
        <w:instrText xml:space="preserve"> GOTOBUTTON ZEqnNum730017  \* MERGEFORMAT </w:instrText>
      </w:r>
      <w:r w:rsidR="004D502A">
        <w:rPr>
          <w:color w:val="000000" w:themeColor="text1"/>
        </w:rPr>
        <w:fldChar w:fldCharType="begin"/>
      </w:r>
      <w:r w:rsidR="00C1288C">
        <w:rPr>
          <w:color w:val="000000" w:themeColor="text1"/>
        </w:rPr>
        <w:instrText xml:space="preserve"> REF ZEqnNum730017 \* Charformat \! \* MERGEFORMAT </w:instrText>
      </w:r>
      <w:r w:rsidR="004D502A">
        <w:rPr>
          <w:color w:val="000000" w:themeColor="text1"/>
        </w:rPr>
        <w:fldChar w:fldCharType="separate"/>
      </w:r>
      <w:r w:rsidR="006F1A5C" w:rsidRPr="006F1A5C">
        <w:rPr>
          <w:color w:val="000000" w:themeColor="text1"/>
        </w:rPr>
        <w:instrText>(5)</w:instrText>
      </w:r>
      <w:r w:rsidR="004D502A">
        <w:rPr>
          <w:color w:val="000000" w:themeColor="text1"/>
        </w:rPr>
        <w:fldChar w:fldCharType="end"/>
      </w:r>
      <w:r w:rsidR="004D502A">
        <w:rPr>
          <w:color w:val="000000" w:themeColor="text1"/>
        </w:rPr>
        <w:fldChar w:fldCharType="end"/>
      </w:r>
      <w:r w:rsidR="00734528" w:rsidRPr="00C21DC5">
        <w:rPr>
          <w:color w:val="000000" w:themeColor="text1"/>
          <w:vertAlign w:val="subscript"/>
        </w:rPr>
        <w:t>1</w:t>
      </w:r>
      <w:r w:rsidR="00734528" w:rsidRPr="00C21DC5">
        <w:rPr>
          <w:color w:val="000000" w:themeColor="text1"/>
        </w:rPr>
        <w:t xml:space="preserve"> changes when tensor </w:t>
      </w:r>
      <w:r w:rsidR="007F1DCA" w:rsidRPr="00CA197E">
        <w:rPr>
          <w:color w:val="000000" w:themeColor="text1"/>
          <w:position w:val="-6"/>
        </w:rPr>
        <w:object w:dxaOrig="200" w:dyaOrig="279">
          <v:shape id="_x0000_i1137" type="#_x0000_t75" style="width:9pt;height:14.25pt;mso-position-horizontal:absolute" o:ole="">
            <v:imagedata r:id="rId200" o:title=""/>
            <o:lock v:ext="edit" aspectratio="f"/>
          </v:shape>
          <o:OLEObject Type="Embed" ProgID="Equation.DSMT4" ShapeID="_x0000_i1137" DrawAspect="Content" ObjectID="_1714563366" r:id="rId219"/>
        </w:object>
      </w:r>
      <w:r w:rsidR="00734528" w:rsidRPr="00C21DC5">
        <w:rPr>
          <w:color w:val="000000" w:themeColor="text1"/>
        </w:rPr>
        <w:t xml:space="preserve"> changes. </w:t>
      </w:r>
      <w:r w:rsidR="00137AF3" w:rsidRPr="00C21DC5">
        <w:rPr>
          <w:color w:val="000000" w:themeColor="text1"/>
        </w:rPr>
        <w:t>Detailed exposition of this issue can be found in original papers of Rychlewski, see e.g. [</w:t>
      </w:r>
      <w:r w:rsidR="00C9652F">
        <w:fldChar w:fldCharType="begin"/>
      </w:r>
      <w:r w:rsidR="00C9652F">
        <w:instrText xml:space="preserve"> REF _Ref18564336 \h  \* MERGEFORMAT </w:instrText>
      </w:r>
      <w:r w:rsidR="00C9652F">
        <w:fldChar w:fldCharType="separate"/>
      </w:r>
      <w:r w:rsidR="006F1A5C" w:rsidRPr="006F1A5C">
        <w:rPr>
          <w:noProof/>
          <w:color w:val="0000FF"/>
        </w:rPr>
        <w:t>23</w:t>
      </w:r>
      <w:r w:rsidR="00C9652F">
        <w:fldChar w:fldCharType="end"/>
      </w:r>
      <w:r w:rsidR="00137AF3" w:rsidRPr="00C21DC5">
        <w:rPr>
          <w:color w:val="000000" w:themeColor="text1"/>
        </w:rPr>
        <w:t>], [</w:t>
      </w:r>
      <w:r w:rsidR="00C9652F">
        <w:fldChar w:fldCharType="begin"/>
      </w:r>
      <w:r w:rsidR="00C9652F">
        <w:instrText xml:space="preserve"> REF _Ref18247666 \h  \* MERGEFORMAT </w:instrText>
      </w:r>
      <w:r w:rsidR="00C9652F">
        <w:fldChar w:fldCharType="separate"/>
      </w:r>
      <w:r w:rsidR="006F1A5C" w:rsidRPr="006F1A5C">
        <w:rPr>
          <w:noProof/>
          <w:color w:val="0000FF"/>
        </w:rPr>
        <w:t>24</w:t>
      </w:r>
      <w:r w:rsidR="00C9652F">
        <w:fldChar w:fldCharType="end"/>
      </w:r>
      <w:r w:rsidR="00137AF3" w:rsidRPr="00C21DC5">
        <w:rPr>
          <w:color w:val="000000" w:themeColor="text1"/>
        </w:rPr>
        <w:t>].</w:t>
      </w:r>
    </w:p>
    <w:p w:rsidR="00F063B3" w:rsidRDefault="007C5CD7" w:rsidP="00F20EEC">
      <w:pPr>
        <w:widowControl/>
        <w:autoSpaceDE w:val="0"/>
        <w:autoSpaceDN w:val="0"/>
        <w:adjustRightInd w:val="0"/>
        <w:spacing w:before="60"/>
        <w:ind w:firstLine="284"/>
        <w:rPr>
          <w:color w:val="000000" w:themeColor="text1"/>
        </w:rPr>
      </w:pPr>
      <w:r w:rsidRPr="00712CFB">
        <w:rPr>
          <w:color w:val="000000" w:themeColor="text1"/>
        </w:rPr>
        <w:t xml:space="preserve">It was already mentioned that basis </w:t>
      </w:r>
      <w:r w:rsidR="00764651" w:rsidRPr="00712CFB">
        <w:rPr>
          <w:color w:val="000000" w:themeColor="text1"/>
        </w:rPr>
        <w:t xml:space="preserve">of </w:t>
      </w:r>
      <w:r w:rsidRPr="00712CFB">
        <w:rPr>
          <w:color w:val="000000" w:themeColor="text1"/>
        </w:rPr>
        <w:t xml:space="preserve">tensor space </w:t>
      </w:r>
      <w:r w:rsidR="009A1249" w:rsidRPr="00712CFB">
        <w:rPr>
          <w:color w:val="000000" w:themeColor="text1"/>
        </w:rPr>
        <w:t>c</w:t>
      </w:r>
      <w:r w:rsidRPr="00712CFB">
        <w:rPr>
          <w:color w:val="000000" w:themeColor="text1"/>
        </w:rPr>
        <w:t>an be freely selected.</w:t>
      </w:r>
      <w:r w:rsidR="00F52C0A" w:rsidRPr="00712CFB">
        <w:rPr>
          <w:color w:val="000000" w:themeColor="text1"/>
        </w:rPr>
        <w:t xml:space="preserve"> </w:t>
      </w:r>
      <w:r w:rsidR="009A0D03" w:rsidRPr="00712CFB">
        <w:rPr>
          <w:color w:val="000000" w:themeColor="text1"/>
        </w:rPr>
        <w:t>N</w:t>
      </w:r>
      <w:r w:rsidR="00F063B3" w:rsidRPr="00712CFB">
        <w:rPr>
          <w:color w:val="000000" w:themeColor="text1"/>
        </w:rPr>
        <w:t xml:space="preserve">atural desire </w:t>
      </w:r>
      <w:r w:rsidR="009A0D03" w:rsidRPr="00712CFB">
        <w:rPr>
          <w:color w:val="000000" w:themeColor="text1"/>
        </w:rPr>
        <w:t xml:space="preserve">exists </w:t>
      </w:r>
      <w:r w:rsidR="00F063B3" w:rsidRPr="00712CFB">
        <w:rPr>
          <w:color w:val="000000" w:themeColor="text1"/>
        </w:rPr>
        <w:t xml:space="preserve">to select such </w:t>
      </w:r>
      <w:r w:rsidR="00712CFB" w:rsidRPr="00712CFB">
        <w:rPr>
          <w:color w:val="000000" w:themeColor="text1"/>
        </w:rPr>
        <w:t xml:space="preserve">basis of tensor space </w:t>
      </w:r>
      <w:r w:rsidR="003B2CA5" w:rsidRPr="00712CFB">
        <w:rPr>
          <w:color w:val="000000" w:themeColor="text1"/>
          <w:position w:val="-12"/>
        </w:rPr>
        <w:object w:dxaOrig="340" w:dyaOrig="380">
          <v:shape id="_x0000_i1138" type="#_x0000_t75" style="width:16.5pt;height:18.75pt" o:ole="">
            <v:imagedata r:id="rId220" o:title=""/>
            <o:lock v:ext="edit" aspectratio="f"/>
          </v:shape>
          <o:OLEObject Type="Embed" ProgID="Equation.DSMT4" ShapeID="_x0000_i1138" DrawAspect="Content" ObjectID="_1714563367" r:id="rId221"/>
        </w:object>
      </w:r>
      <w:r w:rsidR="00712CFB" w:rsidRPr="00712CFB">
        <w:rPr>
          <w:color w:val="000000" w:themeColor="text1"/>
        </w:rPr>
        <w:t xml:space="preserve"> </w:t>
      </w:r>
      <w:r w:rsidR="00E41D7A">
        <w:rPr>
          <w:color w:val="000000" w:themeColor="text1"/>
        </w:rPr>
        <w:t>as</w:t>
      </w:r>
      <w:r w:rsidR="00712CFB" w:rsidRPr="00712CFB">
        <w:rPr>
          <w:color w:val="000000" w:themeColor="text1"/>
        </w:rPr>
        <w:t xml:space="preserve"> t</w:t>
      </w:r>
      <w:r w:rsidR="009A1249" w:rsidRPr="00712CFB">
        <w:rPr>
          <w:color w:val="000000" w:themeColor="text1"/>
        </w:rPr>
        <w:t xml:space="preserve">o make </w:t>
      </w:r>
      <w:r w:rsidR="00295934" w:rsidRPr="00712CFB">
        <w:rPr>
          <w:color w:val="000000" w:themeColor="text1"/>
        </w:rPr>
        <w:t>analytical and/or numerical</w:t>
      </w:r>
      <w:r w:rsidR="009A1249" w:rsidRPr="00712CFB">
        <w:rPr>
          <w:color w:val="000000" w:themeColor="text1"/>
        </w:rPr>
        <w:t xml:space="preserve"> computations</w:t>
      </w:r>
      <w:r w:rsidR="009A0D03" w:rsidRPr="00712CFB">
        <w:rPr>
          <w:color w:val="000000" w:themeColor="text1"/>
        </w:rPr>
        <w:t xml:space="preserve"> executed on components</w:t>
      </w:r>
      <w:r w:rsidR="009A1249" w:rsidRPr="00712CFB">
        <w:rPr>
          <w:color w:val="000000" w:themeColor="text1"/>
        </w:rPr>
        <w:t xml:space="preserve"> of tensors</w:t>
      </w:r>
      <w:r w:rsidR="009A0D03" w:rsidRPr="00712CFB">
        <w:rPr>
          <w:color w:val="000000" w:themeColor="text1"/>
        </w:rPr>
        <w:t>,</w:t>
      </w:r>
      <w:r w:rsidR="00F063B3" w:rsidRPr="00712CFB">
        <w:rPr>
          <w:color w:val="000000" w:themeColor="text1"/>
        </w:rPr>
        <w:t xml:space="preserve"> </w:t>
      </w:r>
      <w:r w:rsidR="00462ED6" w:rsidRPr="00712CFB">
        <w:rPr>
          <w:color w:val="000000" w:themeColor="text1"/>
        </w:rPr>
        <w:t xml:space="preserve">possibly </w:t>
      </w:r>
      <w:r w:rsidR="00F063B3" w:rsidRPr="00712CFB">
        <w:rPr>
          <w:color w:val="000000" w:themeColor="text1"/>
        </w:rPr>
        <w:t>simple</w:t>
      </w:r>
      <w:r w:rsidR="00C503F4" w:rsidRPr="00712CFB">
        <w:rPr>
          <w:color w:val="000000" w:themeColor="text1"/>
        </w:rPr>
        <w:t xml:space="preserve"> </w:t>
      </w:r>
      <w:r w:rsidR="00690946">
        <w:rPr>
          <w:color w:val="000000" w:themeColor="text1"/>
        </w:rPr>
        <w:t xml:space="preserve">and/or </w:t>
      </w:r>
      <w:r w:rsidR="00F063B3" w:rsidRPr="00532D99">
        <w:rPr>
          <w:color w:val="000000" w:themeColor="text1"/>
        </w:rPr>
        <w:t>effective</w:t>
      </w:r>
      <w:r w:rsidR="00295934" w:rsidRPr="00532D99">
        <w:rPr>
          <w:color w:val="000000" w:themeColor="text1"/>
        </w:rPr>
        <w:t>.</w:t>
      </w:r>
      <w:r w:rsidR="00C21DC5" w:rsidRPr="00532D99">
        <w:rPr>
          <w:color w:val="000000" w:themeColor="text1"/>
        </w:rPr>
        <w:t xml:space="preserve"> </w:t>
      </w:r>
      <w:r w:rsidR="00F063B3" w:rsidRPr="00532D99">
        <w:rPr>
          <w:color w:val="000000" w:themeColor="text1"/>
        </w:rPr>
        <w:t xml:space="preserve">Let us </w:t>
      </w:r>
      <w:r w:rsidR="00C503F4" w:rsidRPr="00532D99">
        <w:rPr>
          <w:color w:val="000000" w:themeColor="text1"/>
        </w:rPr>
        <w:t xml:space="preserve">list </w:t>
      </w:r>
      <w:r w:rsidR="00F063B3" w:rsidRPr="00532D99">
        <w:rPr>
          <w:color w:val="000000" w:themeColor="text1"/>
        </w:rPr>
        <w:t xml:space="preserve">some </w:t>
      </w:r>
      <w:r w:rsidR="003D0BC1" w:rsidRPr="00532D99">
        <w:rPr>
          <w:color w:val="000000" w:themeColor="text1"/>
        </w:rPr>
        <w:t xml:space="preserve">convenient </w:t>
      </w:r>
      <w:r w:rsidR="00F13758" w:rsidRPr="00532D99">
        <w:rPr>
          <w:color w:val="000000" w:themeColor="text1"/>
        </w:rPr>
        <w:t>tensorial bases</w:t>
      </w:r>
      <w:r w:rsidR="00311596" w:rsidRPr="00532D99">
        <w:rPr>
          <w:color w:val="000000" w:themeColor="text1"/>
        </w:rPr>
        <w:t xml:space="preserve"> −</w:t>
      </w:r>
      <w:r w:rsidR="00712CFB" w:rsidRPr="00532D99">
        <w:rPr>
          <w:color w:val="000000" w:themeColor="text1"/>
        </w:rPr>
        <w:t xml:space="preserve"> </w:t>
      </w:r>
      <w:r w:rsidR="00F13758" w:rsidRPr="00532D99">
        <w:rPr>
          <w:color w:val="000000" w:themeColor="text1"/>
        </w:rPr>
        <w:t xml:space="preserve">coordinates frames, </w:t>
      </w:r>
      <w:r w:rsidR="00462ED6" w:rsidRPr="00532D99">
        <w:rPr>
          <w:color w:val="000000" w:themeColor="text1"/>
        </w:rPr>
        <w:t>u</w:t>
      </w:r>
      <w:r w:rsidR="00C21DC5" w:rsidRPr="00532D99">
        <w:rPr>
          <w:color w:val="000000" w:themeColor="text1"/>
        </w:rPr>
        <w:t>seful in the further discussion,</w:t>
      </w:r>
    </w:p>
    <w:p w:rsidR="00D6121B" w:rsidRDefault="00A23028" w:rsidP="00E476E5">
      <w:pPr>
        <w:spacing w:before="60"/>
        <w:ind w:firstLine="284"/>
        <w:rPr>
          <w:color w:val="000000" w:themeColor="text1"/>
        </w:rPr>
      </w:pPr>
      <w:r w:rsidRPr="00907E7F">
        <w:rPr>
          <w:color w:val="000000" w:themeColor="text1"/>
        </w:rPr>
        <w:t>i</w:t>
      </w:r>
      <w:r w:rsidR="00462ED6" w:rsidRPr="00907E7F">
        <w:rPr>
          <w:color w:val="000000" w:themeColor="text1"/>
        </w:rPr>
        <w:t xml:space="preserve">) </w:t>
      </w:r>
      <w:r w:rsidR="00B92374" w:rsidRPr="00907E7F">
        <w:rPr>
          <w:color w:val="000000" w:themeColor="text1"/>
        </w:rPr>
        <w:t>L</w:t>
      </w:r>
      <w:r w:rsidR="00462ED6" w:rsidRPr="00907E7F">
        <w:rPr>
          <w:color w:val="000000" w:themeColor="text1"/>
        </w:rPr>
        <w:t xml:space="preserve">aboratory </w:t>
      </w:r>
      <w:r w:rsidR="0073668B" w:rsidRPr="00907E7F">
        <w:rPr>
          <w:color w:val="000000" w:themeColor="text1"/>
        </w:rPr>
        <w:t>basis</w:t>
      </w:r>
      <w:r w:rsidR="00874142" w:rsidRPr="00907E7F">
        <w:rPr>
          <w:color w:val="000000" w:themeColor="text1"/>
        </w:rPr>
        <w:t>.</w:t>
      </w:r>
    </w:p>
    <w:p w:rsidR="00F063B3" w:rsidRPr="00907E7F" w:rsidRDefault="004A19A8" w:rsidP="007A3DC7">
      <w:pPr>
        <w:ind w:firstLine="284"/>
        <w:rPr>
          <w:color w:val="000000" w:themeColor="text1"/>
        </w:rPr>
      </w:pPr>
      <w:r w:rsidRPr="00907E7F">
        <w:rPr>
          <w:color w:val="000000" w:themeColor="text1"/>
        </w:rPr>
        <w:t>S</w:t>
      </w:r>
      <w:r w:rsidR="0073668B" w:rsidRPr="00907E7F">
        <w:rPr>
          <w:color w:val="000000" w:themeColor="text1"/>
        </w:rPr>
        <w:t xml:space="preserve">uch </w:t>
      </w:r>
      <w:r w:rsidRPr="00907E7F">
        <w:rPr>
          <w:color w:val="000000" w:themeColor="text1"/>
        </w:rPr>
        <w:t xml:space="preserve">a </w:t>
      </w:r>
      <w:r w:rsidR="0073668B" w:rsidRPr="00907E7F">
        <w:rPr>
          <w:color w:val="000000" w:themeColor="text1"/>
        </w:rPr>
        <w:t>basis</w:t>
      </w:r>
      <w:r w:rsidR="00C4521C" w:rsidRPr="00907E7F">
        <w:rPr>
          <w:color w:val="000000" w:themeColor="text1"/>
        </w:rPr>
        <w:t xml:space="preserve"> </w:t>
      </w:r>
      <w:r w:rsidR="009A1249" w:rsidRPr="00907E7F">
        <w:rPr>
          <w:color w:val="000000" w:themeColor="text1"/>
        </w:rPr>
        <w:t xml:space="preserve">set of dyads </w:t>
      </w:r>
      <w:r w:rsidR="00C4521C" w:rsidRPr="00907E7F">
        <w:rPr>
          <w:color w:val="000000" w:themeColor="text1"/>
          <w:position w:val="-14"/>
        </w:rPr>
        <w:object w:dxaOrig="940" w:dyaOrig="380">
          <v:shape id="_x0000_i1139" type="#_x0000_t75" style="width:48.75pt;height:18.75pt" o:ole="">
            <v:imagedata r:id="rId222" o:title=""/>
          </v:shape>
          <o:OLEObject Type="Embed" ProgID="Equation.DSMT4" ShapeID="_x0000_i1139" DrawAspect="Content" ObjectID="_1714563368" r:id="rId223"/>
        </w:object>
      </w:r>
      <w:r w:rsidR="00532D99" w:rsidRPr="00907E7F">
        <w:rPr>
          <w:color w:val="000000" w:themeColor="text1"/>
        </w:rPr>
        <w:t>,</w:t>
      </w:r>
      <w:r w:rsidR="009A1249" w:rsidRPr="00907E7F">
        <w:rPr>
          <w:color w:val="000000" w:themeColor="text1"/>
        </w:rPr>
        <w:t xml:space="preserve"> </w:t>
      </w:r>
      <w:r w:rsidR="00DA48C3" w:rsidRPr="00907E7F">
        <w:rPr>
          <w:color w:val="000000" w:themeColor="text1"/>
        </w:rPr>
        <w:t xml:space="preserve">and corresponding to it coordinates frame </w:t>
      </w:r>
      <w:r w:rsidR="009A1249" w:rsidRPr="00907E7F">
        <w:rPr>
          <w:color w:val="000000" w:themeColor="text1"/>
        </w:rPr>
        <w:t>−</w:t>
      </w:r>
      <w:r w:rsidR="008D7389" w:rsidRPr="00907E7F">
        <w:rPr>
          <w:color w:val="000000" w:themeColor="text1"/>
        </w:rPr>
        <w:t xml:space="preserve"> </w:t>
      </w:r>
      <w:r w:rsidR="00C4521C" w:rsidRPr="00907E7F">
        <w:rPr>
          <w:color w:val="000000" w:themeColor="text1"/>
        </w:rPr>
        <w:t>set of ve</w:t>
      </w:r>
      <w:r w:rsidR="00907E7F" w:rsidRPr="00907E7F">
        <w:rPr>
          <w:color w:val="000000" w:themeColor="text1"/>
        </w:rPr>
        <w:t>rsors</w:t>
      </w:r>
      <w:r w:rsidR="00C4521C" w:rsidRPr="00907E7F">
        <w:rPr>
          <w:color w:val="000000" w:themeColor="text1"/>
        </w:rPr>
        <w:t xml:space="preserve"> </w:t>
      </w:r>
      <w:r w:rsidR="00C4521C" w:rsidRPr="00907E7F">
        <w:rPr>
          <w:color w:val="000000" w:themeColor="text1"/>
          <w:position w:val="-14"/>
        </w:rPr>
        <w:object w:dxaOrig="440" w:dyaOrig="380">
          <v:shape id="_x0000_i1140" type="#_x0000_t75" style="width:21.75pt;height:18.75pt" o:ole="">
            <v:imagedata r:id="rId224" o:title=""/>
          </v:shape>
          <o:OLEObject Type="Embed" ProgID="Equation.DSMT4" ShapeID="_x0000_i1140" DrawAspect="Content" ObjectID="_1714563369" r:id="rId225"/>
        </w:object>
      </w:r>
      <w:r w:rsidR="008D7389" w:rsidRPr="00907E7F">
        <w:rPr>
          <w:color w:val="000000" w:themeColor="text1"/>
        </w:rPr>
        <w:t>,</w:t>
      </w:r>
      <w:r w:rsidR="00C4521C" w:rsidRPr="00907E7F">
        <w:rPr>
          <w:color w:val="000000" w:themeColor="text1"/>
        </w:rPr>
        <w:t xml:space="preserve"> </w:t>
      </w:r>
      <w:r w:rsidR="00DA48C3" w:rsidRPr="00907E7F">
        <w:rPr>
          <w:color w:val="000000" w:themeColor="text1"/>
        </w:rPr>
        <w:t xml:space="preserve">is selected </w:t>
      </w:r>
      <w:r w:rsidR="00532D99" w:rsidRPr="00907E7F">
        <w:rPr>
          <w:color w:val="000000" w:themeColor="text1"/>
        </w:rPr>
        <w:t xml:space="preserve">for example </w:t>
      </w:r>
      <w:r w:rsidR="00DA48C3" w:rsidRPr="00907E7F">
        <w:rPr>
          <w:color w:val="000000" w:themeColor="text1"/>
        </w:rPr>
        <w:t>in view of convenience</w:t>
      </w:r>
      <w:r w:rsidR="00532D99" w:rsidRPr="00907E7F">
        <w:rPr>
          <w:color w:val="000000" w:themeColor="text1"/>
        </w:rPr>
        <w:t xml:space="preserve"> </w:t>
      </w:r>
      <w:r w:rsidR="00907E7F" w:rsidRPr="00907E7F">
        <w:rPr>
          <w:color w:val="000000" w:themeColor="text1"/>
        </w:rPr>
        <w:t>in</w:t>
      </w:r>
      <w:r w:rsidR="00532D99" w:rsidRPr="00907E7F">
        <w:rPr>
          <w:color w:val="000000" w:themeColor="text1"/>
        </w:rPr>
        <w:t xml:space="preserve"> </w:t>
      </w:r>
      <w:r w:rsidR="00C4521C" w:rsidRPr="00907E7F">
        <w:rPr>
          <w:color w:val="000000" w:themeColor="text1"/>
        </w:rPr>
        <w:t>expressin</w:t>
      </w:r>
      <w:r w:rsidR="00907E7F" w:rsidRPr="00907E7F">
        <w:rPr>
          <w:color w:val="000000" w:themeColor="text1"/>
        </w:rPr>
        <w:t>g</w:t>
      </w:r>
      <w:r w:rsidR="00C4521C" w:rsidRPr="00907E7F">
        <w:rPr>
          <w:color w:val="000000" w:themeColor="text1"/>
        </w:rPr>
        <w:t xml:space="preserve"> imposed boundary conditions</w:t>
      </w:r>
      <w:r w:rsidR="00690946" w:rsidRPr="00907E7F">
        <w:rPr>
          <w:color w:val="000000" w:themeColor="text1"/>
        </w:rPr>
        <w:t>,</w:t>
      </w:r>
      <w:r w:rsidR="00C4521C" w:rsidRPr="00907E7F">
        <w:rPr>
          <w:color w:val="000000" w:themeColor="text1"/>
        </w:rPr>
        <w:t xml:space="preserve"> </w:t>
      </w:r>
      <w:r w:rsidR="00532D99" w:rsidRPr="00907E7F">
        <w:rPr>
          <w:color w:val="000000" w:themeColor="text1"/>
        </w:rPr>
        <w:t xml:space="preserve">prescribing </w:t>
      </w:r>
      <w:r w:rsidR="00C4521C" w:rsidRPr="00907E7F">
        <w:rPr>
          <w:color w:val="000000" w:themeColor="text1"/>
        </w:rPr>
        <w:t>loadings or constraints</w:t>
      </w:r>
      <w:r w:rsidR="00DA48C3" w:rsidRPr="00907E7F">
        <w:rPr>
          <w:color w:val="000000" w:themeColor="text1"/>
        </w:rPr>
        <w:t>.</w:t>
      </w:r>
    </w:p>
    <w:p w:rsidR="00D6121B" w:rsidRDefault="00A23028" w:rsidP="00E476E5">
      <w:pPr>
        <w:spacing w:before="60"/>
        <w:ind w:firstLine="284"/>
        <w:rPr>
          <w:color w:val="000000" w:themeColor="text1"/>
        </w:rPr>
      </w:pPr>
      <w:r w:rsidRPr="00907E7F">
        <w:rPr>
          <w:color w:val="000000" w:themeColor="text1"/>
        </w:rPr>
        <w:t>ii</w:t>
      </w:r>
      <w:r w:rsidR="00462ED6" w:rsidRPr="00907E7F">
        <w:rPr>
          <w:color w:val="000000" w:themeColor="text1"/>
        </w:rPr>
        <w:t xml:space="preserve">) </w:t>
      </w:r>
      <w:r w:rsidR="00B92374" w:rsidRPr="00907E7F">
        <w:rPr>
          <w:color w:val="000000" w:themeColor="text1"/>
        </w:rPr>
        <w:t>S</w:t>
      </w:r>
      <w:r w:rsidR="00462ED6" w:rsidRPr="00907E7F">
        <w:rPr>
          <w:color w:val="000000" w:themeColor="text1"/>
        </w:rPr>
        <w:t xml:space="preserve">ymmetry </w:t>
      </w:r>
      <w:r w:rsidR="00DE2DE3" w:rsidRPr="00907E7F">
        <w:rPr>
          <w:color w:val="000000" w:themeColor="text1"/>
        </w:rPr>
        <w:t>basis</w:t>
      </w:r>
      <w:r w:rsidR="00874142" w:rsidRPr="00907E7F">
        <w:rPr>
          <w:color w:val="000000" w:themeColor="text1"/>
        </w:rPr>
        <w:t>.</w:t>
      </w:r>
    </w:p>
    <w:p w:rsidR="00462ED6" w:rsidRDefault="00F8475E" w:rsidP="007A3DC7">
      <w:pPr>
        <w:ind w:firstLine="284"/>
        <w:rPr>
          <w:color w:val="000000" w:themeColor="text1"/>
        </w:rPr>
      </w:pPr>
      <w:r w:rsidRPr="00907E7F">
        <w:rPr>
          <w:color w:val="000000" w:themeColor="text1"/>
        </w:rPr>
        <w:t xml:space="preserve">Such basis and corresponding to it coordinates frame is selected to be collinear with axes of some kind of </w:t>
      </w:r>
      <w:r w:rsidR="00AC21CC" w:rsidRPr="00907E7F">
        <w:rPr>
          <w:color w:val="000000" w:themeColor="text1"/>
        </w:rPr>
        <w:t xml:space="preserve">material </w:t>
      </w:r>
      <w:r w:rsidRPr="00907E7F">
        <w:rPr>
          <w:color w:val="000000" w:themeColor="text1"/>
        </w:rPr>
        <w:t xml:space="preserve">symmetry or </w:t>
      </w:r>
      <w:r w:rsidR="00462ED6" w:rsidRPr="00907E7F">
        <w:rPr>
          <w:color w:val="000000" w:themeColor="text1"/>
        </w:rPr>
        <w:t xml:space="preserve">geometrical </w:t>
      </w:r>
      <w:r w:rsidR="002A5033" w:rsidRPr="00907E7F">
        <w:rPr>
          <w:color w:val="000000" w:themeColor="text1"/>
        </w:rPr>
        <w:t>shape/</w:t>
      </w:r>
      <w:r w:rsidR="00462ED6" w:rsidRPr="00907E7F">
        <w:rPr>
          <w:color w:val="000000" w:themeColor="text1"/>
        </w:rPr>
        <w:t xml:space="preserve">layout of </w:t>
      </w:r>
      <w:r w:rsidR="00460289" w:rsidRPr="00907E7F">
        <w:rPr>
          <w:color w:val="000000" w:themeColor="text1"/>
        </w:rPr>
        <w:t>examined</w:t>
      </w:r>
      <w:r w:rsidR="00462ED6" w:rsidRPr="00907E7F">
        <w:rPr>
          <w:color w:val="000000" w:themeColor="text1"/>
        </w:rPr>
        <w:t xml:space="preserve"> </w:t>
      </w:r>
      <w:r w:rsidR="008C20CA" w:rsidRPr="00907E7F">
        <w:rPr>
          <w:color w:val="000000" w:themeColor="text1"/>
        </w:rPr>
        <w:t>engineering</w:t>
      </w:r>
      <w:r w:rsidR="00462ED6" w:rsidRPr="00907E7F">
        <w:rPr>
          <w:color w:val="000000" w:themeColor="text1"/>
        </w:rPr>
        <w:t xml:space="preserve"> structure/device</w:t>
      </w:r>
      <w:r w:rsidRPr="00907E7F">
        <w:rPr>
          <w:color w:val="000000" w:themeColor="text1"/>
        </w:rPr>
        <w:t>. For example</w:t>
      </w:r>
      <w:r w:rsidR="00690946" w:rsidRPr="00907E7F">
        <w:rPr>
          <w:color w:val="000000" w:themeColor="text1"/>
        </w:rPr>
        <w:t xml:space="preserve">, it is preset </w:t>
      </w:r>
      <w:r w:rsidRPr="00907E7F">
        <w:rPr>
          <w:color w:val="000000" w:themeColor="text1"/>
        </w:rPr>
        <w:t xml:space="preserve">to be </w:t>
      </w:r>
      <w:r w:rsidR="00AC21CC" w:rsidRPr="00907E7F">
        <w:rPr>
          <w:color w:val="000000" w:themeColor="text1"/>
        </w:rPr>
        <w:t>collinear</w:t>
      </w:r>
      <w:r w:rsidR="00575713" w:rsidRPr="00907E7F">
        <w:rPr>
          <w:color w:val="000000" w:themeColor="text1"/>
        </w:rPr>
        <w:t xml:space="preserve">, </w:t>
      </w:r>
      <w:r w:rsidRPr="00907E7F">
        <w:rPr>
          <w:color w:val="000000" w:themeColor="text1"/>
        </w:rPr>
        <w:t xml:space="preserve">consistent </w:t>
      </w:r>
      <w:r w:rsidR="00462ED6" w:rsidRPr="00907E7F">
        <w:rPr>
          <w:color w:val="000000" w:themeColor="text1"/>
        </w:rPr>
        <w:t xml:space="preserve">with </w:t>
      </w:r>
      <w:r w:rsidR="00F24BB9" w:rsidRPr="00907E7F">
        <w:rPr>
          <w:color w:val="000000" w:themeColor="text1"/>
        </w:rPr>
        <w:t>natural axes of symmetry of (anisotropic) material</w:t>
      </w:r>
      <w:r w:rsidRPr="00907E7F">
        <w:rPr>
          <w:color w:val="000000" w:themeColor="text1"/>
        </w:rPr>
        <w:t xml:space="preserve"> of which </w:t>
      </w:r>
      <w:r w:rsidR="00907E7F" w:rsidRPr="00907E7F">
        <w:rPr>
          <w:color w:val="000000" w:themeColor="text1"/>
        </w:rPr>
        <w:t xml:space="preserve">engineering </w:t>
      </w:r>
      <w:r w:rsidRPr="00907E7F">
        <w:rPr>
          <w:color w:val="000000" w:themeColor="text1"/>
        </w:rPr>
        <w:t>device is made</w:t>
      </w:r>
      <w:r w:rsidR="00532D99" w:rsidRPr="00907E7F">
        <w:rPr>
          <w:color w:val="000000" w:themeColor="text1"/>
        </w:rPr>
        <w:t>.</w:t>
      </w:r>
    </w:p>
    <w:p w:rsidR="00D6121B" w:rsidRDefault="00A23028" w:rsidP="00E476E5">
      <w:pPr>
        <w:spacing w:before="60"/>
        <w:ind w:firstLine="284"/>
        <w:rPr>
          <w:color w:val="000000" w:themeColor="text1"/>
        </w:rPr>
      </w:pPr>
      <w:r w:rsidRPr="009B5EF2">
        <w:rPr>
          <w:color w:val="000000" w:themeColor="text1"/>
        </w:rPr>
        <w:t>iii</w:t>
      </w:r>
      <w:r w:rsidR="00F24BB9" w:rsidRPr="009B5EF2">
        <w:rPr>
          <w:color w:val="000000" w:themeColor="text1"/>
        </w:rPr>
        <w:t xml:space="preserve">) </w:t>
      </w:r>
      <w:r w:rsidR="00B92374" w:rsidRPr="009B5EF2">
        <w:rPr>
          <w:color w:val="000000" w:themeColor="text1"/>
        </w:rPr>
        <w:t>P</w:t>
      </w:r>
      <w:r w:rsidR="00F24BB9" w:rsidRPr="009B5EF2">
        <w:rPr>
          <w:color w:val="000000" w:themeColor="text1"/>
        </w:rPr>
        <w:t xml:space="preserve">rincipal axes </w:t>
      </w:r>
      <w:r w:rsidR="000C4A33" w:rsidRPr="009B5EF2">
        <w:rPr>
          <w:color w:val="000000" w:themeColor="text1"/>
        </w:rPr>
        <w:t>basis</w:t>
      </w:r>
      <w:r w:rsidR="002469CA" w:rsidRPr="009B5EF2">
        <w:rPr>
          <w:color w:val="000000" w:themeColor="text1"/>
        </w:rPr>
        <w:t>.</w:t>
      </w:r>
    </w:p>
    <w:p w:rsidR="00D96C0D" w:rsidRDefault="00F34331" w:rsidP="00D96C0D">
      <w:pPr>
        <w:ind w:firstLine="284"/>
      </w:pPr>
      <w:r w:rsidRPr="009B5EF2">
        <w:rPr>
          <w:color w:val="000000" w:themeColor="text1"/>
        </w:rPr>
        <w:t xml:space="preserve">Such a basis set of </w:t>
      </w:r>
      <w:r w:rsidR="00E52C04" w:rsidRPr="009B5EF2">
        <w:rPr>
          <w:color w:val="000000" w:themeColor="text1"/>
        </w:rPr>
        <w:t>dyads</w:t>
      </w:r>
      <w:r w:rsidRPr="009B5EF2">
        <w:rPr>
          <w:color w:val="000000" w:themeColor="text1"/>
        </w:rPr>
        <w:t xml:space="preserve"> </w:t>
      </w:r>
      <w:r w:rsidR="00133FA3" w:rsidRPr="009B5EF2">
        <w:rPr>
          <w:color w:val="000000" w:themeColor="text1"/>
          <w:position w:val="-12"/>
        </w:rPr>
        <w:object w:dxaOrig="980" w:dyaOrig="360">
          <v:shape id="_x0000_i1141" type="#_x0000_t75" style="width:49.5pt;height:18pt" o:ole="">
            <v:imagedata r:id="rId226" o:title=""/>
          </v:shape>
          <o:OLEObject Type="Embed" ProgID="Equation.DSMT4" ShapeID="_x0000_i1141" DrawAspect="Content" ObjectID="_1714563370" r:id="rId227"/>
        </w:object>
      </w:r>
      <w:r w:rsidR="00532D99" w:rsidRPr="009B5EF2">
        <w:rPr>
          <w:color w:val="000000" w:themeColor="text1"/>
        </w:rPr>
        <w:t>,</w:t>
      </w:r>
      <w:r w:rsidRPr="009B5EF2">
        <w:rPr>
          <w:color w:val="000000" w:themeColor="text1"/>
        </w:rPr>
        <w:t xml:space="preserve"> and corresponding to it coordinates frame </w:t>
      </w:r>
      <w:r w:rsidR="00532D99" w:rsidRPr="009B5EF2">
        <w:rPr>
          <w:color w:val="000000" w:themeColor="text1"/>
        </w:rPr>
        <w:t xml:space="preserve">− </w:t>
      </w:r>
      <w:r w:rsidRPr="009B5EF2">
        <w:rPr>
          <w:color w:val="000000" w:themeColor="text1"/>
        </w:rPr>
        <w:t xml:space="preserve">set of </w:t>
      </w:r>
      <w:r w:rsidR="00532D99" w:rsidRPr="009B5EF2">
        <w:rPr>
          <w:color w:val="000000" w:themeColor="text1"/>
        </w:rPr>
        <w:t xml:space="preserve">principal directions </w:t>
      </w:r>
      <w:r w:rsidRPr="009B5EF2">
        <w:rPr>
          <w:color w:val="000000" w:themeColor="text1"/>
        </w:rPr>
        <w:t xml:space="preserve">vectors </w:t>
      </w:r>
      <w:r w:rsidR="00133FA3" w:rsidRPr="009B5EF2">
        <w:rPr>
          <w:color w:val="000000" w:themeColor="text1"/>
          <w:position w:val="-14"/>
        </w:rPr>
        <w:object w:dxaOrig="520" w:dyaOrig="380">
          <v:shape id="_x0000_i1142" type="#_x0000_t75" style="width:27pt;height:18.75pt" o:ole="">
            <v:imagedata r:id="rId228" o:title=""/>
          </v:shape>
          <o:OLEObject Type="Embed" ProgID="Equation.DSMT4" ShapeID="_x0000_i1142" DrawAspect="Content" ObjectID="_1714563371" r:id="rId229"/>
        </w:object>
      </w:r>
      <w:r w:rsidR="00532D99" w:rsidRPr="009B5EF2">
        <w:rPr>
          <w:color w:val="000000" w:themeColor="text1"/>
        </w:rPr>
        <w:t xml:space="preserve">, </w:t>
      </w:r>
      <w:r w:rsidRPr="009B5EF2">
        <w:rPr>
          <w:color w:val="000000" w:themeColor="text1"/>
        </w:rPr>
        <w:t xml:space="preserve">is selected </w:t>
      </w:r>
      <w:r w:rsidR="007D7FDC" w:rsidRPr="009B5EF2">
        <w:rPr>
          <w:color w:val="000000" w:themeColor="text1"/>
        </w:rPr>
        <w:t xml:space="preserve">when </w:t>
      </w:r>
      <w:r w:rsidR="00532D99" w:rsidRPr="009B5EF2">
        <w:rPr>
          <w:color w:val="000000" w:themeColor="text1"/>
        </w:rPr>
        <w:t xml:space="preserve">it is subject matter justified or convenient </w:t>
      </w:r>
      <w:r w:rsidR="007D7FDC" w:rsidRPr="009B5EF2">
        <w:rPr>
          <w:color w:val="000000" w:themeColor="text1"/>
        </w:rPr>
        <w:t xml:space="preserve">to work </w:t>
      </w:r>
      <w:r w:rsidR="00532D99" w:rsidRPr="009B5EF2">
        <w:rPr>
          <w:color w:val="000000" w:themeColor="text1"/>
        </w:rPr>
        <w:t xml:space="preserve">with </w:t>
      </w:r>
      <w:r w:rsidR="007D7FDC" w:rsidRPr="009B5EF2">
        <w:rPr>
          <w:color w:val="000000" w:themeColor="text1"/>
        </w:rPr>
        <w:lastRenderedPageBreak/>
        <w:t xml:space="preserve">principal values of second order </w:t>
      </w:r>
      <w:r w:rsidR="00532D99" w:rsidRPr="009B5EF2">
        <w:rPr>
          <w:color w:val="000000" w:themeColor="text1"/>
        </w:rPr>
        <w:t xml:space="preserve">symmetric </w:t>
      </w:r>
      <w:r w:rsidR="007D7FDC" w:rsidRPr="009B5EF2">
        <w:rPr>
          <w:color w:val="000000" w:themeColor="text1"/>
        </w:rPr>
        <w:t>tensor</w:t>
      </w:r>
      <w:r w:rsidRPr="009B5EF2">
        <w:rPr>
          <w:color w:val="000000" w:themeColor="text1"/>
        </w:rPr>
        <w:t>.</w:t>
      </w:r>
      <w:r w:rsidR="007D7FDC" w:rsidRPr="009B5EF2">
        <w:rPr>
          <w:color w:val="000000" w:themeColor="text1"/>
        </w:rPr>
        <w:t xml:space="preserve"> </w:t>
      </w:r>
      <w:r w:rsidR="00D96C0D" w:rsidRPr="009B5EF2">
        <w:t>In 1920 Haigh [</w:t>
      </w:r>
      <w:r w:rsidR="00C9652F">
        <w:fldChar w:fldCharType="begin"/>
      </w:r>
      <w:r w:rsidR="00C9652F">
        <w:instrText xml:space="preserve"> REF _Ref18305079 \h  \* MERGEFORMAT </w:instrText>
      </w:r>
      <w:r w:rsidR="00C9652F">
        <w:fldChar w:fldCharType="separate"/>
      </w:r>
      <w:r w:rsidR="006F1A5C" w:rsidRPr="006F1A5C">
        <w:t>8</w:t>
      </w:r>
      <w:r w:rsidR="00C9652F">
        <w:fldChar w:fldCharType="end"/>
      </w:r>
      <w:r w:rsidR="00D96C0D" w:rsidRPr="009B5EF2">
        <w:t>] and independently Westerga</w:t>
      </w:r>
      <w:r w:rsidR="00BF09C1" w:rsidRPr="009B5EF2">
        <w:t>a</w:t>
      </w:r>
      <w:r w:rsidR="00D96C0D" w:rsidRPr="009B5EF2">
        <w:t>rd [</w:t>
      </w:r>
      <w:r w:rsidR="00C9652F">
        <w:fldChar w:fldCharType="begin"/>
      </w:r>
      <w:r w:rsidR="00C9652F">
        <w:instrText xml:space="preserve"> REF _Ref18305089 \h  \* MERGEFORMAT </w:instrText>
      </w:r>
      <w:r w:rsidR="00C9652F">
        <w:fldChar w:fldCharType="separate"/>
      </w:r>
      <w:r w:rsidR="006F1A5C" w:rsidRPr="006F1A5C">
        <w:rPr>
          <w:noProof/>
          <w:color w:val="0000FF"/>
        </w:rPr>
        <w:t>32</w:t>
      </w:r>
      <w:r w:rsidR="00C9652F">
        <w:fldChar w:fldCharType="end"/>
      </w:r>
      <w:r w:rsidR="00D96C0D" w:rsidRPr="009B5EF2">
        <w:t xml:space="preserve">] in search of the best manner to describe strength of materials intuitively </w:t>
      </w:r>
      <w:r w:rsidR="009B5EF2" w:rsidRPr="009B5EF2">
        <w:t>assumed</w:t>
      </w:r>
      <w:r w:rsidR="00D96C0D" w:rsidRPr="009B5EF2">
        <w:t xml:space="preserve"> that for isotropic</w:t>
      </w:r>
      <w:r w:rsidR="009B5EF2" w:rsidRPr="009B5EF2">
        <w:t>,</w:t>
      </w:r>
      <w:r w:rsidR="00D96C0D" w:rsidRPr="009B5EF2">
        <w:t xml:space="preserve"> linear elastic materials Euler angles of stress tensor (loading) should not influence material strength and can be neglected. Basing on this conjecture</w:t>
      </w:r>
      <w:r w:rsidR="00F873D6" w:rsidRPr="009B5EF2">
        <w:t>,</w:t>
      </w:r>
      <w:r w:rsidR="00D96C0D" w:rsidRPr="009B5EF2">
        <w:t xml:space="preserve"> they proposed to introduce </w:t>
      </w:r>
      <w:r w:rsidR="008955C2" w:rsidRPr="009B5EF2">
        <w:t xml:space="preserve">three dimensional </w:t>
      </w:r>
      <w:r w:rsidR="008955C2" w:rsidRPr="009B5EF2">
        <w:rPr>
          <w:i/>
        </w:rPr>
        <w:t>principal values vector space</w:t>
      </w:r>
      <w:r w:rsidR="008955C2" w:rsidRPr="009B5EF2">
        <w:t xml:space="preserve"> with orthogonal coordinates </w:t>
      </w:r>
      <w:r w:rsidR="00D96C0D" w:rsidRPr="009B5EF2">
        <w:t xml:space="preserve">frame </w:t>
      </w:r>
      <w:r w:rsidR="008955C2" w:rsidRPr="009B5EF2">
        <w:t xml:space="preserve">composed </w:t>
      </w:r>
      <w:r w:rsidR="00D96C0D" w:rsidRPr="009B5EF2">
        <w:t>o</w:t>
      </w:r>
      <w:r w:rsidR="008955C2" w:rsidRPr="009B5EF2">
        <w:t>f</w:t>
      </w:r>
      <w:r w:rsidR="00D96C0D" w:rsidRPr="009B5EF2">
        <w:t xml:space="preserve"> principal directions of stress tensor</w:t>
      </w:r>
      <w:r w:rsidR="002E23DF" w:rsidRPr="009B5EF2">
        <w:t xml:space="preserve">, cf. notation </w:t>
      </w:r>
      <w:r w:rsidR="004D502A" w:rsidRPr="009B5EF2">
        <w:fldChar w:fldCharType="begin"/>
      </w:r>
      <w:r w:rsidR="00C1288C" w:rsidRPr="009B5EF2">
        <w:instrText xml:space="preserve"> GOTOBUTTON ZEqnNum927043  \* MERGEFORMAT </w:instrText>
      </w:r>
      <w:r w:rsidR="00C9652F">
        <w:fldChar w:fldCharType="begin"/>
      </w:r>
      <w:r w:rsidR="00C9652F">
        <w:instrText xml:space="preserve"> REF ZEqnNum927043 \* Charformat \! \* MERGEFORMAT </w:instrText>
      </w:r>
      <w:r w:rsidR="00C9652F">
        <w:fldChar w:fldCharType="separate"/>
      </w:r>
      <w:r w:rsidR="006F1A5C">
        <w:instrText>(2)</w:instrText>
      </w:r>
      <w:r w:rsidR="00C9652F">
        <w:fldChar w:fldCharType="end"/>
      </w:r>
      <w:r w:rsidR="004D502A" w:rsidRPr="009B5EF2">
        <w:fldChar w:fldCharType="end"/>
      </w:r>
      <w:r w:rsidR="002E23DF" w:rsidRPr="009B5EF2">
        <w:rPr>
          <w:vertAlign w:val="subscript"/>
        </w:rPr>
        <w:t>3</w:t>
      </w:r>
      <w:r w:rsidR="00D96C0D" w:rsidRPr="009B5EF2">
        <w:t xml:space="preserve">. </w:t>
      </w:r>
      <w:r w:rsidR="00501BAF" w:rsidRPr="009B5EF2">
        <w:t xml:space="preserve">The principal values of stress tensor </w:t>
      </w:r>
      <w:r w:rsidR="00A60F4E" w:rsidRPr="009B5EF2">
        <w:rPr>
          <w:position w:val="-12"/>
        </w:rPr>
        <w:object w:dxaOrig="1140" w:dyaOrig="360">
          <v:shape id="_x0000_i1143" type="#_x0000_t75" style="width:57.75pt;height:18.75pt" o:ole="">
            <v:imagedata r:id="rId230" o:title=""/>
          </v:shape>
          <o:OLEObject Type="Embed" ProgID="Equation.DSMT4" ShapeID="_x0000_i1143" DrawAspect="Content" ObjectID="_1714563372" r:id="rId231"/>
        </w:object>
      </w:r>
      <w:r w:rsidR="00A60F4E" w:rsidRPr="009B5EF2">
        <w:t xml:space="preserve"> a</w:t>
      </w:r>
      <w:r w:rsidR="00501BAF" w:rsidRPr="009B5EF2">
        <w:t xml:space="preserve">re </w:t>
      </w:r>
      <w:r w:rsidR="002532FC" w:rsidRPr="009B5EF2">
        <w:t xml:space="preserve">Cartesian coordinates of points </w:t>
      </w:r>
      <w:r w:rsidR="00501BAF" w:rsidRPr="009B5EF2">
        <w:t xml:space="preserve">in </w:t>
      </w:r>
      <w:r w:rsidR="00D96C0D" w:rsidRPr="009B5EF2">
        <w:t>this space.</w:t>
      </w:r>
      <w:r w:rsidR="008955C2" w:rsidRPr="009B5EF2">
        <w:t xml:space="preserve"> </w:t>
      </w:r>
      <w:r w:rsidR="00D96C0D" w:rsidRPr="009B5EF2">
        <w:t xml:space="preserve">The </w:t>
      </w:r>
      <w:r w:rsidR="00D96C0D" w:rsidRPr="009B5EF2">
        <w:rPr>
          <w:i/>
        </w:rPr>
        <w:t xml:space="preserve">principal </w:t>
      </w:r>
      <w:r w:rsidR="002E23DF" w:rsidRPr="009B5EF2">
        <w:rPr>
          <w:i/>
        </w:rPr>
        <w:t>values space</w:t>
      </w:r>
      <w:r w:rsidR="00D96C0D" w:rsidRPr="009B5EF2">
        <w:t xml:space="preserve"> </w:t>
      </w:r>
      <w:r w:rsidR="002E23DF" w:rsidRPr="009B5EF2">
        <w:t xml:space="preserve">was coined the name </w:t>
      </w:r>
      <w:r w:rsidR="00D96C0D" w:rsidRPr="009B5EF2">
        <w:rPr>
          <w:i/>
        </w:rPr>
        <w:t>Haigh-Westergaard space</w:t>
      </w:r>
      <w:r w:rsidR="00D96C0D" w:rsidRPr="009B5EF2">
        <w:t>, see e.g. p. 14 in Maugin [</w:t>
      </w:r>
      <w:r w:rsidR="00C9652F">
        <w:fldChar w:fldCharType="begin"/>
      </w:r>
      <w:r w:rsidR="00C9652F">
        <w:instrText xml:space="preserve"> REF _Ref26338607 \h  \* MERGEFORMAT </w:instrText>
      </w:r>
      <w:r w:rsidR="00C9652F">
        <w:fldChar w:fldCharType="separate"/>
      </w:r>
      <w:r w:rsidR="006F1A5C" w:rsidRPr="006F1A5C">
        <w:rPr>
          <w:noProof/>
          <w:color w:val="0000FF"/>
        </w:rPr>
        <w:t>14</w:t>
      </w:r>
      <w:r w:rsidR="00C9652F">
        <w:fldChar w:fldCharType="end"/>
      </w:r>
      <w:r w:rsidR="00D96C0D" w:rsidRPr="009B5EF2">
        <w:t>].</w:t>
      </w:r>
    </w:p>
    <w:p w:rsidR="00D6121B" w:rsidRPr="00D6121B" w:rsidRDefault="00A23028" w:rsidP="00E476E5">
      <w:pPr>
        <w:spacing w:before="60"/>
        <w:ind w:firstLine="284"/>
        <w:rPr>
          <w:color w:val="000000" w:themeColor="text1"/>
        </w:rPr>
      </w:pPr>
      <w:r w:rsidRPr="00D6121B">
        <w:rPr>
          <w:color w:val="000000" w:themeColor="text1"/>
        </w:rPr>
        <w:t>iv</w:t>
      </w:r>
      <w:r w:rsidR="00F24BB9" w:rsidRPr="00D6121B">
        <w:rPr>
          <w:color w:val="000000" w:themeColor="text1"/>
        </w:rPr>
        <w:t xml:space="preserve">) </w:t>
      </w:r>
      <w:r w:rsidR="00B92374" w:rsidRPr="00D6121B">
        <w:rPr>
          <w:color w:val="000000" w:themeColor="text1"/>
        </w:rPr>
        <w:t>E</w:t>
      </w:r>
      <w:r w:rsidR="00460289" w:rsidRPr="00D6121B">
        <w:rPr>
          <w:color w:val="000000" w:themeColor="text1"/>
        </w:rPr>
        <w:t>igen</w:t>
      </w:r>
      <w:r w:rsidR="00A96229" w:rsidRPr="00D6121B">
        <w:rPr>
          <w:color w:val="000000" w:themeColor="text1"/>
        </w:rPr>
        <w:t>tensors</w:t>
      </w:r>
      <w:r w:rsidR="00CD2A16" w:rsidRPr="00D6121B">
        <w:rPr>
          <w:color w:val="000000" w:themeColor="text1"/>
        </w:rPr>
        <w:t xml:space="preserve"> </w:t>
      </w:r>
      <w:r w:rsidR="00845D81" w:rsidRPr="00D6121B">
        <w:rPr>
          <w:color w:val="000000" w:themeColor="text1"/>
        </w:rPr>
        <w:t xml:space="preserve">(eigenstresses) </w:t>
      </w:r>
      <w:r w:rsidR="000C4A33" w:rsidRPr="00D6121B">
        <w:rPr>
          <w:color w:val="000000" w:themeColor="text1"/>
        </w:rPr>
        <w:t>basis</w:t>
      </w:r>
      <w:r w:rsidR="00460289" w:rsidRPr="00D6121B">
        <w:rPr>
          <w:color w:val="000000" w:themeColor="text1"/>
        </w:rPr>
        <w:t>.</w:t>
      </w:r>
    </w:p>
    <w:p w:rsidR="00D6121B" w:rsidRPr="00D6121B" w:rsidRDefault="00D6121B" w:rsidP="00D6121B">
      <w:pPr>
        <w:ind w:firstLine="284"/>
        <w:rPr>
          <w:color w:val="000000" w:themeColor="text1"/>
        </w:rPr>
      </w:pPr>
      <w:r>
        <w:rPr>
          <w:color w:val="000000" w:themeColor="text1"/>
        </w:rPr>
        <w:t>Orthonormal</w:t>
      </w:r>
      <w:r w:rsidR="00C065A5">
        <w:rPr>
          <w:color w:val="000000" w:themeColor="text1"/>
        </w:rPr>
        <w:t>,</w:t>
      </w:r>
      <w:r>
        <w:rPr>
          <w:color w:val="000000" w:themeColor="text1"/>
        </w:rPr>
        <w:t xml:space="preserve"> e</w:t>
      </w:r>
      <w:r w:rsidRPr="00D6121B">
        <w:rPr>
          <w:color w:val="000000" w:themeColor="text1"/>
        </w:rPr>
        <w:t xml:space="preserve">igenstresses </w:t>
      </w:r>
      <w:r w:rsidR="000C4A33" w:rsidRPr="00D6121B">
        <w:rPr>
          <w:color w:val="000000" w:themeColor="text1"/>
        </w:rPr>
        <w:t>bas</w:t>
      </w:r>
      <w:r w:rsidRPr="00D6121B">
        <w:rPr>
          <w:color w:val="000000" w:themeColor="text1"/>
        </w:rPr>
        <w:t>e</w:t>
      </w:r>
      <w:r w:rsidR="000C4A33" w:rsidRPr="00D6121B">
        <w:rPr>
          <w:color w:val="000000" w:themeColor="text1"/>
        </w:rPr>
        <w:t>s</w:t>
      </w:r>
      <w:r w:rsidRPr="00D6121B">
        <w:rPr>
          <w:color w:val="000000" w:themeColor="text1"/>
        </w:rPr>
        <w:t xml:space="preserve"> composed of sets </w:t>
      </w:r>
      <w:r w:rsidR="00C76BC6" w:rsidRPr="00D6121B">
        <w:rPr>
          <w:color w:val="000000" w:themeColor="text1"/>
          <w:position w:val="-14"/>
        </w:rPr>
        <w:object w:dxaOrig="580" w:dyaOrig="380">
          <v:shape id="_x0000_i1144" type="#_x0000_t75" style="width:30pt;height:18.75pt" o:ole="">
            <v:imagedata r:id="rId232" o:title=""/>
          </v:shape>
          <o:OLEObject Type="Embed" ProgID="Equation.DSMT4" ShapeID="_x0000_i1144" DrawAspect="Content" ObjectID="_1714563373" r:id="rId233"/>
        </w:object>
      </w:r>
      <w:r w:rsidR="008F5BA5" w:rsidRPr="00D6121B">
        <w:rPr>
          <w:color w:val="000000" w:themeColor="text1"/>
        </w:rPr>
        <w:t xml:space="preserve"> </w:t>
      </w:r>
      <w:r w:rsidR="000F57CD" w:rsidRPr="00D6121B">
        <w:rPr>
          <w:color w:val="000000" w:themeColor="text1"/>
        </w:rPr>
        <w:t xml:space="preserve">− </w:t>
      </w:r>
      <w:r w:rsidR="008F5BA5" w:rsidRPr="00D6121B">
        <w:rPr>
          <w:color w:val="000000" w:themeColor="text1"/>
        </w:rPr>
        <w:t xml:space="preserve">cf. </w:t>
      </w:r>
      <w:r w:rsidR="004D502A" w:rsidRPr="00D6121B">
        <w:rPr>
          <w:color w:val="000000" w:themeColor="text1"/>
        </w:rPr>
        <w:fldChar w:fldCharType="begin"/>
      </w:r>
      <w:r w:rsidR="008F5BA5" w:rsidRPr="00D6121B">
        <w:rPr>
          <w:color w:val="000000" w:themeColor="text1"/>
        </w:rPr>
        <w:instrText xml:space="preserve"> GOTOBUTTON ZEqnNum821523  \* MERGEFORMAT </w:instrText>
      </w:r>
      <w:r w:rsidR="004D502A" w:rsidRPr="00D6121B">
        <w:rPr>
          <w:color w:val="000000" w:themeColor="text1"/>
        </w:rPr>
        <w:fldChar w:fldCharType="begin"/>
      </w:r>
      <w:r w:rsidR="008F5BA5" w:rsidRPr="00D6121B">
        <w:rPr>
          <w:color w:val="000000" w:themeColor="text1"/>
        </w:rPr>
        <w:instrText xml:space="preserve"> REF ZEqnNum821523 \* Charformat \! \* MERGEFORMAT </w:instrText>
      </w:r>
      <w:r w:rsidR="004D502A" w:rsidRPr="00D6121B">
        <w:rPr>
          <w:color w:val="000000" w:themeColor="text1"/>
        </w:rPr>
        <w:fldChar w:fldCharType="separate"/>
      </w:r>
      <w:r w:rsidR="006F1A5C" w:rsidRPr="006F1A5C">
        <w:rPr>
          <w:color w:val="000000" w:themeColor="text1"/>
        </w:rPr>
        <w:instrText>(4)</w:instrText>
      </w:r>
      <w:r w:rsidR="004D502A" w:rsidRPr="00D6121B">
        <w:rPr>
          <w:color w:val="000000" w:themeColor="text1"/>
        </w:rPr>
        <w:fldChar w:fldCharType="end"/>
      </w:r>
      <w:r w:rsidR="004D502A" w:rsidRPr="00D6121B">
        <w:rPr>
          <w:color w:val="000000" w:themeColor="text1"/>
        </w:rPr>
        <w:fldChar w:fldCharType="end"/>
      </w:r>
      <w:r w:rsidR="008F5BA5" w:rsidRPr="00D6121B">
        <w:rPr>
          <w:color w:val="000000" w:themeColor="text1"/>
        </w:rPr>
        <w:t>,</w:t>
      </w:r>
      <w:r w:rsidR="00C519C9" w:rsidRPr="00D6121B">
        <w:rPr>
          <w:color w:val="000000" w:themeColor="text1"/>
        </w:rPr>
        <w:t xml:space="preserve"> </w:t>
      </w:r>
      <w:r w:rsidRPr="00D6121B">
        <w:rPr>
          <w:color w:val="000000" w:themeColor="text1"/>
        </w:rPr>
        <w:t xml:space="preserve">are </w:t>
      </w:r>
      <w:r w:rsidR="00C519C9" w:rsidRPr="00D6121B">
        <w:rPr>
          <w:color w:val="000000" w:themeColor="text1"/>
        </w:rPr>
        <w:t>convenien</w:t>
      </w:r>
      <w:r w:rsidRPr="00D6121B">
        <w:rPr>
          <w:color w:val="000000" w:themeColor="text1"/>
        </w:rPr>
        <w:t xml:space="preserve">t for example in constructing models of </w:t>
      </w:r>
      <w:r w:rsidR="00C519C9" w:rsidRPr="00D6121B">
        <w:rPr>
          <w:color w:val="000000" w:themeColor="text1"/>
        </w:rPr>
        <w:t>materials</w:t>
      </w:r>
      <w:r w:rsidR="00331FA7">
        <w:rPr>
          <w:color w:val="000000" w:themeColor="text1"/>
        </w:rPr>
        <w:t xml:space="preserve"> effort</w:t>
      </w:r>
      <w:r w:rsidR="0035258E">
        <w:rPr>
          <w:color w:val="000000" w:themeColor="text1"/>
        </w:rPr>
        <w:t xml:space="preserve"> (plastic yield, cracking, etc.)</w:t>
      </w:r>
      <w:r w:rsidR="00C519C9" w:rsidRPr="00D6121B">
        <w:rPr>
          <w:color w:val="000000" w:themeColor="text1"/>
        </w:rPr>
        <w:t>.</w:t>
      </w:r>
      <w:r w:rsidRPr="00D6121B">
        <w:rPr>
          <w:color w:val="000000" w:themeColor="text1"/>
        </w:rPr>
        <w:t xml:space="preserve"> Let us now recall a definition of </w:t>
      </w:r>
      <w:r w:rsidRPr="00331FA7">
        <w:rPr>
          <w:i/>
          <w:color w:val="000000" w:themeColor="text1"/>
        </w:rPr>
        <w:t>isometric</w:t>
      </w:r>
      <w:r w:rsidRPr="003E03AA">
        <w:rPr>
          <w:color w:val="000000" w:themeColor="text1"/>
        </w:rPr>
        <w:t xml:space="preserve"> bases</w:t>
      </w:r>
      <w:r w:rsidRPr="00D6121B">
        <w:rPr>
          <w:color w:val="000000" w:themeColor="text1"/>
        </w:rPr>
        <w:t xml:space="preserve">. Two </w:t>
      </w:r>
      <w:r w:rsidR="00887798">
        <w:rPr>
          <w:color w:val="000000" w:themeColor="text1"/>
        </w:rPr>
        <w:t xml:space="preserve">orthonormal </w:t>
      </w:r>
      <w:r w:rsidRPr="00D6121B">
        <w:rPr>
          <w:color w:val="000000" w:themeColor="text1"/>
        </w:rPr>
        <w:t xml:space="preserve">bases are called </w:t>
      </w:r>
      <w:r w:rsidRPr="00457588">
        <w:rPr>
          <w:i/>
          <w:color w:val="000000" w:themeColor="text1"/>
        </w:rPr>
        <w:t>isometric</w:t>
      </w:r>
      <w:r w:rsidRPr="00457588">
        <w:rPr>
          <w:color w:val="000000" w:themeColor="text1"/>
        </w:rPr>
        <w:t xml:space="preserve"> </w:t>
      </w:r>
      <w:r w:rsidRPr="00D6121B">
        <w:rPr>
          <w:color w:val="000000" w:themeColor="text1"/>
        </w:rPr>
        <w:t xml:space="preserve">with respect to a group of </w:t>
      </w:r>
      <w:r w:rsidRPr="00C065A5">
        <w:rPr>
          <w:i/>
          <w:color w:val="000000" w:themeColor="text1"/>
        </w:rPr>
        <w:t>proper orthogonal rotations</w:t>
      </w:r>
      <w:r w:rsidRPr="00D6121B">
        <w:rPr>
          <w:color w:val="000000" w:themeColor="text1"/>
        </w:rPr>
        <w:t xml:space="preserve">, if such an orthogonal tensor </w:t>
      </w:r>
      <w:r w:rsidR="006718EC" w:rsidRPr="00D6121B">
        <w:rPr>
          <w:position w:val="-10"/>
        </w:rPr>
        <w:object w:dxaOrig="260" w:dyaOrig="320">
          <v:shape id="_x0000_i1145" type="#_x0000_t75" style="width:13.5pt;height:15pt" o:ole="">
            <v:imagedata r:id="rId234" o:title=""/>
            <o:lock v:ext="edit" aspectratio="f"/>
          </v:shape>
          <o:OLEObject Type="Embed" ProgID="Equation.DSMT4" ShapeID="_x0000_i1145" DrawAspect="Content" ObjectID="_1714563374" r:id="rId235"/>
        </w:object>
      </w:r>
      <w:r w:rsidRPr="00D6121B">
        <w:rPr>
          <w:color w:val="000000" w:themeColor="text1"/>
        </w:rPr>
        <w:t xml:space="preserve"> </w:t>
      </w:r>
      <w:r w:rsidR="00331FA7" w:rsidRPr="00D6121B">
        <w:rPr>
          <w:color w:val="000000" w:themeColor="text1"/>
        </w:rPr>
        <w:t>exist</w:t>
      </w:r>
      <w:r w:rsidR="00331FA7">
        <w:rPr>
          <w:color w:val="000000" w:themeColor="text1"/>
        </w:rPr>
        <w:t xml:space="preserve">s </w:t>
      </w:r>
      <w:r w:rsidRPr="00D6121B">
        <w:rPr>
          <w:color w:val="000000" w:themeColor="text1"/>
        </w:rPr>
        <w:t>(</w:t>
      </w:r>
      <w:r w:rsidRPr="00D6121B">
        <w:rPr>
          <w:position w:val="-10"/>
        </w:rPr>
        <w:object w:dxaOrig="920" w:dyaOrig="360">
          <v:shape id="_x0000_i1146" type="#_x0000_t75" style="width:45pt;height:18pt" o:ole="">
            <v:imagedata r:id="rId236" o:title=""/>
          </v:shape>
          <o:OLEObject Type="Embed" ProgID="Equation.DSMT4" ShapeID="_x0000_i1146" DrawAspect="Content" ObjectID="_1714563375" r:id="rId237"/>
        </w:object>
      </w:r>
      <w:r w:rsidRPr="00D6121B">
        <w:rPr>
          <w:color w:val="000000" w:themeColor="text1"/>
        </w:rPr>
        <w:t xml:space="preserve">) </w:t>
      </w:r>
      <w:r w:rsidR="00EB5354" w:rsidRPr="00D6121B">
        <w:rPr>
          <w:color w:val="000000" w:themeColor="text1"/>
        </w:rPr>
        <w:t>– cf. e.g. [</w:t>
      </w:r>
      <w:r w:rsidR="00C9652F">
        <w:fldChar w:fldCharType="begin"/>
      </w:r>
      <w:r w:rsidR="00C9652F">
        <w:instrText xml:space="preserve"> REF _Ref18137313 \h  \* MERGEFORMAT </w:instrText>
      </w:r>
      <w:r w:rsidR="00C9652F">
        <w:fldChar w:fldCharType="separate"/>
      </w:r>
      <w:r w:rsidR="006F1A5C" w:rsidRPr="006F1A5C">
        <w:rPr>
          <w:noProof/>
          <w:color w:val="0000CC"/>
        </w:rPr>
        <w:t>21</w:t>
      </w:r>
      <w:r w:rsidR="00C9652F">
        <w:fldChar w:fldCharType="end"/>
      </w:r>
      <w:r w:rsidR="00EB5354" w:rsidRPr="00D6121B">
        <w:rPr>
          <w:color w:val="000000" w:themeColor="text1"/>
        </w:rPr>
        <w:t>]</w:t>
      </w:r>
      <w:r w:rsidR="0058632E">
        <w:rPr>
          <w:color w:val="000000" w:themeColor="text1"/>
        </w:rPr>
        <w:t xml:space="preserve">, </w:t>
      </w:r>
      <w:r w:rsidR="0058632E" w:rsidRPr="00D6121B">
        <w:rPr>
          <w:color w:val="000000" w:themeColor="text1"/>
        </w:rPr>
        <w:t>that</w:t>
      </w:r>
    </w:p>
    <w:p w:rsidR="00D6121B" w:rsidRPr="00086769" w:rsidRDefault="00D6121B" w:rsidP="00134D61">
      <w:pPr>
        <w:widowControl/>
        <w:tabs>
          <w:tab w:val="center" w:pos="4536"/>
          <w:tab w:val="right" w:pos="9356"/>
        </w:tabs>
        <w:autoSpaceDE w:val="0"/>
        <w:autoSpaceDN w:val="0"/>
        <w:adjustRightInd w:val="0"/>
        <w:spacing w:before="60" w:after="60"/>
      </w:pPr>
      <w:r>
        <w:tab/>
      </w:r>
      <w:r w:rsidR="00EB5354" w:rsidRPr="00FF2B8C">
        <w:rPr>
          <w:position w:val="-14"/>
        </w:rPr>
        <w:object w:dxaOrig="4400" w:dyaOrig="400">
          <v:shape id="_x0000_i1147" type="#_x0000_t75" style="width:218.25pt;height:20.25pt" o:ole="">
            <v:imagedata r:id="rId238" o:title=""/>
          </v:shape>
          <o:OLEObject Type="Embed" ProgID="Equation.DSMT4" ShapeID="_x0000_i1147" DrawAspect="Content" ObjectID="_1714563376" r:id="rId239"/>
        </w:object>
      </w:r>
      <w:r w:rsidR="00EB5354">
        <w:rPr>
          <w:color w:val="000000" w:themeColor="text1"/>
        </w:rPr>
        <w:t>.</w:t>
      </w:r>
      <w:r w:rsidRPr="00086769">
        <w:tab/>
      </w:r>
      <w:r w:rsidR="004D502A">
        <w:fldChar w:fldCharType="begin"/>
      </w:r>
      <w:r>
        <w:instrText xml:space="preserve"> MACROBUTTON MTPlaceRef \* MERGEFORMAT </w:instrText>
      </w:r>
      <w:r w:rsidR="004D502A">
        <w:fldChar w:fldCharType="begin"/>
      </w:r>
      <w:r>
        <w:instrText xml:space="preserve"> SEQ MTEqn \h \* MERGEFORMAT </w:instrText>
      </w:r>
      <w:r w:rsidR="004D502A">
        <w:fldChar w:fldCharType="end"/>
      </w:r>
      <w:bookmarkStart w:id="6" w:name="ZEqnNum750126"/>
      <w:r>
        <w:instrText>(</w:instrText>
      </w:r>
      <w:fldSimple w:instr=" SEQ MTEqn \c \* Arabic \* MERGEFORMAT ">
        <w:r w:rsidR="006F1A5C">
          <w:rPr>
            <w:noProof/>
          </w:rPr>
          <w:instrText>6</w:instrText>
        </w:r>
      </w:fldSimple>
      <w:r>
        <w:instrText>)</w:instrText>
      </w:r>
      <w:bookmarkEnd w:id="6"/>
      <w:r w:rsidR="004D502A">
        <w:fldChar w:fldCharType="end"/>
      </w:r>
    </w:p>
    <w:p w:rsidR="0054609A" w:rsidRDefault="0054609A" w:rsidP="007A3DC7">
      <w:pPr>
        <w:ind w:firstLine="284"/>
      </w:pPr>
      <w:r>
        <w:t xml:space="preserve">It is worth noting that </w:t>
      </w:r>
      <w:r w:rsidRPr="0054609A">
        <w:rPr>
          <w:i/>
        </w:rPr>
        <w:t>all</w:t>
      </w:r>
      <w:r>
        <w:t xml:space="preserve"> orthonormal bases in 3D Euclidean space are isometric.</w:t>
      </w:r>
    </w:p>
    <w:p w:rsidR="003B2CA5" w:rsidRPr="003113B0" w:rsidRDefault="00D6121B" w:rsidP="00F44989">
      <w:pPr>
        <w:tabs>
          <w:tab w:val="center" w:pos="4536"/>
          <w:tab w:val="right" w:pos="9639"/>
        </w:tabs>
        <w:ind w:firstLine="284"/>
        <w:rPr>
          <w:rFonts w:cs="Arial"/>
          <w:szCs w:val="26"/>
        </w:rPr>
      </w:pPr>
      <w:r w:rsidRPr="00D6121B">
        <w:rPr>
          <w:color w:val="000000" w:themeColor="text1"/>
        </w:rPr>
        <w:t xml:space="preserve">An important property of orthonormal bases </w:t>
      </w:r>
      <w:r w:rsidR="003E03AA" w:rsidRPr="00D6121B">
        <w:rPr>
          <w:color w:val="000000" w:themeColor="text1"/>
          <w:position w:val="-14"/>
        </w:rPr>
        <w:object w:dxaOrig="580" w:dyaOrig="380">
          <v:shape id="_x0000_i1148" type="#_x0000_t75" style="width:30pt;height:18.75pt" o:ole="">
            <v:imagedata r:id="rId240" o:title=""/>
          </v:shape>
          <o:OLEObject Type="Embed" ProgID="Equation.DSMT4" ShapeID="_x0000_i1148" DrawAspect="Content" ObjectID="_1714563377" r:id="rId241"/>
        </w:object>
      </w:r>
      <w:r w:rsidR="003E03AA" w:rsidRPr="00D6121B">
        <w:rPr>
          <w:color w:val="000000" w:themeColor="text1"/>
        </w:rPr>
        <w:t xml:space="preserve"> </w:t>
      </w:r>
      <w:r w:rsidRPr="00D6121B">
        <w:rPr>
          <w:color w:val="000000" w:themeColor="text1"/>
        </w:rPr>
        <w:t>is that, in general, they are</w:t>
      </w:r>
      <w:r w:rsidRPr="00457588">
        <w:rPr>
          <w:color w:val="000000" w:themeColor="text1"/>
        </w:rPr>
        <w:t xml:space="preserve"> </w:t>
      </w:r>
      <w:r w:rsidRPr="00457588">
        <w:rPr>
          <w:i/>
          <w:color w:val="000000" w:themeColor="text1"/>
        </w:rPr>
        <w:t>not</w:t>
      </w:r>
      <w:r w:rsidRPr="00457588">
        <w:rPr>
          <w:color w:val="000000" w:themeColor="text1"/>
        </w:rPr>
        <w:t xml:space="preserve"> </w:t>
      </w:r>
      <w:r w:rsidRPr="00457588">
        <w:rPr>
          <w:i/>
          <w:color w:val="000000" w:themeColor="text1"/>
        </w:rPr>
        <w:t>isometric</w:t>
      </w:r>
      <w:r w:rsidRPr="00D6121B">
        <w:rPr>
          <w:color w:val="000000" w:themeColor="text1"/>
        </w:rPr>
        <w:t xml:space="preserve"> with orthonormal basis </w:t>
      </w:r>
      <w:r w:rsidRPr="00D6121B">
        <w:rPr>
          <w:position w:val="-14"/>
          <w:lang w:val="pl-PL"/>
        </w:rPr>
        <w:object w:dxaOrig="520" w:dyaOrig="380">
          <v:shape id="_x0000_i1149" type="#_x0000_t75" style="width:26.25pt;height:18.75pt" o:ole="">
            <v:imagedata r:id="rId242" o:title=""/>
            <o:lock v:ext="edit" aspectratio="f"/>
          </v:shape>
          <o:OLEObject Type="Embed" ProgID="Equation.DSMT4" ShapeID="_x0000_i1149" DrawAspect="Content" ObjectID="_1714563378" r:id="rId243"/>
        </w:object>
      </w:r>
      <w:r w:rsidRPr="00D6121B">
        <w:rPr>
          <w:color w:val="000000" w:themeColor="text1"/>
        </w:rPr>
        <w:t xml:space="preserve"> − cf. </w:t>
      </w:r>
      <w:r w:rsidR="004D502A" w:rsidRPr="00D6121B">
        <w:rPr>
          <w:color w:val="000000" w:themeColor="text1"/>
        </w:rPr>
        <w:fldChar w:fldCharType="begin"/>
      </w:r>
      <w:r w:rsidRPr="00D6121B">
        <w:rPr>
          <w:color w:val="000000" w:themeColor="text1"/>
        </w:rPr>
        <w:instrText xml:space="preserve"> GOTOBUTTON ZEqnNum604496  \* MERGEFORMAT </w:instrText>
      </w:r>
      <w:r w:rsidR="004D502A" w:rsidRPr="00D6121B">
        <w:rPr>
          <w:color w:val="000000" w:themeColor="text1"/>
        </w:rPr>
        <w:fldChar w:fldCharType="begin"/>
      </w:r>
      <w:r w:rsidRPr="00D6121B">
        <w:rPr>
          <w:color w:val="000000" w:themeColor="text1"/>
        </w:rPr>
        <w:instrText xml:space="preserve"> REF ZEqnNum604496 \* Charformat \! \* MERGEFORMAT </w:instrText>
      </w:r>
      <w:r w:rsidR="004D502A" w:rsidRPr="00D6121B">
        <w:rPr>
          <w:color w:val="000000" w:themeColor="text1"/>
        </w:rPr>
        <w:fldChar w:fldCharType="separate"/>
      </w:r>
      <w:r w:rsidR="006F1A5C" w:rsidRPr="006F1A5C">
        <w:rPr>
          <w:color w:val="000000" w:themeColor="text1"/>
        </w:rPr>
        <w:instrText>(3)</w:instrText>
      </w:r>
      <w:r w:rsidR="004D502A" w:rsidRPr="00D6121B">
        <w:rPr>
          <w:color w:val="000000" w:themeColor="text1"/>
        </w:rPr>
        <w:fldChar w:fldCharType="end"/>
      </w:r>
      <w:r w:rsidR="004D502A" w:rsidRPr="00D6121B">
        <w:rPr>
          <w:color w:val="000000" w:themeColor="text1"/>
        </w:rPr>
        <w:fldChar w:fldCharType="end"/>
      </w:r>
      <w:r w:rsidRPr="00D6121B">
        <w:rPr>
          <w:color w:val="000000" w:themeColor="text1"/>
        </w:rPr>
        <w:t xml:space="preserve">, i.e. there does not exist such an orthogonal tensor </w:t>
      </w:r>
      <w:r w:rsidR="006718EC" w:rsidRPr="00D6121B">
        <w:rPr>
          <w:position w:val="-10"/>
        </w:rPr>
        <w:object w:dxaOrig="260" w:dyaOrig="320">
          <v:shape id="_x0000_i1150" type="#_x0000_t75" style="width:13.5pt;height:15pt" o:ole="">
            <v:imagedata r:id="rId234" o:title=""/>
            <o:lock v:ext="edit" aspectratio="f"/>
          </v:shape>
          <o:OLEObject Type="Embed" ProgID="Equation.DSMT4" ShapeID="_x0000_i1150" DrawAspect="Content" ObjectID="_1714563379" r:id="rId244"/>
        </w:object>
      </w:r>
      <w:r w:rsidRPr="00D6121B">
        <w:rPr>
          <w:color w:val="000000" w:themeColor="text1"/>
        </w:rPr>
        <w:t xml:space="preserve">, which will </w:t>
      </w:r>
      <w:r w:rsidR="003B2CA5" w:rsidRPr="003B2CA5">
        <w:rPr>
          <w:color w:val="000000" w:themeColor="text1"/>
        </w:rPr>
        <w:t xml:space="preserve">transform basis </w:t>
      </w:r>
      <w:r w:rsidR="00500C93" w:rsidRPr="003B2CA5">
        <w:rPr>
          <w:position w:val="-14"/>
          <w:lang w:val="pl-PL"/>
        </w:rPr>
        <w:object w:dxaOrig="520" w:dyaOrig="380">
          <v:shape id="_x0000_i1151" type="#_x0000_t75" style="width:26.25pt;height:18.75pt" o:ole="">
            <v:imagedata r:id="rId242" o:title=""/>
            <o:lock v:ext="edit" aspectratio="f"/>
          </v:shape>
          <o:OLEObject Type="Embed" ProgID="Equation.DSMT4" ShapeID="_x0000_i1151" DrawAspect="Content" ObjectID="_1714563380" r:id="rId245"/>
        </w:object>
      </w:r>
      <w:r w:rsidR="00500C93" w:rsidRPr="003B2CA5">
        <w:rPr>
          <w:color w:val="000000" w:themeColor="text1"/>
        </w:rPr>
        <w:t xml:space="preserve"> into basis </w:t>
      </w:r>
      <w:r w:rsidR="00500C93" w:rsidRPr="003B2CA5">
        <w:rPr>
          <w:color w:val="000000" w:themeColor="text1"/>
          <w:position w:val="-14"/>
        </w:rPr>
        <w:object w:dxaOrig="580" w:dyaOrig="380">
          <v:shape id="_x0000_i1152" type="#_x0000_t75" style="width:30pt;height:18.75pt" o:ole="">
            <v:imagedata r:id="rId240" o:title=""/>
          </v:shape>
          <o:OLEObject Type="Embed" ProgID="Equation.DSMT4" ShapeID="_x0000_i1152" DrawAspect="Content" ObjectID="_1714563381" r:id="rId246"/>
        </w:object>
      </w:r>
      <w:r w:rsidRPr="003B2CA5">
        <w:rPr>
          <w:color w:val="000000" w:themeColor="text1"/>
        </w:rPr>
        <w:t>.</w:t>
      </w:r>
      <w:r w:rsidR="00F767C0" w:rsidRPr="003B2CA5">
        <w:rPr>
          <w:color w:val="000000" w:themeColor="text1"/>
        </w:rPr>
        <w:t xml:space="preserve"> </w:t>
      </w:r>
      <w:r w:rsidR="00F767C0" w:rsidRPr="003113B0">
        <w:rPr>
          <w:color w:val="000000" w:themeColor="text1"/>
        </w:rPr>
        <w:t>Let us take</w:t>
      </w:r>
      <w:r w:rsidR="00F44989" w:rsidRPr="003113B0">
        <w:rPr>
          <w:color w:val="000000" w:themeColor="text1"/>
        </w:rPr>
        <w:t>,</w:t>
      </w:r>
      <w:r w:rsidR="00F767C0" w:rsidRPr="003113B0">
        <w:rPr>
          <w:color w:val="000000" w:themeColor="text1"/>
        </w:rPr>
        <w:t xml:space="preserve"> </w:t>
      </w:r>
      <w:r w:rsidR="003B2CA5" w:rsidRPr="003113B0">
        <w:rPr>
          <w:color w:val="000000" w:themeColor="text1"/>
        </w:rPr>
        <w:t>for example</w:t>
      </w:r>
      <w:r w:rsidR="00F44989" w:rsidRPr="003113B0">
        <w:rPr>
          <w:color w:val="000000" w:themeColor="text1"/>
        </w:rPr>
        <w:t>,</w:t>
      </w:r>
      <w:r w:rsidR="00F767C0" w:rsidRPr="003113B0">
        <w:rPr>
          <w:color w:val="000000" w:themeColor="text1"/>
        </w:rPr>
        <w:t xml:space="preserve"> a set </w:t>
      </w:r>
      <w:r w:rsidR="00F44989" w:rsidRPr="003113B0">
        <w:rPr>
          <w:color w:val="000000" w:themeColor="text1"/>
        </w:rPr>
        <w:t xml:space="preserve">of </w:t>
      </w:r>
      <w:r w:rsidR="00F767C0" w:rsidRPr="003113B0">
        <w:rPr>
          <w:rFonts w:cs="Arial"/>
          <w:szCs w:val="26"/>
        </w:rPr>
        <w:t>second-order tensors,</w:t>
      </w:r>
      <w:r w:rsidR="003B2CA5" w:rsidRPr="003113B0">
        <w:rPr>
          <w:rFonts w:cs="Arial"/>
          <w:szCs w:val="26"/>
        </w:rPr>
        <w:tab/>
      </w:r>
      <w:r w:rsidR="004D502A" w:rsidRPr="003113B0">
        <w:fldChar w:fldCharType="begin"/>
      </w:r>
      <w:r w:rsidR="003B2CA5" w:rsidRPr="003113B0">
        <w:instrText xml:space="preserve"> MACROBUTTON MTPlaceRef \* MERGEFORMAT </w:instrText>
      </w:r>
      <w:r w:rsidR="004D502A" w:rsidRPr="003113B0">
        <w:fldChar w:fldCharType="begin"/>
      </w:r>
      <w:r w:rsidR="003B2CA5" w:rsidRPr="003113B0">
        <w:instrText xml:space="preserve"> SEQ MTEqn \h \* MERGEFORMAT </w:instrText>
      </w:r>
      <w:r w:rsidR="004D502A" w:rsidRPr="003113B0">
        <w:fldChar w:fldCharType="end"/>
      </w:r>
      <w:r w:rsidR="003B2CA5" w:rsidRPr="003113B0">
        <w:instrText>(</w:instrText>
      </w:r>
      <w:fldSimple w:instr=" SEQ MTEqn \c \* Arabic \* MERGEFORMAT ">
        <w:r w:rsidR="006F1A5C" w:rsidRPr="003113B0">
          <w:rPr>
            <w:noProof/>
          </w:rPr>
          <w:instrText>7</w:instrText>
        </w:r>
      </w:fldSimple>
      <w:r w:rsidR="003B2CA5" w:rsidRPr="003113B0">
        <w:instrText>)</w:instrText>
      </w:r>
      <w:r w:rsidR="004D502A" w:rsidRPr="003113B0">
        <w:fldChar w:fldCharType="end"/>
      </w:r>
    </w:p>
    <w:p w:rsidR="00F767C0" w:rsidRPr="003113B0" w:rsidRDefault="00F44989" w:rsidP="00BA7A2D">
      <w:pPr>
        <w:tabs>
          <w:tab w:val="center" w:pos="4536"/>
          <w:tab w:val="right" w:pos="8789"/>
        </w:tabs>
        <w:spacing w:before="60" w:after="60"/>
        <w:rPr>
          <w:rFonts w:cs="Arial"/>
          <w:szCs w:val="26"/>
        </w:rPr>
      </w:pPr>
      <w:r w:rsidRPr="003113B0">
        <w:rPr>
          <w:rFonts w:cs="Arial"/>
          <w:position w:val="-58"/>
          <w:szCs w:val="26"/>
          <w:lang w:val="pl-PL"/>
        </w:rPr>
        <w:object w:dxaOrig="9279" w:dyaOrig="1240">
          <v:shape id="_x0000_i1153" type="#_x0000_t75" style="width:464.25pt;height:62.25pt" o:ole="">
            <v:imagedata r:id="rId247" o:title=""/>
            <o:lock v:ext="edit" aspectratio="f"/>
          </v:shape>
          <o:OLEObject Type="Embed" ProgID="Equation.DSMT4" ShapeID="_x0000_i1153" DrawAspect="Content" ObjectID="_1714563382" r:id="rId248"/>
        </w:object>
      </w:r>
    </w:p>
    <w:p w:rsidR="00F767C0" w:rsidRPr="003113B0" w:rsidRDefault="00F767C0" w:rsidP="00F767C0">
      <w:pPr>
        <w:rPr>
          <w:rFonts w:cs="Arial"/>
          <w:szCs w:val="26"/>
        </w:rPr>
      </w:pPr>
      <w:r w:rsidRPr="003113B0">
        <w:rPr>
          <w:rFonts w:cs="Arial"/>
          <w:szCs w:val="26"/>
        </w:rPr>
        <w:t xml:space="preserve">It is easy to </w:t>
      </w:r>
      <w:r w:rsidR="001A30A6" w:rsidRPr="003113B0">
        <w:rPr>
          <w:rFonts w:cs="Arial"/>
          <w:szCs w:val="26"/>
        </w:rPr>
        <w:t xml:space="preserve">verify </w:t>
      </w:r>
      <w:r w:rsidRPr="003113B0">
        <w:rPr>
          <w:rFonts w:cs="Arial"/>
          <w:szCs w:val="26"/>
        </w:rPr>
        <w:t xml:space="preserve">by making </w:t>
      </w:r>
      <w:r w:rsidR="00F44989" w:rsidRPr="003113B0">
        <w:rPr>
          <w:rFonts w:cs="Arial"/>
          <w:szCs w:val="26"/>
        </w:rPr>
        <w:t xml:space="preserve">direct </w:t>
      </w:r>
      <w:r w:rsidRPr="003113B0">
        <w:rPr>
          <w:rFonts w:cs="Arial"/>
          <w:szCs w:val="26"/>
        </w:rPr>
        <w:t xml:space="preserve">calculations that tensors </w:t>
      </w:r>
      <w:r w:rsidR="00E93CF9" w:rsidRPr="003113B0">
        <w:rPr>
          <w:rFonts w:cs="Arial"/>
          <w:position w:val="-12"/>
          <w:szCs w:val="26"/>
          <w:lang w:val="pl-PL"/>
        </w:rPr>
        <w:object w:dxaOrig="320" w:dyaOrig="360">
          <v:shape id="_x0000_i1154" type="#_x0000_t75" style="width:15.75pt;height:18pt" o:ole="">
            <v:imagedata r:id="rId249" o:title=""/>
            <o:lock v:ext="edit" aspectratio="f"/>
          </v:shape>
          <o:OLEObject Type="Embed" ProgID="Equation.DSMT4" ShapeID="_x0000_i1154" DrawAspect="Content" ObjectID="_1714563383" r:id="rId250"/>
        </w:object>
      </w:r>
      <w:r w:rsidRPr="003113B0">
        <w:rPr>
          <w:rFonts w:cs="Arial"/>
          <w:szCs w:val="26"/>
        </w:rPr>
        <w:t xml:space="preserve"> are the </w:t>
      </w:r>
      <w:r w:rsidRPr="003113B0">
        <w:rPr>
          <w:rFonts w:cs="Arial"/>
          <w:i/>
          <w:szCs w:val="26"/>
        </w:rPr>
        <w:t>eigenstates of the isotropic Hooke tensor</w:t>
      </w:r>
      <w:r w:rsidRPr="003113B0">
        <w:rPr>
          <w:rFonts w:cs="Arial"/>
          <w:szCs w:val="26"/>
        </w:rPr>
        <w:t xml:space="preserve"> </w:t>
      </w:r>
      <w:r w:rsidR="003B2CA5" w:rsidRPr="003113B0">
        <w:rPr>
          <w:rFonts w:cs="Arial"/>
          <w:position w:val="-14"/>
          <w:szCs w:val="26"/>
          <w:lang w:val="pl-PL"/>
        </w:rPr>
        <w:object w:dxaOrig="6120" w:dyaOrig="400">
          <v:shape id="_x0000_i1155" type="#_x0000_t75" style="width:306.75pt;height:19.5pt" o:ole="">
            <v:imagedata r:id="rId251" o:title=""/>
            <o:lock v:ext="edit" aspectratio="f"/>
          </v:shape>
          <o:OLEObject Type="Embed" ProgID="Equation.DSMT4" ShapeID="_x0000_i1155" DrawAspect="Content" ObjectID="_1714563384" r:id="rId252"/>
        </w:object>
      </w:r>
      <w:r w:rsidRPr="003113B0">
        <w:rPr>
          <w:rFonts w:cs="Arial"/>
          <w:szCs w:val="26"/>
        </w:rPr>
        <w:t xml:space="preserve">, i.e. they </w:t>
      </w:r>
      <w:r w:rsidR="00F44989" w:rsidRPr="003113B0">
        <w:rPr>
          <w:rFonts w:cs="Arial"/>
          <w:szCs w:val="26"/>
        </w:rPr>
        <w:t xml:space="preserve">are </w:t>
      </w:r>
      <w:r w:rsidRPr="003113B0">
        <w:rPr>
          <w:rFonts w:cs="Arial"/>
          <w:szCs w:val="26"/>
        </w:rPr>
        <w:t>sol</w:t>
      </w:r>
      <w:r w:rsidR="00F44989" w:rsidRPr="003113B0">
        <w:rPr>
          <w:rFonts w:cs="Arial"/>
          <w:szCs w:val="26"/>
        </w:rPr>
        <w:t xml:space="preserve">ution of </w:t>
      </w:r>
      <w:r w:rsidRPr="003113B0">
        <w:rPr>
          <w:rFonts w:cs="Arial"/>
          <w:szCs w:val="26"/>
        </w:rPr>
        <w:t xml:space="preserve">the eigenvalue </w:t>
      </w:r>
      <w:r w:rsidR="00F44989" w:rsidRPr="003113B0">
        <w:rPr>
          <w:rFonts w:cs="Arial"/>
          <w:szCs w:val="26"/>
        </w:rPr>
        <w:t xml:space="preserve">problem </w:t>
      </w:r>
      <w:r w:rsidR="001A30A6" w:rsidRPr="003113B0">
        <w:rPr>
          <w:rFonts w:cs="Arial"/>
          <w:position w:val="-12"/>
          <w:szCs w:val="26"/>
        </w:rPr>
        <w:object w:dxaOrig="1440" w:dyaOrig="380">
          <v:shape id="_x0000_i1156" type="#_x0000_t75" style="width:1in;height:18.75pt" o:ole="">
            <v:imagedata r:id="rId253" o:title=""/>
          </v:shape>
          <o:OLEObject Type="Embed" ProgID="Equation.DSMT4" ShapeID="_x0000_i1156" DrawAspect="Content" ObjectID="_1714563385" r:id="rId254"/>
        </w:object>
      </w:r>
      <w:r w:rsidR="00F44989" w:rsidRPr="003113B0">
        <w:rPr>
          <w:rFonts w:cs="Arial"/>
          <w:szCs w:val="26"/>
        </w:rPr>
        <w:t xml:space="preserve"> </w:t>
      </w:r>
      <w:r w:rsidR="001A30A6" w:rsidRPr="003113B0">
        <w:rPr>
          <w:rFonts w:cs="Arial"/>
          <w:szCs w:val="26"/>
        </w:rPr>
        <w:t>cf.</w:t>
      </w:r>
      <w:r w:rsidR="00F44989" w:rsidRPr="003113B0">
        <w:rPr>
          <w:rFonts w:cs="Arial"/>
          <w:szCs w:val="26"/>
        </w:rPr>
        <w:t xml:space="preserve"> </w:t>
      </w:r>
      <w:r w:rsidR="001A30A6" w:rsidRPr="003113B0">
        <w:rPr>
          <w:rFonts w:cs="Arial"/>
          <w:szCs w:val="26"/>
        </w:rPr>
        <w:fldChar w:fldCharType="begin"/>
      </w:r>
      <w:r w:rsidR="001A30A6" w:rsidRPr="003113B0">
        <w:rPr>
          <w:rFonts w:cs="Arial"/>
          <w:szCs w:val="26"/>
        </w:rPr>
        <w:instrText xml:space="preserve"> GOTOBUTTON ZEqnNum821523  \* MERGEFORMAT </w:instrText>
      </w:r>
      <w:r w:rsidR="001A30A6" w:rsidRPr="003113B0">
        <w:rPr>
          <w:rFonts w:cs="Arial"/>
          <w:szCs w:val="26"/>
        </w:rPr>
        <w:fldChar w:fldCharType="begin"/>
      </w:r>
      <w:r w:rsidR="001A30A6" w:rsidRPr="003113B0">
        <w:rPr>
          <w:rFonts w:cs="Arial"/>
          <w:szCs w:val="26"/>
        </w:rPr>
        <w:instrText xml:space="preserve"> REF ZEqnNum821523 \* Charformat \! \* MERGEFORMAT </w:instrText>
      </w:r>
      <w:r w:rsidR="001A30A6" w:rsidRPr="003113B0">
        <w:rPr>
          <w:rFonts w:cs="Arial"/>
          <w:szCs w:val="26"/>
        </w:rPr>
        <w:fldChar w:fldCharType="separate"/>
      </w:r>
      <w:r w:rsidR="006F1A5C" w:rsidRPr="003113B0">
        <w:rPr>
          <w:rFonts w:cs="Arial"/>
          <w:szCs w:val="26"/>
        </w:rPr>
        <w:instrText>(4)</w:instrText>
      </w:r>
      <w:r w:rsidR="001A30A6" w:rsidRPr="003113B0">
        <w:rPr>
          <w:rFonts w:cs="Arial"/>
          <w:szCs w:val="26"/>
        </w:rPr>
        <w:fldChar w:fldCharType="end"/>
      </w:r>
      <w:r w:rsidR="001A30A6" w:rsidRPr="003113B0">
        <w:rPr>
          <w:rFonts w:cs="Arial"/>
          <w:szCs w:val="26"/>
        </w:rPr>
        <w:fldChar w:fldCharType="end"/>
      </w:r>
      <w:r w:rsidRPr="003113B0">
        <w:rPr>
          <w:rFonts w:cs="Arial"/>
          <w:szCs w:val="26"/>
        </w:rPr>
        <w:t xml:space="preserve">, </w:t>
      </w:r>
      <w:r w:rsidR="00885AF1" w:rsidRPr="003113B0">
        <w:rPr>
          <w:rFonts w:cs="Arial"/>
          <w:szCs w:val="26"/>
        </w:rPr>
        <w:t xml:space="preserve">with eigenvalues </w:t>
      </w:r>
      <w:r w:rsidR="001A30A6" w:rsidRPr="003113B0">
        <w:rPr>
          <w:rFonts w:cs="Arial"/>
          <w:position w:val="-14"/>
          <w:szCs w:val="26"/>
        </w:rPr>
        <w:object w:dxaOrig="1840" w:dyaOrig="380">
          <v:shape id="_x0000_i1157" type="#_x0000_t75" style="width:92.25pt;height:18.75pt" o:ole="">
            <v:imagedata r:id="rId255" o:title=""/>
          </v:shape>
          <o:OLEObject Type="Embed" ProgID="Equation.DSMT4" ShapeID="_x0000_i1157" DrawAspect="Content" ObjectID="_1714563386" r:id="rId256"/>
        </w:object>
      </w:r>
      <w:r w:rsidR="00F44989" w:rsidRPr="003113B0">
        <w:rPr>
          <w:rFonts w:cs="Arial"/>
          <w:szCs w:val="26"/>
        </w:rPr>
        <w:t>,</w:t>
      </w:r>
      <w:r w:rsidR="001A30A6" w:rsidRPr="003113B0">
        <w:rPr>
          <w:rFonts w:cs="Arial"/>
          <w:position w:val="-14"/>
          <w:szCs w:val="26"/>
        </w:rPr>
        <w:object w:dxaOrig="2740" w:dyaOrig="380">
          <v:shape id="_x0000_i1158" type="#_x0000_t75" style="width:136.5pt;height:18.75pt" o:ole="">
            <v:imagedata r:id="rId257" o:title=""/>
          </v:shape>
          <o:OLEObject Type="Embed" ProgID="Equation.DSMT4" ShapeID="_x0000_i1158" DrawAspect="Content" ObjectID="_1714563387" r:id="rId258"/>
        </w:object>
      </w:r>
      <w:r w:rsidRPr="003113B0">
        <w:rPr>
          <w:rFonts w:cs="Arial"/>
          <w:szCs w:val="26"/>
        </w:rPr>
        <w:t>.</w:t>
      </w:r>
      <w:r w:rsidR="001A30A6" w:rsidRPr="003113B0">
        <w:rPr>
          <w:rFonts w:cs="Arial"/>
          <w:szCs w:val="26"/>
        </w:rPr>
        <w:t xml:space="preserve"> </w:t>
      </w:r>
      <w:r w:rsidRPr="003113B0">
        <w:rPr>
          <w:rFonts w:cs="Arial"/>
          <w:szCs w:val="26"/>
        </w:rPr>
        <w:t>The set</w:t>
      </w:r>
      <w:r w:rsidR="00885AF1" w:rsidRPr="003113B0">
        <w:rPr>
          <w:rFonts w:cs="Arial"/>
          <w:szCs w:val="26"/>
        </w:rPr>
        <w:t xml:space="preserve"> </w:t>
      </w:r>
      <w:r w:rsidR="00885AF1" w:rsidRPr="003113B0">
        <w:rPr>
          <w:rFonts w:cs="Arial"/>
          <w:position w:val="-12"/>
          <w:szCs w:val="26"/>
        </w:rPr>
        <w:object w:dxaOrig="320" w:dyaOrig="360">
          <v:shape id="_x0000_i1159" type="#_x0000_t75" style="width:15.75pt;height:18pt" o:ole="">
            <v:imagedata r:id="rId259" o:title=""/>
          </v:shape>
          <o:OLEObject Type="Embed" ProgID="Equation.DSMT4" ShapeID="_x0000_i1159" DrawAspect="Content" ObjectID="_1714563388" r:id="rId260"/>
        </w:object>
      </w:r>
      <w:r w:rsidRPr="003113B0">
        <w:rPr>
          <w:rFonts w:cs="Arial"/>
          <w:szCs w:val="26"/>
        </w:rPr>
        <w:t xml:space="preserve"> </w:t>
      </w:r>
      <w:r w:rsidR="001A30A6" w:rsidRPr="003113B0">
        <w:rPr>
          <w:rFonts w:cs="Arial"/>
          <w:szCs w:val="26"/>
        </w:rPr>
        <w:t xml:space="preserve">makes </w:t>
      </w:r>
      <w:r w:rsidRPr="003113B0">
        <w:rPr>
          <w:rFonts w:cs="Arial"/>
          <w:szCs w:val="26"/>
        </w:rPr>
        <w:t xml:space="preserve">an orthonormal basis of symmetric second order tensors space </w:t>
      </w:r>
      <w:r w:rsidR="00F31EC8" w:rsidRPr="003113B0">
        <w:rPr>
          <w:rFonts w:cs="Arial"/>
          <w:position w:val="-12"/>
          <w:szCs w:val="26"/>
        </w:rPr>
        <w:object w:dxaOrig="840" w:dyaOrig="380">
          <v:shape id="_x0000_i1160" type="#_x0000_t75" style="width:42pt;height:18.75pt" o:ole="">
            <v:imagedata r:id="rId261" o:title=""/>
          </v:shape>
          <o:OLEObject Type="Embed" ProgID="Equation.DSMT4" ShapeID="_x0000_i1160" DrawAspect="Content" ObjectID="_1714563389" r:id="rId262"/>
        </w:object>
      </w:r>
      <w:r w:rsidRPr="003113B0">
        <w:rPr>
          <w:rFonts w:cs="Arial"/>
          <w:szCs w:val="26"/>
        </w:rPr>
        <w:t xml:space="preserve"> and it </w:t>
      </w:r>
      <w:r w:rsidRPr="003113B0">
        <w:rPr>
          <w:rFonts w:cs="Arial"/>
          <w:i/>
          <w:szCs w:val="26"/>
        </w:rPr>
        <w:t>is not isometric</w:t>
      </w:r>
      <w:r w:rsidRPr="003113B0">
        <w:rPr>
          <w:rFonts w:cs="Arial"/>
          <w:szCs w:val="26"/>
        </w:rPr>
        <w:t xml:space="preserve"> with orthonormal basis </w:t>
      </w:r>
      <w:r w:rsidR="001A30A6" w:rsidRPr="003113B0">
        <w:rPr>
          <w:rFonts w:cs="Arial"/>
          <w:position w:val="-12"/>
          <w:szCs w:val="26"/>
          <w:lang w:val="pl-PL"/>
        </w:rPr>
        <w:object w:dxaOrig="840" w:dyaOrig="380">
          <v:shape id="_x0000_i1161" type="#_x0000_t75" style="width:42pt;height:18.75pt" o:ole="">
            <v:imagedata r:id="rId263" o:title=""/>
            <o:lock v:ext="edit" aspectratio="f"/>
          </v:shape>
          <o:OLEObject Type="Embed" ProgID="Equation.DSMT4" ShapeID="_x0000_i1161" DrawAspect="Content" ObjectID="_1714563390" r:id="rId264"/>
        </w:object>
      </w:r>
      <w:r w:rsidRPr="003113B0">
        <w:rPr>
          <w:rFonts w:cs="Arial"/>
          <w:szCs w:val="26"/>
        </w:rPr>
        <w:t xml:space="preserve">, cf. </w:t>
      </w:r>
      <w:r w:rsidR="004D502A" w:rsidRPr="003113B0">
        <w:rPr>
          <w:rFonts w:cs="Arial"/>
          <w:szCs w:val="26"/>
        </w:rPr>
        <w:fldChar w:fldCharType="begin"/>
      </w:r>
      <w:r w:rsidR="003B2CA5" w:rsidRPr="003113B0">
        <w:rPr>
          <w:rFonts w:cs="Arial"/>
          <w:szCs w:val="26"/>
        </w:rPr>
        <w:instrText xml:space="preserve"> GOTOBUTTON ZEqnNum604496  \* MERGEFORMAT </w:instrText>
      </w:r>
      <w:r w:rsidR="004D502A" w:rsidRPr="003113B0">
        <w:rPr>
          <w:rFonts w:cs="Arial"/>
          <w:szCs w:val="26"/>
        </w:rPr>
        <w:fldChar w:fldCharType="begin"/>
      </w:r>
      <w:r w:rsidR="003B2CA5" w:rsidRPr="003113B0">
        <w:rPr>
          <w:rFonts w:cs="Arial"/>
          <w:szCs w:val="26"/>
        </w:rPr>
        <w:instrText xml:space="preserve"> REF ZEqnNum604496 \* Charformat \! \* MERGEFORMAT </w:instrText>
      </w:r>
      <w:r w:rsidR="004D502A" w:rsidRPr="003113B0">
        <w:rPr>
          <w:rFonts w:cs="Arial"/>
          <w:szCs w:val="26"/>
        </w:rPr>
        <w:fldChar w:fldCharType="separate"/>
      </w:r>
      <w:r w:rsidR="006F1A5C" w:rsidRPr="003113B0">
        <w:rPr>
          <w:rFonts w:cs="Arial"/>
          <w:szCs w:val="26"/>
        </w:rPr>
        <w:instrText>(3)</w:instrText>
      </w:r>
      <w:r w:rsidR="004D502A" w:rsidRPr="003113B0">
        <w:rPr>
          <w:rFonts w:cs="Arial"/>
          <w:szCs w:val="26"/>
        </w:rPr>
        <w:fldChar w:fldCharType="end"/>
      </w:r>
      <w:r w:rsidR="004D502A" w:rsidRPr="003113B0">
        <w:rPr>
          <w:rFonts w:cs="Arial"/>
          <w:szCs w:val="26"/>
        </w:rPr>
        <w:fldChar w:fldCharType="end"/>
      </w:r>
      <w:r w:rsidRPr="003113B0">
        <w:rPr>
          <w:rFonts w:cs="Arial"/>
          <w:szCs w:val="26"/>
        </w:rPr>
        <w:t xml:space="preserve">. The tensor </w:t>
      </w:r>
      <w:r w:rsidRPr="003113B0">
        <w:rPr>
          <w:rFonts w:cs="Arial"/>
          <w:position w:val="-12"/>
          <w:szCs w:val="26"/>
          <w:lang w:val="pl-PL"/>
        </w:rPr>
        <w:object w:dxaOrig="260" w:dyaOrig="360">
          <v:shape id="_x0000_i1162" type="#_x0000_t75" style="width:13.5pt;height:18pt;mso-position-vertical:absolute" o:ole="">
            <v:imagedata r:id="rId265" o:title=""/>
            <o:lock v:ext="edit" aspectratio="f"/>
          </v:shape>
          <o:OLEObject Type="Embed" ProgID="Equation.DSMT4" ShapeID="_x0000_i1162" DrawAspect="Content" ObjectID="_1714563391" r:id="rId266"/>
        </w:object>
      </w:r>
      <w:r w:rsidRPr="003113B0">
        <w:rPr>
          <w:rFonts w:cs="Arial"/>
          <w:szCs w:val="26"/>
        </w:rPr>
        <w:t xml:space="preserve"> is a spherical tensor and the other tensors </w:t>
      </w:r>
      <w:r w:rsidR="00DA21BF" w:rsidRPr="003113B0">
        <w:rPr>
          <w:rFonts w:cs="Arial"/>
          <w:position w:val="-12"/>
          <w:szCs w:val="26"/>
          <w:lang w:val="pl-PL"/>
        </w:rPr>
        <w:object w:dxaOrig="1440" w:dyaOrig="360">
          <v:shape id="_x0000_i1163" type="#_x0000_t75" style="width:1in;height:18pt" o:ole="">
            <v:imagedata r:id="rId267" o:title=""/>
            <o:lock v:ext="edit" aspectratio="f"/>
          </v:shape>
          <o:OLEObject Type="Embed" ProgID="Equation.DSMT4" ShapeID="_x0000_i1163" DrawAspect="Content" ObjectID="_1714563392" r:id="rId268"/>
        </w:object>
      </w:r>
      <w:r w:rsidRPr="003113B0">
        <w:rPr>
          <w:rFonts w:cs="Arial"/>
          <w:szCs w:val="26"/>
        </w:rPr>
        <w:t xml:space="preserve"> are deviators.</w:t>
      </w:r>
    </w:p>
    <w:p w:rsidR="008A48AA" w:rsidRDefault="00793C72" w:rsidP="007A3DC7">
      <w:pPr>
        <w:ind w:firstLine="284"/>
      </w:pPr>
      <w:r w:rsidRPr="00ED0E46">
        <w:t>The isotropic</w:t>
      </w:r>
      <w:r w:rsidR="008A48AA">
        <w:rPr>
          <w:rStyle w:val="Odwoanieprzypisudolnego"/>
        </w:rPr>
        <w:footnoteReference w:id="3"/>
      </w:r>
      <w:r w:rsidRPr="00ED0E46">
        <w:t xml:space="preserve"> tensors ha</w:t>
      </w:r>
      <w:r w:rsidR="00331FA7" w:rsidRPr="00ED0E46">
        <w:t>ve</w:t>
      </w:r>
      <w:r w:rsidRPr="00ED0E46">
        <w:t xml:space="preserve"> </w:t>
      </w:r>
      <w:r w:rsidR="00331FA7" w:rsidRPr="00ED0E46">
        <w:rPr>
          <w:i/>
        </w:rPr>
        <w:t>identical</w:t>
      </w:r>
      <w:r w:rsidR="00331FA7" w:rsidRPr="00ED0E46">
        <w:t xml:space="preserve"> </w:t>
      </w:r>
      <w:r w:rsidRPr="00ED0E46">
        <w:rPr>
          <w:i/>
        </w:rPr>
        <w:t xml:space="preserve">representation in all isometric </w:t>
      </w:r>
      <w:r w:rsidR="00DA21BF">
        <w:rPr>
          <w:i/>
        </w:rPr>
        <w:t xml:space="preserve">orthonormal </w:t>
      </w:r>
      <w:r w:rsidRPr="00ED0E46">
        <w:rPr>
          <w:i/>
        </w:rPr>
        <w:t>bases</w:t>
      </w:r>
      <w:r w:rsidRPr="00ED0E46">
        <w:t xml:space="preserve"> but </w:t>
      </w:r>
      <w:r w:rsidR="002E7648" w:rsidRPr="00ED0E46">
        <w:t xml:space="preserve">isotropic tensors </w:t>
      </w:r>
      <w:r w:rsidR="00331FA7" w:rsidRPr="00ED0E46">
        <w:rPr>
          <w:i/>
        </w:rPr>
        <w:t xml:space="preserve">do </w:t>
      </w:r>
      <w:r w:rsidRPr="00ED0E46">
        <w:rPr>
          <w:i/>
        </w:rPr>
        <w:t xml:space="preserve">not </w:t>
      </w:r>
      <w:r w:rsidR="00331FA7" w:rsidRPr="00ED0E46">
        <w:rPr>
          <w:i/>
        </w:rPr>
        <w:t xml:space="preserve">have the same representation </w:t>
      </w:r>
      <w:r w:rsidRPr="00ED0E46">
        <w:rPr>
          <w:i/>
        </w:rPr>
        <w:t>in all orthonormal bases</w:t>
      </w:r>
      <w:r w:rsidRPr="00ED0E46">
        <w:t>.</w:t>
      </w:r>
    </w:p>
    <w:p w:rsidR="003157F0" w:rsidRPr="00DD179B" w:rsidRDefault="00DD6B1C" w:rsidP="009043EC">
      <w:pPr>
        <w:pStyle w:val="Nagwek1"/>
        <w:spacing w:before="120"/>
        <w:rPr>
          <w:lang w:val="en-US"/>
        </w:rPr>
      </w:pPr>
      <w:r w:rsidRPr="00DD179B">
        <w:rPr>
          <w:lang w:val="en-US"/>
        </w:rPr>
        <w:t>3</w:t>
      </w:r>
      <w:r w:rsidR="003157F0" w:rsidRPr="00DD179B">
        <w:rPr>
          <w:lang w:val="en-US"/>
        </w:rPr>
        <w:t xml:space="preserve"> Various sets </w:t>
      </w:r>
      <w:r w:rsidR="00DB3C98">
        <w:rPr>
          <w:lang w:val="en-US"/>
        </w:rPr>
        <w:t xml:space="preserve">of useful </w:t>
      </w:r>
      <w:r w:rsidR="00626843">
        <w:rPr>
          <w:lang w:val="en-US"/>
        </w:rPr>
        <w:t xml:space="preserve">second order symmetric tensor </w:t>
      </w:r>
      <w:r w:rsidR="00CB3C3E" w:rsidRPr="00DD179B">
        <w:rPr>
          <w:lang w:val="en-US"/>
        </w:rPr>
        <w:t>invariants (</w:t>
      </w:r>
      <w:r w:rsidR="0056686A" w:rsidRPr="00DD179B">
        <w:rPr>
          <w:lang w:val="en-US"/>
        </w:rPr>
        <w:t>eigenproperties</w:t>
      </w:r>
      <w:r w:rsidR="00CB3C3E" w:rsidRPr="00DD179B">
        <w:rPr>
          <w:lang w:val="en-US"/>
        </w:rPr>
        <w:t>)</w:t>
      </w:r>
    </w:p>
    <w:p w:rsidR="00FA2737" w:rsidRPr="00F063B3" w:rsidRDefault="00FA2737" w:rsidP="009043EC">
      <w:pPr>
        <w:spacing w:before="60"/>
        <w:ind w:firstLine="284"/>
        <w:rPr>
          <w:i/>
          <w:color w:val="000000" w:themeColor="text1"/>
        </w:rPr>
      </w:pPr>
      <w:r w:rsidRPr="00FA2737">
        <w:rPr>
          <w:i/>
          <w:color w:val="000000" w:themeColor="text1"/>
        </w:rPr>
        <w:t xml:space="preserve">3.1 </w:t>
      </w:r>
      <w:r w:rsidR="003A552A">
        <w:rPr>
          <w:i/>
          <w:color w:val="000000" w:themeColor="text1"/>
        </w:rPr>
        <w:t xml:space="preserve">Characteristics </w:t>
      </w:r>
      <w:r w:rsidR="006E30DF">
        <w:rPr>
          <w:i/>
          <w:color w:val="000000" w:themeColor="text1"/>
        </w:rPr>
        <w:t xml:space="preserve">(eigenproperties) </w:t>
      </w:r>
      <w:r w:rsidR="003A552A">
        <w:rPr>
          <w:i/>
          <w:color w:val="000000" w:themeColor="text1"/>
        </w:rPr>
        <w:t>of</w:t>
      </w:r>
      <w:r w:rsidR="000226E6">
        <w:rPr>
          <w:i/>
          <w:color w:val="000000" w:themeColor="text1"/>
        </w:rPr>
        <w:t xml:space="preserve"> </w:t>
      </w:r>
      <w:r w:rsidR="00982D1F">
        <w:rPr>
          <w:i/>
          <w:color w:val="000000" w:themeColor="text1"/>
        </w:rPr>
        <w:t>s</w:t>
      </w:r>
      <w:r w:rsidR="00CF35FC">
        <w:rPr>
          <w:i/>
          <w:color w:val="000000" w:themeColor="text1"/>
        </w:rPr>
        <w:t xml:space="preserve">econd order symmetric tensor </w:t>
      </w:r>
      <w:r w:rsidR="00982D1F">
        <w:rPr>
          <w:i/>
          <w:color w:val="000000" w:themeColor="text1"/>
        </w:rPr>
        <w:t xml:space="preserve">and their physical </w:t>
      </w:r>
      <w:r w:rsidR="00CF35FC">
        <w:rPr>
          <w:i/>
          <w:color w:val="000000" w:themeColor="text1"/>
        </w:rPr>
        <w:t>interpretations</w:t>
      </w:r>
    </w:p>
    <w:p w:rsidR="009C15D6" w:rsidRDefault="00AD439B" w:rsidP="007A3DC7">
      <w:pPr>
        <w:widowControl/>
        <w:autoSpaceDE w:val="0"/>
        <w:autoSpaceDN w:val="0"/>
        <w:adjustRightInd w:val="0"/>
        <w:ind w:firstLine="284"/>
        <w:rPr>
          <w:color w:val="000000" w:themeColor="text1"/>
        </w:rPr>
      </w:pPr>
      <w:r>
        <w:rPr>
          <w:color w:val="000000" w:themeColor="text1"/>
        </w:rPr>
        <w:t xml:space="preserve">The second order symmetric tensor </w:t>
      </w:r>
      <w:r w:rsidR="000F684D">
        <w:rPr>
          <w:color w:val="000000" w:themeColor="text1"/>
        </w:rPr>
        <w:t xml:space="preserve">is </w:t>
      </w:r>
      <w:r>
        <w:rPr>
          <w:color w:val="000000" w:themeColor="text1"/>
        </w:rPr>
        <w:t xml:space="preserve">fully characterized by six parameters </w:t>
      </w:r>
      <w:r w:rsidR="00C0441D">
        <w:rPr>
          <w:color w:val="000000" w:themeColor="text1"/>
        </w:rPr>
        <w:t xml:space="preserve">– </w:t>
      </w:r>
      <w:r w:rsidR="000F684D">
        <w:rPr>
          <w:color w:val="000000" w:themeColor="text1"/>
        </w:rPr>
        <w:t xml:space="preserve">its </w:t>
      </w:r>
      <w:r w:rsidR="00C0441D">
        <w:rPr>
          <w:color w:val="000000" w:themeColor="text1"/>
        </w:rPr>
        <w:t>components in some basis</w:t>
      </w:r>
      <w:r w:rsidR="000F684D">
        <w:rPr>
          <w:color w:val="000000" w:themeColor="text1"/>
        </w:rPr>
        <w:t xml:space="preserve">, as it was </w:t>
      </w:r>
      <w:r w:rsidR="00982D1F">
        <w:rPr>
          <w:color w:val="000000" w:themeColor="text1"/>
        </w:rPr>
        <w:t xml:space="preserve">recalled </w:t>
      </w:r>
      <w:r w:rsidR="000F684D">
        <w:rPr>
          <w:color w:val="000000" w:themeColor="text1"/>
        </w:rPr>
        <w:t>in the previous section. U</w:t>
      </w:r>
      <w:r>
        <w:rPr>
          <w:color w:val="000000" w:themeColor="text1"/>
        </w:rPr>
        <w:t>su</w:t>
      </w:r>
      <w:r w:rsidRPr="008360BF">
        <w:rPr>
          <w:color w:val="000000" w:themeColor="text1"/>
        </w:rPr>
        <w:t xml:space="preserve">ally </w:t>
      </w:r>
      <w:r w:rsidR="000F684D" w:rsidRPr="008360BF">
        <w:rPr>
          <w:color w:val="000000" w:themeColor="text1"/>
        </w:rPr>
        <w:t>the</w:t>
      </w:r>
      <w:r w:rsidR="00982D1F">
        <w:rPr>
          <w:color w:val="000000" w:themeColor="text1"/>
        </w:rPr>
        <w:t xml:space="preserve"> values </w:t>
      </w:r>
      <w:r w:rsidR="00CA7F89">
        <w:rPr>
          <w:color w:val="000000" w:themeColor="text1"/>
        </w:rPr>
        <w:t xml:space="preserve">of components </w:t>
      </w:r>
      <w:r w:rsidR="000F684D" w:rsidRPr="008360BF">
        <w:rPr>
          <w:color w:val="000000" w:themeColor="text1"/>
        </w:rPr>
        <w:t xml:space="preserve">are </w:t>
      </w:r>
      <w:r w:rsidRPr="008360BF">
        <w:rPr>
          <w:color w:val="000000" w:themeColor="text1"/>
        </w:rPr>
        <w:t>known</w:t>
      </w:r>
      <w:r w:rsidR="001C0B56" w:rsidRPr="008360BF">
        <w:rPr>
          <w:color w:val="000000" w:themeColor="text1"/>
        </w:rPr>
        <w:t xml:space="preserve"> from experimental </w:t>
      </w:r>
      <w:r w:rsidR="00C0441D" w:rsidRPr="008360BF">
        <w:rPr>
          <w:color w:val="000000" w:themeColor="text1"/>
        </w:rPr>
        <w:t xml:space="preserve">or numerical tests. </w:t>
      </w:r>
      <w:r w:rsidR="00ED0AB8">
        <w:rPr>
          <w:color w:val="000000" w:themeColor="text1"/>
        </w:rPr>
        <w:t>I</w:t>
      </w:r>
      <w:r w:rsidR="00CA7F89">
        <w:rPr>
          <w:color w:val="000000" w:themeColor="text1"/>
        </w:rPr>
        <w:t xml:space="preserve">nfinite number of invariants can be constructed </w:t>
      </w:r>
      <w:r w:rsidR="00ED0AB8">
        <w:rPr>
          <w:color w:val="000000" w:themeColor="text1"/>
        </w:rPr>
        <w:t xml:space="preserve">out of them </w:t>
      </w:r>
      <w:r w:rsidR="00CA7F89">
        <w:rPr>
          <w:color w:val="000000" w:themeColor="text1"/>
        </w:rPr>
        <w:t xml:space="preserve">but always maximum three </w:t>
      </w:r>
      <w:r w:rsidR="007C564E">
        <w:rPr>
          <w:color w:val="000000" w:themeColor="text1"/>
        </w:rPr>
        <w:t>are</w:t>
      </w:r>
      <w:r w:rsidR="00CA7F89">
        <w:rPr>
          <w:color w:val="000000" w:themeColor="text1"/>
        </w:rPr>
        <w:t xml:space="preserve"> linearly independent.</w:t>
      </w:r>
      <w:r w:rsidR="00816710">
        <w:rPr>
          <w:color w:val="000000" w:themeColor="text1"/>
        </w:rPr>
        <w:t xml:space="preserve"> </w:t>
      </w:r>
      <w:r w:rsidR="009C15D6">
        <w:rPr>
          <w:color w:val="000000" w:themeColor="text1"/>
        </w:rPr>
        <w:t>T</w:t>
      </w:r>
      <w:r w:rsidR="009C15D6" w:rsidRPr="0037369A">
        <w:rPr>
          <w:color w:val="000000" w:themeColor="text1"/>
        </w:rPr>
        <w:t xml:space="preserve">he common set of </w:t>
      </w:r>
      <w:r w:rsidR="009A5C5A">
        <w:rPr>
          <w:color w:val="000000" w:themeColor="text1"/>
        </w:rPr>
        <w:t xml:space="preserve">second order tensor </w:t>
      </w:r>
      <w:r w:rsidR="009C15D6" w:rsidRPr="0037369A">
        <w:rPr>
          <w:color w:val="000000" w:themeColor="text1"/>
        </w:rPr>
        <w:t xml:space="preserve">invariants </w:t>
      </w:r>
      <w:r w:rsidR="009C15D6">
        <w:rPr>
          <w:color w:val="000000" w:themeColor="text1"/>
        </w:rPr>
        <w:t>most frequently encountered in</w:t>
      </w:r>
      <w:r w:rsidR="004F121E" w:rsidRPr="0037369A">
        <w:rPr>
          <w:color w:val="000000" w:themeColor="text1"/>
        </w:rPr>
        <w:t xml:space="preserve"> mathematical studies </w:t>
      </w:r>
      <w:r w:rsidR="00024ABA" w:rsidRPr="0037369A">
        <w:rPr>
          <w:color w:val="000000" w:themeColor="text1"/>
        </w:rPr>
        <w:t xml:space="preserve">are so called </w:t>
      </w:r>
      <w:r w:rsidR="0061180A">
        <w:rPr>
          <w:i/>
          <w:color w:val="000000" w:themeColor="text1"/>
        </w:rPr>
        <w:t>basic</w:t>
      </w:r>
      <w:r w:rsidR="00024ABA" w:rsidRPr="0037369A">
        <w:rPr>
          <w:i/>
          <w:color w:val="000000" w:themeColor="text1"/>
        </w:rPr>
        <w:t xml:space="preserve"> </w:t>
      </w:r>
      <w:r w:rsidR="005D6E83" w:rsidRPr="002D4111">
        <w:rPr>
          <w:i/>
          <w:color w:val="000000" w:themeColor="text1"/>
        </w:rPr>
        <w:t>invariants</w:t>
      </w:r>
      <w:r w:rsidR="0095205E" w:rsidRPr="002D4111">
        <w:rPr>
          <w:position w:val="-12"/>
        </w:rPr>
        <w:object w:dxaOrig="1320" w:dyaOrig="360">
          <v:shape id="_x0000_i1164" type="#_x0000_t75" style="width:66pt;height:18pt" o:ole="">
            <v:imagedata r:id="rId269" o:title=""/>
            <o:lock v:ext="edit" aspectratio="f"/>
          </v:shape>
          <o:OLEObject Type="Embed" ProgID="Equation.DSMT4" ShapeID="_x0000_i1164" DrawAspect="Content" ObjectID="_1714563393" r:id="rId270"/>
        </w:object>
      </w:r>
      <w:r w:rsidR="00DA2254" w:rsidRPr="002D4111">
        <w:rPr>
          <w:color w:val="000000" w:themeColor="text1"/>
        </w:rPr>
        <w:t>,</w:t>
      </w:r>
      <w:r w:rsidR="0037369A" w:rsidRPr="002D4111">
        <w:rPr>
          <w:color w:val="000000" w:themeColor="text1"/>
        </w:rPr>
        <w:t xml:space="preserve"> </w:t>
      </w:r>
      <w:r w:rsidR="00DA2254" w:rsidRPr="002D4111">
        <w:rPr>
          <w:color w:val="000000" w:themeColor="text1"/>
        </w:rPr>
        <w:t>see e.g. Spencer [</w:t>
      </w:r>
      <w:r w:rsidR="00C9652F">
        <w:fldChar w:fldCharType="begin"/>
      </w:r>
      <w:r w:rsidR="00C9652F">
        <w:instrText xml:space="preserve"> REF _Ref18142697 \h  \* MERGEFORMAT </w:instrText>
      </w:r>
      <w:r w:rsidR="00C9652F">
        <w:fldChar w:fldCharType="separate"/>
      </w:r>
      <w:r w:rsidR="006F1A5C" w:rsidRPr="006F1A5C">
        <w:rPr>
          <w:noProof/>
          <w:color w:val="0000FF"/>
        </w:rPr>
        <w:t>28</w:t>
      </w:r>
      <w:r w:rsidR="00C9652F">
        <w:fldChar w:fldCharType="end"/>
      </w:r>
      <w:r w:rsidR="00DA2254" w:rsidRPr="002D4111">
        <w:rPr>
          <w:color w:val="000000" w:themeColor="text1"/>
        </w:rPr>
        <w:t>]</w:t>
      </w:r>
      <w:r w:rsidR="009C15D6">
        <w:rPr>
          <w:color w:val="000000" w:themeColor="text1"/>
        </w:rPr>
        <w:t>,</w:t>
      </w:r>
    </w:p>
    <w:p w:rsidR="003B526D" w:rsidRDefault="003B526D" w:rsidP="00CC4841">
      <w:pPr>
        <w:widowControl/>
        <w:tabs>
          <w:tab w:val="center" w:pos="4536"/>
          <w:tab w:val="right" w:pos="9356"/>
        </w:tabs>
        <w:autoSpaceDE w:val="0"/>
        <w:autoSpaceDN w:val="0"/>
        <w:adjustRightInd w:val="0"/>
        <w:spacing w:before="60" w:after="60"/>
      </w:pPr>
      <w:r>
        <w:rPr>
          <w:color w:val="000000" w:themeColor="text1"/>
          <w:position w:val="-74"/>
        </w:rPr>
        <w:lastRenderedPageBreak/>
        <w:tab/>
      </w:r>
      <w:r w:rsidR="0095205E" w:rsidRPr="008E2140">
        <w:rPr>
          <w:color w:val="000000" w:themeColor="text1"/>
          <w:position w:val="-12"/>
        </w:rPr>
        <w:object w:dxaOrig="7060" w:dyaOrig="380">
          <v:shape id="_x0000_i1165" type="#_x0000_t75" style="width:353.25pt;height:18.75pt" o:ole="">
            <v:imagedata r:id="rId271" o:title=""/>
            <o:lock v:ext="edit" aspectratio="f"/>
          </v:shape>
          <o:OLEObject Type="Embed" ProgID="Equation.DSMT4" ShapeID="_x0000_i1165" DrawAspect="Content" ObjectID="_1714563394" r:id="rId272"/>
        </w:object>
      </w:r>
      <w:r w:rsidRPr="00086769">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7" w:name="ZEqnNum230116"/>
      <w:r w:rsidR="00D643D4">
        <w:instrText>(</w:instrText>
      </w:r>
      <w:fldSimple w:instr=" SEQ MTEqn \c \* Arabic \* MERGEFORMAT ">
        <w:r w:rsidR="006F1A5C">
          <w:rPr>
            <w:noProof/>
          </w:rPr>
          <w:instrText>8</w:instrText>
        </w:r>
      </w:fldSimple>
      <w:r w:rsidR="00D643D4">
        <w:instrText>)</w:instrText>
      </w:r>
      <w:bookmarkEnd w:id="7"/>
      <w:r w:rsidR="004D502A">
        <w:fldChar w:fldCharType="end"/>
      </w:r>
    </w:p>
    <w:p w:rsidR="009A5C5A" w:rsidRDefault="003B526D" w:rsidP="004F6A15">
      <w:pPr>
        <w:widowControl/>
        <w:autoSpaceDE w:val="0"/>
        <w:autoSpaceDN w:val="0"/>
        <w:adjustRightInd w:val="0"/>
      </w:pPr>
      <w:r w:rsidRPr="00F52A41">
        <w:t xml:space="preserve">where </w:t>
      </w:r>
      <w:r w:rsidR="000D23C6" w:rsidRPr="00642F28">
        <w:rPr>
          <w:position w:val="-14"/>
        </w:rPr>
        <w:object w:dxaOrig="1579" w:dyaOrig="400">
          <v:shape id="_x0000_i1166" type="#_x0000_t75" style="width:78.75pt;height:21pt" o:ole="">
            <v:imagedata r:id="rId273" o:title=""/>
          </v:shape>
          <o:OLEObject Type="Embed" ProgID="Equation.DSMT4" ShapeID="_x0000_i1166" DrawAspect="Content" ObjectID="_1714563395" r:id="rId274"/>
        </w:object>
      </w:r>
      <w:r w:rsidR="009A5C5A" w:rsidRPr="0049429A">
        <w:t xml:space="preserve"> denotes </w:t>
      </w:r>
      <w:r w:rsidR="00642F28" w:rsidRPr="00642F28">
        <w:rPr>
          <w:i/>
        </w:rPr>
        <w:t>modulus</w:t>
      </w:r>
      <w:r w:rsidR="00642F28">
        <w:t xml:space="preserve"> </w:t>
      </w:r>
      <w:r w:rsidR="00642F28" w:rsidRPr="00642F28">
        <w:rPr>
          <w:i/>
        </w:rPr>
        <w:t>(</w:t>
      </w:r>
      <w:r w:rsidR="009A5C5A" w:rsidRPr="0049429A">
        <w:rPr>
          <w:i/>
        </w:rPr>
        <w:t>norm</w:t>
      </w:r>
      <w:r w:rsidR="00642F28">
        <w:rPr>
          <w:i/>
        </w:rPr>
        <w:t>)</w:t>
      </w:r>
      <w:r w:rsidR="009A5C5A" w:rsidRPr="0049429A">
        <w:rPr>
          <w:i/>
        </w:rPr>
        <w:t xml:space="preserve"> of a tensor</w:t>
      </w:r>
      <w:r w:rsidR="009A5C5A" w:rsidRPr="0049429A">
        <w:t>,</w:t>
      </w:r>
      <w:r w:rsidR="009A5C5A">
        <w:t xml:space="preserve"> </w:t>
      </w:r>
      <w:r w:rsidRPr="00816ED1">
        <w:rPr>
          <w:position w:val="-14"/>
        </w:rPr>
        <w:object w:dxaOrig="620" w:dyaOrig="380">
          <v:shape id="_x0000_i1167" type="#_x0000_t75" style="width:30pt;height:18.75pt" o:ole="">
            <v:imagedata r:id="rId275" o:title=""/>
          </v:shape>
          <o:OLEObject Type="Embed" ProgID="Equation.DSMT4" ShapeID="_x0000_i1167" DrawAspect="Content" ObjectID="_1714563396" r:id="rId276"/>
        </w:object>
      </w:r>
      <w:r>
        <w:t xml:space="preserve"> denotes unit tensor </w:t>
      </w:r>
      <w:r w:rsidR="000C7007">
        <w:t xml:space="preserve">(also called indentity tensor) </w:t>
      </w:r>
      <w:r>
        <w:t>in second order tensors space</w:t>
      </w:r>
      <w:r w:rsidR="00D90EC4">
        <w:t xml:space="preserve"> </w:t>
      </w:r>
      <w:r w:rsidR="00DC6018">
        <w:t xml:space="preserve">− </w:t>
      </w:r>
      <w:r w:rsidR="00D90EC4">
        <w:rPr>
          <w:color w:val="000000" w:themeColor="text1"/>
        </w:rPr>
        <w:t xml:space="preserve">in notation </w:t>
      </w:r>
      <w:r w:rsidR="004D502A" w:rsidRPr="00FE4F4B">
        <w:rPr>
          <w:color w:val="000000" w:themeColor="text1"/>
        </w:rPr>
        <w:fldChar w:fldCharType="begin"/>
      </w:r>
      <w:r w:rsidR="00D90EC4" w:rsidRPr="00FE4F4B">
        <w:rPr>
          <w:color w:val="000000" w:themeColor="text1"/>
        </w:rPr>
        <w:instrText xml:space="preserve"> GOTOBUTTON ZEqnNum927043  \* MERGEFORMAT </w:instrText>
      </w:r>
      <w:r w:rsidR="004D502A" w:rsidRPr="00FE4F4B">
        <w:rPr>
          <w:color w:val="000000" w:themeColor="text1"/>
        </w:rPr>
        <w:fldChar w:fldCharType="begin"/>
      </w:r>
      <w:r w:rsidR="00D90EC4" w:rsidRPr="00FE4F4B">
        <w:rPr>
          <w:color w:val="000000" w:themeColor="text1"/>
        </w:rPr>
        <w:instrText xml:space="preserve"> REF ZEqnNum927043 \* Charformat \! \* MERGEFORMAT </w:instrText>
      </w:r>
      <w:r w:rsidR="004D502A" w:rsidRPr="00FE4F4B">
        <w:rPr>
          <w:color w:val="000000" w:themeColor="text1"/>
        </w:rPr>
        <w:fldChar w:fldCharType="separate"/>
      </w:r>
      <w:r w:rsidR="006F1A5C" w:rsidRPr="006F1A5C">
        <w:rPr>
          <w:color w:val="000000" w:themeColor="text1"/>
        </w:rPr>
        <w:instrText>(2)</w:instrText>
      </w:r>
      <w:r w:rsidR="004D502A" w:rsidRPr="00FE4F4B">
        <w:rPr>
          <w:color w:val="000000" w:themeColor="text1"/>
        </w:rPr>
        <w:fldChar w:fldCharType="end"/>
      </w:r>
      <w:r w:rsidR="004D502A" w:rsidRPr="00FE4F4B">
        <w:rPr>
          <w:color w:val="000000" w:themeColor="text1"/>
        </w:rPr>
        <w:fldChar w:fldCharType="end"/>
      </w:r>
      <w:r w:rsidR="00D90EC4" w:rsidRPr="00FE4F4B">
        <w:rPr>
          <w:color w:val="000000" w:themeColor="text1"/>
          <w:vertAlign w:val="subscript"/>
        </w:rPr>
        <w:t>2</w:t>
      </w:r>
      <w:r w:rsidR="00D90EC4" w:rsidRPr="00FE4F4B">
        <w:rPr>
          <w:color w:val="000000" w:themeColor="text1"/>
        </w:rPr>
        <w:t xml:space="preserve"> diag[1,1,1,</w:t>
      </w:r>
      <w:r w:rsidR="00D90EC4">
        <w:rPr>
          <w:color w:val="000000" w:themeColor="text1"/>
        </w:rPr>
        <w:t>0</w:t>
      </w:r>
      <w:r w:rsidR="00D90EC4" w:rsidRPr="00FE4F4B">
        <w:rPr>
          <w:color w:val="000000" w:themeColor="text1"/>
        </w:rPr>
        <w:t>,</w:t>
      </w:r>
      <w:r w:rsidR="00D90EC4">
        <w:rPr>
          <w:color w:val="000000" w:themeColor="text1"/>
        </w:rPr>
        <w:t>0</w:t>
      </w:r>
      <w:r w:rsidR="00D90EC4" w:rsidRPr="00FE4F4B">
        <w:rPr>
          <w:color w:val="000000" w:themeColor="text1"/>
        </w:rPr>
        <w:t>,</w:t>
      </w:r>
      <w:r w:rsidR="00D90EC4">
        <w:rPr>
          <w:color w:val="000000" w:themeColor="text1"/>
        </w:rPr>
        <w:t>0</w:t>
      </w:r>
      <w:r w:rsidR="00D90EC4" w:rsidRPr="00FE4F4B">
        <w:rPr>
          <w:color w:val="000000" w:themeColor="text1"/>
        </w:rPr>
        <w:t>]</w:t>
      </w:r>
      <w:r w:rsidR="00095E2D">
        <w:rPr>
          <w:color w:val="000000" w:themeColor="text1"/>
        </w:rPr>
        <w:t xml:space="preserve"> or in notation </w:t>
      </w:r>
      <w:r w:rsidR="004D502A" w:rsidRPr="00FE4F4B">
        <w:rPr>
          <w:color w:val="000000" w:themeColor="text1"/>
        </w:rPr>
        <w:fldChar w:fldCharType="begin"/>
      </w:r>
      <w:r w:rsidR="00095E2D" w:rsidRPr="00FE4F4B">
        <w:rPr>
          <w:color w:val="000000" w:themeColor="text1"/>
        </w:rPr>
        <w:instrText xml:space="preserve"> GOTOBUTTON ZEqnNum927043  \* MERGEFORMAT </w:instrText>
      </w:r>
      <w:r w:rsidR="004D502A" w:rsidRPr="00FE4F4B">
        <w:rPr>
          <w:color w:val="000000" w:themeColor="text1"/>
        </w:rPr>
        <w:fldChar w:fldCharType="begin"/>
      </w:r>
      <w:r w:rsidR="00095E2D" w:rsidRPr="00FE4F4B">
        <w:rPr>
          <w:color w:val="000000" w:themeColor="text1"/>
        </w:rPr>
        <w:instrText xml:space="preserve"> REF ZEqnNum927043 \* Charformat \! \* MERGEFORMAT </w:instrText>
      </w:r>
      <w:r w:rsidR="004D502A" w:rsidRPr="00FE4F4B">
        <w:rPr>
          <w:color w:val="000000" w:themeColor="text1"/>
        </w:rPr>
        <w:fldChar w:fldCharType="separate"/>
      </w:r>
      <w:r w:rsidR="006F1A5C" w:rsidRPr="006F1A5C">
        <w:rPr>
          <w:color w:val="000000" w:themeColor="text1"/>
        </w:rPr>
        <w:instrText>(2)</w:instrText>
      </w:r>
      <w:r w:rsidR="004D502A" w:rsidRPr="00FE4F4B">
        <w:rPr>
          <w:color w:val="000000" w:themeColor="text1"/>
        </w:rPr>
        <w:fldChar w:fldCharType="end"/>
      </w:r>
      <w:r w:rsidR="004D502A" w:rsidRPr="00FE4F4B">
        <w:rPr>
          <w:color w:val="000000" w:themeColor="text1"/>
        </w:rPr>
        <w:fldChar w:fldCharType="end"/>
      </w:r>
      <w:r w:rsidR="00095E2D" w:rsidRPr="00095E2D">
        <w:rPr>
          <w:color w:val="000000" w:themeColor="text1"/>
          <w:vertAlign w:val="subscript"/>
        </w:rPr>
        <w:t>3</w:t>
      </w:r>
      <w:r w:rsidR="00095E2D" w:rsidRPr="00095E2D">
        <w:rPr>
          <w:color w:val="000000" w:themeColor="text1"/>
        </w:rPr>
        <w:t xml:space="preserve"> </w:t>
      </w:r>
      <w:r w:rsidR="00095E2D" w:rsidRPr="00FE4F4B">
        <w:rPr>
          <w:color w:val="000000" w:themeColor="text1"/>
        </w:rPr>
        <w:t>[1,1,1</w:t>
      </w:r>
      <w:r w:rsidR="00095E2D">
        <w:rPr>
          <w:color w:val="000000" w:themeColor="text1"/>
        </w:rPr>
        <w:t>]</w:t>
      </w:r>
      <w:r w:rsidR="004E27B7">
        <w:rPr>
          <w:color w:val="000000" w:themeColor="text1"/>
        </w:rPr>
        <w:t>. T</w:t>
      </w:r>
      <w:r>
        <w:t xml:space="preserve">he dot symbol denotes full </w:t>
      </w:r>
      <w:r w:rsidR="00DC6018">
        <w:t xml:space="preserve">(double) </w:t>
      </w:r>
      <w:r>
        <w:t xml:space="preserve">contraction of second order tensors </w:t>
      </w:r>
      <w:r w:rsidR="00642F28" w:rsidRPr="009C15D6">
        <w:rPr>
          <w:position w:val="-14"/>
        </w:rPr>
        <w:object w:dxaOrig="1140" w:dyaOrig="380">
          <v:shape id="_x0000_i1168" type="#_x0000_t75" style="width:55.5pt;height:18.75pt" o:ole="">
            <v:imagedata r:id="rId277" o:title=""/>
          </v:shape>
          <o:OLEObject Type="Embed" ProgID="Equation.DSMT4" ShapeID="_x0000_i1168" DrawAspect="Content" ObjectID="_1714563397" r:id="rId278"/>
        </w:object>
      </w:r>
      <w:r>
        <w:t>.</w:t>
      </w:r>
    </w:p>
    <w:p w:rsidR="003B526D" w:rsidRDefault="009C15D6" w:rsidP="007A3DC7">
      <w:pPr>
        <w:widowControl/>
        <w:autoSpaceDE w:val="0"/>
        <w:autoSpaceDN w:val="0"/>
        <w:adjustRightInd w:val="0"/>
        <w:ind w:firstLine="284"/>
        <w:rPr>
          <w:color w:val="000000" w:themeColor="text1"/>
        </w:rPr>
      </w:pPr>
      <w:r w:rsidRPr="00422B94">
        <w:rPr>
          <w:color w:val="000000" w:themeColor="text1"/>
        </w:rPr>
        <w:t>The</w:t>
      </w:r>
      <w:r w:rsidR="003B526D" w:rsidRPr="00422B94">
        <w:rPr>
          <w:color w:val="000000" w:themeColor="text1"/>
        </w:rPr>
        <w:t xml:space="preserve"> </w:t>
      </w:r>
      <w:r w:rsidRPr="00422B94">
        <w:rPr>
          <w:color w:val="000000" w:themeColor="text1"/>
        </w:rPr>
        <w:t>populari</w:t>
      </w:r>
      <w:r w:rsidR="009A5C5A" w:rsidRPr="00422B94">
        <w:rPr>
          <w:color w:val="000000" w:themeColor="text1"/>
        </w:rPr>
        <w:t>t</w:t>
      </w:r>
      <w:r w:rsidRPr="00422B94">
        <w:rPr>
          <w:color w:val="000000" w:themeColor="text1"/>
        </w:rPr>
        <w:t xml:space="preserve">y </w:t>
      </w:r>
      <w:r w:rsidR="003B526D" w:rsidRPr="00422B94">
        <w:rPr>
          <w:color w:val="000000" w:themeColor="text1"/>
        </w:rPr>
        <w:t>of basic invariants − i</w:t>
      </w:r>
      <w:r w:rsidR="00CF412B" w:rsidRPr="00422B94">
        <w:rPr>
          <w:color w:val="000000" w:themeColor="text1"/>
        </w:rPr>
        <w:t xml:space="preserve">n some publications also called </w:t>
      </w:r>
      <w:r w:rsidR="00CF412B" w:rsidRPr="00422B94">
        <w:rPr>
          <w:i/>
          <w:color w:val="000000" w:themeColor="text1"/>
        </w:rPr>
        <w:t>main invar</w:t>
      </w:r>
      <w:r w:rsidR="009675EE">
        <w:rPr>
          <w:i/>
          <w:color w:val="000000" w:themeColor="text1"/>
        </w:rPr>
        <w:t>i</w:t>
      </w:r>
      <w:r w:rsidR="00CF412B" w:rsidRPr="00422B94">
        <w:rPr>
          <w:i/>
          <w:color w:val="000000" w:themeColor="text1"/>
        </w:rPr>
        <w:t>ants</w:t>
      </w:r>
      <w:r w:rsidR="003B526D" w:rsidRPr="00422B94">
        <w:rPr>
          <w:color w:val="000000" w:themeColor="text1"/>
        </w:rPr>
        <w:t xml:space="preserve">, comes from </w:t>
      </w:r>
      <w:r w:rsidR="003B526D" w:rsidRPr="00422B94">
        <w:rPr>
          <w:i/>
          <w:color w:val="000000" w:themeColor="text1"/>
        </w:rPr>
        <w:t>computational</w:t>
      </w:r>
      <w:r w:rsidR="009A5C5A" w:rsidRPr="00422B94">
        <w:rPr>
          <w:i/>
          <w:color w:val="000000" w:themeColor="text1"/>
        </w:rPr>
        <w:t xml:space="preserve"> (</w:t>
      </w:r>
      <w:r w:rsidR="003B526D" w:rsidRPr="00422B94">
        <w:rPr>
          <w:i/>
          <w:color w:val="000000" w:themeColor="text1"/>
        </w:rPr>
        <w:t>numerical</w:t>
      </w:r>
      <w:r w:rsidR="009A5C5A" w:rsidRPr="00422B94">
        <w:rPr>
          <w:i/>
          <w:color w:val="000000" w:themeColor="text1"/>
        </w:rPr>
        <w:t>)</w:t>
      </w:r>
      <w:r w:rsidR="003B526D" w:rsidRPr="00422B94">
        <w:rPr>
          <w:i/>
          <w:color w:val="000000" w:themeColor="text1"/>
        </w:rPr>
        <w:t xml:space="preserve"> effectiveness</w:t>
      </w:r>
      <w:r w:rsidR="003B526D" w:rsidRPr="00422B94">
        <w:rPr>
          <w:color w:val="000000" w:themeColor="text1"/>
        </w:rPr>
        <w:t xml:space="preserve"> of their determination, which requires only multiplication of tensor </w:t>
      </w:r>
      <w:r w:rsidR="009A5C5A" w:rsidRPr="00422B94">
        <w:rPr>
          <w:color w:val="000000" w:themeColor="text1"/>
        </w:rPr>
        <w:t xml:space="preserve">matrix </w:t>
      </w:r>
      <w:r w:rsidR="003B526D" w:rsidRPr="00422B94">
        <w:rPr>
          <w:color w:val="000000" w:themeColor="text1"/>
        </w:rPr>
        <w:t>repres</w:t>
      </w:r>
      <w:r w:rsidR="009675EE">
        <w:rPr>
          <w:color w:val="000000" w:themeColor="text1"/>
        </w:rPr>
        <w:t>en</w:t>
      </w:r>
      <w:r w:rsidR="003B526D" w:rsidRPr="00422B94">
        <w:rPr>
          <w:color w:val="000000" w:themeColor="text1"/>
        </w:rPr>
        <w:t>t</w:t>
      </w:r>
      <w:r w:rsidR="009A5C5A" w:rsidRPr="00422B94">
        <w:rPr>
          <w:color w:val="000000" w:themeColor="text1"/>
        </w:rPr>
        <w:t>at</w:t>
      </w:r>
      <w:r w:rsidR="003B526D" w:rsidRPr="00422B94">
        <w:rPr>
          <w:color w:val="000000" w:themeColor="text1"/>
        </w:rPr>
        <w:t>ion</w:t>
      </w:r>
      <w:r w:rsidR="009A5C5A" w:rsidRPr="00422B94">
        <w:rPr>
          <w:color w:val="000000" w:themeColor="text1"/>
        </w:rPr>
        <w:t xml:space="preserve"> for which very effective numerical algorithms exist.</w:t>
      </w:r>
    </w:p>
    <w:p w:rsidR="009C15D6" w:rsidRDefault="005D6E83" w:rsidP="007A3DC7">
      <w:pPr>
        <w:widowControl/>
        <w:autoSpaceDE w:val="0"/>
        <w:autoSpaceDN w:val="0"/>
        <w:adjustRightInd w:val="0"/>
        <w:ind w:firstLine="284"/>
        <w:rPr>
          <w:color w:val="000000" w:themeColor="text1"/>
        </w:rPr>
      </w:pPr>
      <w:r w:rsidRPr="002D4111">
        <w:rPr>
          <w:color w:val="000000" w:themeColor="text1"/>
        </w:rPr>
        <w:t>In continuum mechanics</w:t>
      </w:r>
      <w:r w:rsidR="002D4111" w:rsidRPr="002D4111">
        <w:rPr>
          <w:color w:val="000000" w:themeColor="text1"/>
        </w:rPr>
        <w:t xml:space="preserve"> </w:t>
      </w:r>
      <w:r w:rsidR="002D4111" w:rsidRPr="002D4111">
        <w:t>alternative set of linearly independent invariants so called</w:t>
      </w:r>
      <w:r w:rsidRPr="002D4111">
        <w:rPr>
          <w:color w:val="000000" w:themeColor="text1"/>
        </w:rPr>
        <w:t xml:space="preserve"> </w:t>
      </w:r>
      <w:r w:rsidR="00033D42" w:rsidRPr="002D4111">
        <w:rPr>
          <w:i/>
        </w:rPr>
        <w:t>principal values</w:t>
      </w:r>
      <w:r w:rsidR="00033D42" w:rsidRPr="002D4111">
        <w:t xml:space="preserve"> </w:t>
      </w:r>
      <w:r w:rsidR="002D4111" w:rsidRPr="002D4111">
        <w:rPr>
          <w:position w:val="-14"/>
        </w:rPr>
        <w:object w:dxaOrig="1400" w:dyaOrig="380">
          <v:shape id="_x0000_i1169" type="#_x0000_t75" style="width:70.5pt;height:18.75pt" o:ole="">
            <v:imagedata r:id="rId279" o:title=""/>
          </v:shape>
          <o:OLEObject Type="Embed" ProgID="Equation.DSMT4" ShapeID="_x0000_i1169" DrawAspect="Content" ObjectID="_1714563398" r:id="rId280"/>
        </w:object>
      </w:r>
      <w:r w:rsidR="002D4111" w:rsidRPr="002D4111">
        <w:t xml:space="preserve"> o</w:t>
      </w:r>
      <w:r w:rsidR="00033D42" w:rsidRPr="002D4111">
        <w:t xml:space="preserve">f second </w:t>
      </w:r>
      <w:r w:rsidRPr="002D4111">
        <w:t xml:space="preserve">order symmetric </w:t>
      </w:r>
      <w:r w:rsidR="00033D42" w:rsidRPr="002D4111">
        <w:t xml:space="preserve">tensor gained popularity and is in </w:t>
      </w:r>
      <w:r w:rsidR="002D4111" w:rsidRPr="002D4111">
        <w:t xml:space="preserve">widespread </w:t>
      </w:r>
      <w:r w:rsidR="00033D42" w:rsidRPr="002D4111">
        <w:t>use.</w:t>
      </w:r>
      <w:r w:rsidR="002D4111" w:rsidRPr="002D4111">
        <w:rPr>
          <w:color w:val="000000" w:themeColor="text1"/>
        </w:rPr>
        <w:t xml:space="preserve"> </w:t>
      </w:r>
      <w:r w:rsidR="00292CFA" w:rsidRPr="00773A51">
        <w:rPr>
          <w:color w:val="000000" w:themeColor="text1"/>
        </w:rPr>
        <w:t>The reason for that is their physical interpretation</w:t>
      </w:r>
      <w:r w:rsidR="00ED0AB8" w:rsidRPr="00773A51">
        <w:rPr>
          <w:color w:val="000000" w:themeColor="text1"/>
        </w:rPr>
        <w:t xml:space="preserve">, e.g. </w:t>
      </w:r>
      <w:r w:rsidR="00292CFA" w:rsidRPr="00773A51">
        <w:rPr>
          <w:color w:val="000000" w:themeColor="text1"/>
        </w:rPr>
        <w:t xml:space="preserve">in the case of stress tensor they </w:t>
      </w:r>
      <w:r w:rsidR="00773A51" w:rsidRPr="00773A51">
        <w:rPr>
          <w:color w:val="000000" w:themeColor="text1"/>
        </w:rPr>
        <w:t>proved to be handy in relatively simple description of</w:t>
      </w:r>
      <w:r w:rsidR="00292CFA" w:rsidRPr="00773A51">
        <w:rPr>
          <w:color w:val="000000" w:themeColor="text1"/>
        </w:rPr>
        <w:t xml:space="preserve"> the </w:t>
      </w:r>
      <w:r w:rsidR="00B961A6" w:rsidRPr="00773A51">
        <w:rPr>
          <w:i/>
          <w:color w:val="000000" w:themeColor="text1"/>
        </w:rPr>
        <w:t xml:space="preserve">effort </w:t>
      </w:r>
      <w:r w:rsidR="00292CFA" w:rsidRPr="00773A51">
        <w:rPr>
          <w:i/>
          <w:color w:val="000000" w:themeColor="text1"/>
        </w:rPr>
        <w:t>state</w:t>
      </w:r>
      <w:r w:rsidR="00292CFA" w:rsidRPr="00773A51">
        <w:rPr>
          <w:color w:val="000000" w:themeColor="text1"/>
        </w:rPr>
        <w:t xml:space="preserve"> of </w:t>
      </w:r>
      <w:r w:rsidR="00307F4D" w:rsidRPr="00773A51">
        <w:rPr>
          <w:color w:val="000000" w:themeColor="text1"/>
        </w:rPr>
        <w:t>engineering</w:t>
      </w:r>
      <w:r w:rsidR="00292CFA" w:rsidRPr="00773A51">
        <w:rPr>
          <w:color w:val="000000" w:themeColor="text1"/>
        </w:rPr>
        <w:t xml:space="preserve"> </w:t>
      </w:r>
      <w:r w:rsidR="00307F4D" w:rsidRPr="00773A51">
        <w:rPr>
          <w:color w:val="000000" w:themeColor="text1"/>
        </w:rPr>
        <w:t xml:space="preserve">material </w:t>
      </w:r>
      <w:r w:rsidR="00773A51" w:rsidRPr="00773A51">
        <w:rPr>
          <w:color w:val="000000" w:themeColor="text1"/>
        </w:rPr>
        <w:t xml:space="preserve">submitted to </w:t>
      </w:r>
      <w:r w:rsidR="00B961A6" w:rsidRPr="00773A51">
        <w:rPr>
          <w:color w:val="000000" w:themeColor="text1"/>
        </w:rPr>
        <w:t>specific</w:t>
      </w:r>
      <w:r w:rsidR="00292CFA" w:rsidRPr="00773A51">
        <w:rPr>
          <w:color w:val="000000" w:themeColor="text1"/>
        </w:rPr>
        <w:t xml:space="preserve"> </w:t>
      </w:r>
      <w:r w:rsidR="00773A51" w:rsidRPr="00773A51">
        <w:rPr>
          <w:color w:val="000000" w:themeColor="text1"/>
        </w:rPr>
        <w:t xml:space="preserve">stress </w:t>
      </w:r>
      <w:r w:rsidR="005B33A8" w:rsidRPr="00773A51">
        <w:rPr>
          <w:color w:val="000000" w:themeColor="text1"/>
        </w:rPr>
        <w:t>loading</w:t>
      </w:r>
      <w:r w:rsidR="00292CFA" w:rsidRPr="00773A51">
        <w:rPr>
          <w:color w:val="000000" w:themeColor="text1"/>
        </w:rPr>
        <w:t>.</w:t>
      </w:r>
      <w:r w:rsidR="00292CFA" w:rsidRPr="00307F4D">
        <w:rPr>
          <w:color w:val="000000" w:themeColor="text1"/>
        </w:rPr>
        <w:t xml:space="preserve"> </w:t>
      </w:r>
      <w:r w:rsidR="00622A11" w:rsidRPr="00307F4D">
        <w:rPr>
          <w:color w:val="000000" w:themeColor="text1"/>
        </w:rPr>
        <w:t>The principal values are</w:t>
      </w:r>
      <w:r w:rsidR="00622A11">
        <w:rPr>
          <w:color w:val="000000" w:themeColor="text1"/>
        </w:rPr>
        <w:t xml:space="preserve"> determined </w:t>
      </w:r>
      <w:r w:rsidR="00422B94">
        <w:rPr>
          <w:color w:val="000000" w:themeColor="text1"/>
        </w:rPr>
        <w:t xml:space="preserve">as </w:t>
      </w:r>
      <w:r w:rsidR="00622A11">
        <w:rPr>
          <w:color w:val="000000" w:themeColor="text1"/>
        </w:rPr>
        <w:t xml:space="preserve">roots </w:t>
      </w:r>
      <w:r w:rsidR="009675EE">
        <w:rPr>
          <w:color w:val="000000" w:themeColor="text1"/>
        </w:rPr>
        <w:t xml:space="preserve">of </w:t>
      </w:r>
      <w:r w:rsidR="00622A11">
        <w:rPr>
          <w:color w:val="000000" w:themeColor="text1"/>
        </w:rPr>
        <w:t xml:space="preserve">so called </w:t>
      </w:r>
      <w:r w:rsidR="00622A11" w:rsidRPr="00146FB4">
        <w:rPr>
          <w:i/>
          <w:color w:val="000000" w:themeColor="text1"/>
        </w:rPr>
        <w:t>characteristic equation</w:t>
      </w:r>
      <w:r w:rsidR="006F6E6F" w:rsidRPr="006F6E6F">
        <w:rPr>
          <w:color w:val="000000" w:themeColor="text1"/>
        </w:rPr>
        <w:t xml:space="preserve"> for principal values</w:t>
      </w:r>
      <w:r w:rsidR="00422B94">
        <w:rPr>
          <w:color w:val="000000" w:themeColor="text1"/>
        </w:rPr>
        <w:t>,</w:t>
      </w:r>
    </w:p>
    <w:p w:rsidR="009C15D6" w:rsidRDefault="00146FB4" w:rsidP="006D3092">
      <w:pPr>
        <w:widowControl/>
        <w:tabs>
          <w:tab w:val="center" w:pos="4536"/>
          <w:tab w:val="right" w:pos="9639"/>
        </w:tabs>
        <w:autoSpaceDE w:val="0"/>
        <w:autoSpaceDN w:val="0"/>
        <w:adjustRightInd w:val="0"/>
        <w:spacing w:before="60" w:after="60"/>
        <w:ind w:right="-284"/>
      </w:pPr>
      <w:r w:rsidRPr="004C6047">
        <w:rPr>
          <w:position w:val="-10"/>
        </w:rPr>
        <w:tab/>
      </w:r>
      <w:r w:rsidR="00B25032" w:rsidRPr="00307F4D">
        <w:rPr>
          <w:position w:val="-50"/>
        </w:rPr>
        <w:object w:dxaOrig="8740" w:dyaOrig="1100">
          <v:shape id="_x0000_i1170" type="#_x0000_t75" style="width:436.5pt;height:54pt" o:ole="">
            <v:imagedata r:id="rId281" o:title=""/>
          </v:shape>
          <o:OLEObject Type="Embed" ProgID="Equation.DSMT4" ShapeID="_x0000_i1170" DrawAspect="Content" ObjectID="_1714563399" r:id="rId282"/>
        </w:object>
      </w:r>
      <w:r w:rsidR="009C15D6" w:rsidRPr="00307F4D">
        <w:tab/>
      </w:r>
      <w:r w:rsidR="004D502A" w:rsidRPr="00307F4D">
        <w:fldChar w:fldCharType="begin"/>
      </w:r>
      <w:r w:rsidR="00D643D4" w:rsidRPr="00307F4D">
        <w:instrText xml:space="preserve"> MACROBUTTON MTPlaceRef \* MERGEFORMAT </w:instrText>
      </w:r>
      <w:r w:rsidR="004D502A" w:rsidRPr="00307F4D">
        <w:fldChar w:fldCharType="begin"/>
      </w:r>
      <w:r w:rsidR="00D643D4" w:rsidRPr="00307F4D">
        <w:instrText xml:space="preserve"> SEQ MTEqn \h \* MERGEFORMAT </w:instrText>
      </w:r>
      <w:r w:rsidR="004D502A" w:rsidRPr="00307F4D">
        <w:fldChar w:fldCharType="end"/>
      </w:r>
      <w:bookmarkStart w:id="8" w:name="ZEqnNum659612"/>
      <w:r w:rsidR="00D643D4" w:rsidRPr="00307F4D">
        <w:instrText>(</w:instrText>
      </w:r>
      <w:fldSimple w:instr=" SEQ MTEqn \c \* Arabic \* MERGEFORMAT ">
        <w:r w:rsidR="006F1A5C">
          <w:rPr>
            <w:noProof/>
          </w:rPr>
          <w:instrText>9</w:instrText>
        </w:r>
      </w:fldSimple>
      <w:r w:rsidR="00D643D4" w:rsidRPr="00307F4D">
        <w:instrText>)</w:instrText>
      </w:r>
      <w:bookmarkEnd w:id="8"/>
      <w:r w:rsidR="004D502A" w:rsidRPr="00307F4D">
        <w:fldChar w:fldCharType="end"/>
      </w:r>
    </w:p>
    <w:p w:rsidR="00555B2B" w:rsidRDefault="00ED0CA9" w:rsidP="00A637CF">
      <w:pPr>
        <w:widowControl/>
        <w:tabs>
          <w:tab w:val="center" w:pos="4536"/>
          <w:tab w:val="right" w:pos="9639"/>
        </w:tabs>
        <w:autoSpaceDE w:val="0"/>
        <w:autoSpaceDN w:val="0"/>
        <w:adjustRightInd w:val="0"/>
        <w:spacing w:after="120"/>
        <w:ind w:right="-284"/>
      </w:pPr>
      <w:r w:rsidRPr="008E2140">
        <w:t xml:space="preserve">where </w:t>
      </w:r>
      <w:r w:rsidRPr="008E2140">
        <w:rPr>
          <w:position w:val="-12"/>
        </w:rPr>
        <w:object w:dxaOrig="1040" w:dyaOrig="360">
          <v:shape id="_x0000_i1171" type="#_x0000_t75" style="width:51pt;height:18.75pt" o:ole="">
            <v:imagedata r:id="rId283" o:title=""/>
          </v:shape>
          <o:OLEObject Type="Embed" ProgID="Equation.DSMT4" ShapeID="_x0000_i1171" DrawAspect="Content" ObjectID="_1714563400" r:id="rId284"/>
        </w:object>
      </w:r>
      <w:r w:rsidRPr="008E2140">
        <w:t xml:space="preserve"> are principal directions (eigenvectors) of a</w:t>
      </w:r>
      <w:r w:rsidR="00196426">
        <w:t xml:space="preserve"> </w:t>
      </w:r>
      <w:r w:rsidRPr="008E2140">
        <w:t xml:space="preserve">tensor </w:t>
      </w:r>
      <w:r w:rsidRPr="008E2140">
        <w:rPr>
          <w:position w:val="-6"/>
        </w:rPr>
        <w:object w:dxaOrig="240" w:dyaOrig="220">
          <v:shape id="_x0000_i1172" type="#_x0000_t75" style="width:12pt;height:11.25pt" o:ole="">
            <v:imagedata r:id="rId285" o:title=""/>
          </v:shape>
          <o:OLEObject Type="Embed" ProgID="Equation.DSMT4" ShapeID="_x0000_i1172" DrawAspect="Content" ObjectID="_1714563401" r:id="rId286"/>
        </w:object>
      </w:r>
      <w:r w:rsidR="008E2140" w:rsidRPr="008E2140">
        <w:t>,</w:t>
      </w:r>
      <w:r w:rsidR="00196426">
        <w:t xml:space="preserve"> </w:t>
      </w:r>
      <w:r w:rsidR="00420AFD">
        <w:t xml:space="preserve">second order </w:t>
      </w:r>
      <w:r w:rsidR="00196426">
        <w:t>unit tensor</w:t>
      </w:r>
      <w:r w:rsidR="00420AFD">
        <w:t xml:space="preserve"> in </w:t>
      </w:r>
      <w:r w:rsidR="00420AFD" w:rsidRPr="00B8176F">
        <w:t xml:space="preserve">notation </w:t>
      </w:r>
      <w:r w:rsidR="004D502A" w:rsidRPr="00B8176F">
        <w:fldChar w:fldCharType="begin"/>
      </w:r>
      <w:r w:rsidR="00420AFD" w:rsidRPr="00B8176F">
        <w:instrText xml:space="preserve"> GOTOBUTTON ZEqnNum927043  \* MERGEFORMAT </w:instrText>
      </w:r>
      <w:r w:rsidR="00C9652F">
        <w:fldChar w:fldCharType="begin"/>
      </w:r>
      <w:r w:rsidR="00C9652F">
        <w:instrText xml:space="preserve"> REF ZEqnNum927043 \* Charformat \! \* MERGEFORMAT </w:instrText>
      </w:r>
      <w:r w:rsidR="00C9652F">
        <w:fldChar w:fldCharType="separate"/>
      </w:r>
      <w:r w:rsidR="006F1A5C">
        <w:instrText>(2)</w:instrText>
      </w:r>
      <w:r w:rsidR="00C9652F">
        <w:fldChar w:fldCharType="end"/>
      </w:r>
      <w:r w:rsidR="004D502A" w:rsidRPr="00B8176F">
        <w:fldChar w:fldCharType="end"/>
      </w:r>
      <w:r w:rsidR="00420AFD" w:rsidRPr="00B8176F">
        <w:rPr>
          <w:vertAlign w:val="subscript"/>
        </w:rPr>
        <w:t>1</w:t>
      </w:r>
      <w:r w:rsidR="00420AFD" w:rsidRPr="00B8176F">
        <w:t xml:space="preserve"> takes the form </w:t>
      </w:r>
      <w:r w:rsidR="00B8176F" w:rsidRPr="00B8176F">
        <w:rPr>
          <w:position w:val="-14"/>
        </w:rPr>
        <w:object w:dxaOrig="2960" w:dyaOrig="380">
          <v:shape id="_x0000_i1173" type="#_x0000_t75" style="width:146.25pt;height:20.25pt" o:ole="">
            <v:imagedata r:id="rId287" o:title=""/>
          </v:shape>
          <o:OLEObject Type="Embed" ProgID="Equation.DSMT4" ShapeID="_x0000_i1173" DrawAspect="Content" ObjectID="_1714563402" r:id="rId288"/>
        </w:object>
      </w:r>
      <w:r w:rsidR="00420AFD" w:rsidRPr="00B8176F">
        <w:t xml:space="preserve">, and </w:t>
      </w:r>
      <w:r w:rsidR="004D502A" w:rsidRPr="00B8176F">
        <w:fldChar w:fldCharType="begin"/>
      </w:r>
      <w:r w:rsidR="00420AFD" w:rsidRPr="00B8176F">
        <w:instrText xml:space="preserve"> GOTOBUTTON ZEqnNum927043  \* MERGEFORMAT </w:instrText>
      </w:r>
      <w:r w:rsidR="004D502A" w:rsidRPr="00B8176F">
        <w:fldChar w:fldCharType="begin"/>
      </w:r>
      <w:r w:rsidR="00C446A2" w:rsidRPr="00B8176F">
        <w:instrText xml:space="preserve"> REF ZEqnNum927043 \* Charformat \! \* MERGEFORMAT </w:instrText>
      </w:r>
      <w:r w:rsidR="004D502A" w:rsidRPr="00B8176F">
        <w:fldChar w:fldCharType="separate"/>
      </w:r>
      <w:r w:rsidR="006F1A5C">
        <w:instrText>(2)</w:instrText>
      </w:r>
      <w:r w:rsidR="004D502A" w:rsidRPr="00B8176F">
        <w:fldChar w:fldCharType="end"/>
      </w:r>
      <w:r w:rsidR="004D502A" w:rsidRPr="00B8176F">
        <w:fldChar w:fldCharType="end"/>
      </w:r>
      <w:r w:rsidR="00420AFD" w:rsidRPr="00B8176F">
        <w:rPr>
          <w:vertAlign w:val="subscript"/>
        </w:rPr>
        <w:t>3</w:t>
      </w:r>
      <w:r w:rsidR="002F34FC" w:rsidRPr="00B8176F">
        <w:t xml:space="preserve"> </w:t>
      </w:r>
      <w:r w:rsidR="00B8176F" w:rsidRPr="00B8176F">
        <w:rPr>
          <w:position w:val="-12"/>
        </w:rPr>
        <w:object w:dxaOrig="3280" w:dyaOrig="360">
          <v:shape id="_x0000_i1174" type="#_x0000_t75" style="width:162pt;height:18.75pt" o:ole="">
            <v:imagedata r:id="rId289" o:title=""/>
          </v:shape>
          <o:OLEObject Type="Embed" ProgID="Equation.DSMT4" ShapeID="_x0000_i1174" DrawAspect="Content" ObjectID="_1714563403" r:id="rId290"/>
        </w:object>
      </w:r>
      <w:r w:rsidR="00420AFD" w:rsidRPr="00B8176F">
        <w:t>.</w:t>
      </w:r>
      <w:r w:rsidR="00420AFD" w:rsidRPr="00420AFD">
        <w:t xml:space="preserve"> Exclamation </w:t>
      </w:r>
      <w:r w:rsidR="00420AFD">
        <w:t>s</w:t>
      </w:r>
      <w:r w:rsidR="00420AFD" w:rsidRPr="00420AFD">
        <w:t xml:space="preserve">ymbol </w:t>
      </w:r>
      <w:r w:rsidRPr="008E2140">
        <w:rPr>
          <w:position w:val="-10"/>
        </w:rPr>
        <w:object w:dxaOrig="480" w:dyaOrig="320">
          <v:shape id="_x0000_i1175" type="#_x0000_t75" style="width:23.25pt;height:15.75pt" o:ole="">
            <v:imagedata r:id="rId291" o:title=""/>
          </v:shape>
          <o:OLEObject Type="Embed" ProgID="Equation.DSMT4" ShapeID="_x0000_i1175" DrawAspect="Content" ObjectID="_1714563404" r:id="rId292"/>
        </w:object>
      </w:r>
      <w:r w:rsidRPr="008E2140">
        <w:t xml:space="preserve"> means no summation over index </w:t>
      </w:r>
      <w:r w:rsidRPr="008E2140">
        <w:rPr>
          <w:position w:val="-6"/>
        </w:rPr>
        <w:object w:dxaOrig="220" w:dyaOrig="260">
          <v:shape id="_x0000_i1176" type="#_x0000_t75" style="width:11.25pt;height:13.5pt" o:ole="">
            <v:imagedata r:id="rId293" o:title=""/>
          </v:shape>
          <o:OLEObject Type="Embed" ProgID="Equation.DSMT4" ShapeID="_x0000_i1176" DrawAspect="Content" ObjectID="_1714563405" r:id="rId294"/>
        </w:object>
      </w:r>
      <w:r w:rsidRPr="008E2140">
        <w:t xml:space="preserve">. </w:t>
      </w:r>
      <w:r w:rsidR="00B202F0" w:rsidRPr="008E2140">
        <w:t>It is adopted naming</w:t>
      </w:r>
      <w:r w:rsidR="00B202F0">
        <w:t xml:space="preserve"> convention here that </w:t>
      </w:r>
      <w:r w:rsidR="00B202F0" w:rsidRPr="002D4111">
        <w:rPr>
          <w:position w:val="-14"/>
        </w:rPr>
        <w:object w:dxaOrig="1480" w:dyaOrig="380">
          <v:shape id="_x0000_i1177" type="#_x0000_t75" style="width:74.25pt;height:18.75pt" o:ole="">
            <v:imagedata r:id="rId295" o:title=""/>
          </v:shape>
          <o:OLEObject Type="Embed" ProgID="Equation.DSMT4" ShapeID="_x0000_i1177" DrawAspect="Content" ObjectID="_1714563406" r:id="rId296"/>
        </w:object>
      </w:r>
      <w:r w:rsidR="00B202F0">
        <w:t xml:space="preserve">. </w:t>
      </w:r>
      <w:r w:rsidR="002F326C">
        <w:t xml:space="preserve">The following denotations were introduced in </w:t>
      </w:r>
      <w:r w:rsidR="004D502A">
        <w:fldChar w:fldCharType="begin"/>
      </w:r>
      <w:r w:rsidR="002F326C">
        <w:instrText xml:space="preserve"> GOTOBUTTON ZEqnNum659612  \* MERGEFORMAT </w:instrText>
      </w:r>
      <w:r w:rsidR="00C9652F">
        <w:fldChar w:fldCharType="begin"/>
      </w:r>
      <w:r w:rsidR="00C9652F">
        <w:instrText xml:space="preserve"> REF ZEqnNum659612 \* Charformat \! \* MERGEFORMAT </w:instrText>
      </w:r>
      <w:r w:rsidR="00C9652F">
        <w:fldChar w:fldCharType="separate"/>
      </w:r>
      <w:r w:rsidR="006F1A5C" w:rsidRPr="00307F4D">
        <w:instrText>(</w:instrText>
      </w:r>
      <w:r w:rsidR="006F1A5C">
        <w:instrText>9</w:instrText>
      </w:r>
      <w:r w:rsidR="006F1A5C" w:rsidRPr="00307F4D">
        <w:instrText>)</w:instrText>
      </w:r>
      <w:r w:rsidR="00C9652F">
        <w:fldChar w:fldCharType="end"/>
      </w:r>
      <w:r w:rsidR="004D502A">
        <w:fldChar w:fldCharType="end"/>
      </w:r>
      <w:r w:rsidR="002F326C">
        <w:t>,</w:t>
      </w:r>
    </w:p>
    <w:p w:rsidR="00555B2B" w:rsidRDefault="00555B2B" w:rsidP="00CC4841">
      <w:pPr>
        <w:widowControl/>
        <w:tabs>
          <w:tab w:val="center" w:pos="4536"/>
          <w:tab w:val="right" w:pos="9639"/>
        </w:tabs>
        <w:autoSpaceDE w:val="0"/>
        <w:autoSpaceDN w:val="0"/>
        <w:adjustRightInd w:val="0"/>
        <w:spacing w:before="60" w:after="60"/>
      </w:pPr>
      <w:r w:rsidRPr="004C6047">
        <w:tab/>
      </w:r>
      <w:r w:rsidR="002F3F91" w:rsidRPr="00A637CF">
        <w:rPr>
          <w:position w:val="-14"/>
        </w:rPr>
        <w:object w:dxaOrig="9260" w:dyaOrig="400">
          <v:shape id="_x0000_i1178" type="#_x0000_t75" style="width:462.75pt;height:18.75pt" o:ole="">
            <v:imagedata r:id="rId297" o:title=""/>
            <o:lock v:ext="edit" aspectratio="f"/>
          </v:shape>
          <o:OLEObject Type="Embed" ProgID="Equation.DSMT4" ShapeID="_x0000_i1178" DrawAspect="Content" ObjectID="_1714563407" r:id="rId298"/>
        </w:object>
      </w:r>
      <w:r>
        <w:t>,</w:t>
      </w:r>
      <w:r w:rsidR="00010AA6">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r w:rsidR="00D643D4">
        <w:instrText>(</w:instrText>
      </w:r>
      <w:fldSimple w:instr=" SEQ MTEqn \c \* Arabic \* MERGEFORMAT ">
        <w:r w:rsidR="006F1A5C">
          <w:rPr>
            <w:noProof/>
          </w:rPr>
          <w:instrText>10</w:instrText>
        </w:r>
      </w:fldSimple>
      <w:r w:rsidR="00D643D4">
        <w:instrText>)</w:instrText>
      </w:r>
      <w:r w:rsidR="004D502A">
        <w:fldChar w:fldCharType="end"/>
      </w:r>
    </w:p>
    <w:p w:rsidR="002123C2" w:rsidRPr="00ED0CA9" w:rsidRDefault="00ED0CA9" w:rsidP="00ED0CA9">
      <w:pPr>
        <w:widowControl/>
        <w:autoSpaceDE w:val="0"/>
        <w:autoSpaceDN w:val="0"/>
        <w:adjustRightInd w:val="0"/>
      </w:pPr>
      <w:r w:rsidRPr="00ED0CA9">
        <w:t xml:space="preserve">symbol </w:t>
      </w:r>
      <w:r w:rsidR="00992D32" w:rsidRPr="00ED0CA9">
        <w:t>det(</w:t>
      </w:r>
      <w:r w:rsidR="00992D32">
        <w:t>…</w:t>
      </w:r>
      <w:r w:rsidR="00992D32" w:rsidRPr="00ED0CA9">
        <w:t>)</w:t>
      </w:r>
      <w:r w:rsidR="00992D32">
        <w:t xml:space="preserve"> </w:t>
      </w:r>
      <w:r w:rsidRPr="00ED0CA9">
        <w:t xml:space="preserve">denotes determinant operation, </w:t>
      </w:r>
      <w:r w:rsidR="00A637CF" w:rsidRPr="00ED0CA9">
        <w:rPr>
          <w:position w:val="-12"/>
        </w:rPr>
        <w:object w:dxaOrig="340" w:dyaOrig="360">
          <v:shape id="_x0000_i1179" type="#_x0000_t75" style="width:18pt;height:18.75pt" o:ole="">
            <v:imagedata r:id="rId299" o:title=""/>
          </v:shape>
          <o:OLEObject Type="Embed" ProgID="Equation.DSMT4" ShapeID="_x0000_i1179" DrawAspect="Content" ObjectID="_1714563408" r:id="rId300"/>
        </w:object>
      </w:r>
      <w:r w:rsidR="00A637CF" w:rsidRPr="00ED0CA9">
        <w:t xml:space="preserve"> is mean value of principal </w:t>
      </w:r>
      <w:r w:rsidR="009675EE" w:rsidRPr="00ED0CA9">
        <w:t>values</w:t>
      </w:r>
      <w:r w:rsidR="00270567" w:rsidRPr="00ED0CA9">
        <w:t>, and</w:t>
      </w:r>
      <w:r w:rsidR="00A637CF" w:rsidRPr="00ED0CA9">
        <w:t xml:space="preserve"> </w:t>
      </w:r>
      <w:r w:rsidR="00E66829" w:rsidRPr="00ED0CA9">
        <w:rPr>
          <w:position w:val="-14"/>
        </w:rPr>
        <w:object w:dxaOrig="340" w:dyaOrig="380">
          <v:shape id="_x0000_i1180" type="#_x0000_t75" style="width:18pt;height:21pt" o:ole="">
            <v:imagedata r:id="rId301" o:title=""/>
          </v:shape>
          <o:OLEObject Type="Embed" ProgID="Equation.DSMT4" ShapeID="_x0000_i1180" DrawAspect="Content" ObjectID="_1714563409" r:id="rId302"/>
        </w:object>
      </w:r>
      <w:r w:rsidR="00E66829" w:rsidRPr="00ED0CA9">
        <w:t xml:space="preserve"> </w:t>
      </w:r>
      <w:r w:rsidR="00270567" w:rsidRPr="00ED0CA9">
        <w:t>is</w:t>
      </w:r>
      <w:r w:rsidR="00E66829" w:rsidRPr="00ED0CA9">
        <w:t xml:space="preserve"> </w:t>
      </w:r>
      <w:r w:rsidR="00E66829" w:rsidRPr="00A23778">
        <w:t>permutation symbol.</w:t>
      </w:r>
      <w:r w:rsidRPr="00A23778">
        <w:t xml:space="preserve"> </w:t>
      </w:r>
      <w:r w:rsidR="008C625C" w:rsidRPr="00A23778">
        <w:t>Upon</w:t>
      </w:r>
      <w:r w:rsidR="00A8050D" w:rsidRPr="00A23778">
        <w:t>,</w:t>
      </w:r>
      <w:r w:rsidR="008C625C" w:rsidRPr="00A23778">
        <w:t xml:space="preserve"> </w:t>
      </w:r>
      <w:r w:rsidR="00A23778" w:rsidRPr="00A23778">
        <w:t>s</w:t>
      </w:r>
      <w:r w:rsidR="008C625C" w:rsidRPr="00A23778">
        <w:t xml:space="preserve">ubstituting principal values </w:t>
      </w:r>
      <w:r w:rsidR="008C625C" w:rsidRPr="00A23778">
        <w:rPr>
          <w:position w:val="-12"/>
        </w:rPr>
        <w:object w:dxaOrig="320" w:dyaOrig="360">
          <v:shape id="_x0000_i1181" type="#_x0000_t75" style="width:15.75pt;height:18.75pt" o:ole="">
            <v:imagedata r:id="rId303" o:title=""/>
          </v:shape>
          <o:OLEObject Type="Embed" ProgID="Equation.DSMT4" ShapeID="_x0000_i1181" DrawAspect="Content" ObjectID="_1714563410" r:id="rId304"/>
        </w:object>
      </w:r>
      <w:r w:rsidR="00A8050D" w:rsidRPr="00A23778">
        <w:t xml:space="preserve"> </w:t>
      </w:r>
      <w:r w:rsidR="00992D32" w:rsidRPr="00A23778">
        <w:t xml:space="preserve">consecutively </w:t>
      </w:r>
      <w:r w:rsidR="00A8050D" w:rsidRPr="00A23778">
        <w:t xml:space="preserve">into characteristic equation </w:t>
      </w:r>
      <w:r w:rsidR="004D502A" w:rsidRPr="00A23778">
        <w:fldChar w:fldCharType="begin"/>
      </w:r>
      <w:r w:rsidR="00A8050D" w:rsidRPr="00A23778">
        <w:instrText xml:space="preserve"> GOTOBUTTON ZEqnNum659612  \* MERGEFORMAT </w:instrText>
      </w:r>
      <w:r w:rsidR="00C9652F">
        <w:fldChar w:fldCharType="begin"/>
      </w:r>
      <w:r w:rsidR="00C9652F">
        <w:instrText xml:space="preserve"> REF ZEqnNum659612 \* Charformat \! \* MERGEFORMAT </w:instrText>
      </w:r>
      <w:r w:rsidR="00C9652F">
        <w:fldChar w:fldCharType="separate"/>
      </w:r>
      <w:r w:rsidR="006F1A5C" w:rsidRPr="00307F4D">
        <w:instrText>(</w:instrText>
      </w:r>
      <w:r w:rsidR="006F1A5C">
        <w:instrText>9</w:instrText>
      </w:r>
      <w:r w:rsidR="006F1A5C" w:rsidRPr="00307F4D">
        <w:instrText>)</w:instrText>
      </w:r>
      <w:r w:rsidR="00C9652F">
        <w:fldChar w:fldCharType="end"/>
      </w:r>
      <w:r w:rsidR="004D502A" w:rsidRPr="00A23778">
        <w:fldChar w:fldCharType="end"/>
      </w:r>
      <w:r w:rsidR="00A8050D" w:rsidRPr="00A23778">
        <w:rPr>
          <w:vertAlign w:val="subscript"/>
        </w:rPr>
        <w:t>2</w:t>
      </w:r>
      <w:r w:rsidR="00C5718C" w:rsidRPr="00A23778">
        <w:t>,</w:t>
      </w:r>
      <w:r w:rsidR="008C625C" w:rsidRPr="00A23778">
        <w:t xml:space="preserve"> m</w:t>
      </w:r>
      <w:r w:rsidR="0095429A" w:rsidRPr="00A23778">
        <w:t xml:space="preserve">ultiplying </w:t>
      </w:r>
      <w:r w:rsidR="008C625C" w:rsidRPr="00A23778">
        <w:t xml:space="preserve">it by corresponding eigenvector </w:t>
      </w:r>
      <w:r w:rsidR="0095429A" w:rsidRPr="00A23778">
        <w:rPr>
          <w:position w:val="-12"/>
        </w:rPr>
        <w:object w:dxaOrig="300" w:dyaOrig="360">
          <v:shape id="_x0000_i1182" type="#_x0000_t75" style="width:15pt;height:18.75pt" o:ole="">
            <v:imagedata r:id="rId305" o:title=""/>
          </v:shape>
          <o:OLEObject Type="Embed" ProgID="Equation.DSMT4" ShapeID="_x0000_i1182" DrawAspect="Content" ObjectID="_1714563411" r:id="rId306"/>
        </w:object>
      </w:r>
      <w:r w:rsidR="0095429A" w:rsidRPr="00A23778">
        <w:t xml:space="preserve">, taking advantage of </w:t>
      </w:r>
      <w:r w:rsidR="00270567" w:rsidRPr="00A23778">
        <w:t xml:space="preserve">the </w:t>
      </w:r>
      <w:r w:rsidR="0095429A" w:rsidRPr="00A23778">
        <w:t xml:space="preserve">relations </w:t>
      </w:r>
      <w:r w:rsidR="004D502A" w:rsidRPr="00A23778">
        <w:fldChar w:fldCharType="begin"/>
      </w:r>
      <w:r w:rsidR="0095429A" w:rsidRPr="00A23778">
        <w:instrText xml:space="preserve"> GOTOBUTTON ZEqnNum659612  \* MERGEFORMAT </w:instrText>
      </w:r>
      <w:r w:rsidR="004D502A" w:rsidRPr="00A23778">
        <w:fldChar w:fldCharType="begin"/>
      </w:r>
      <w:r w:rsidR="0095429A" w:rsidRPr="00A23778">
        <w:instrText xml:space="preserve"> REF ZEqnNum659612 \* Charformat \! \* MERGEFORMAT </w:instrText>
      </w:r>
      <w:r w:rsidR="004D502A" w:rsidRPr="00A23778">
        <w:fldChar w:fldCharType="separate"/>
      </w:r>
      <w:r w:rsidR="006F1A5C" w:rsidRPr="00307F4D">
        <w:instrText>(</w:instrText>
      </w:r>
      <w:r w:rsidR="006F1A5C">
        <w:instrText>9</w:instrText>
      </w:r>
      <w:r w:rsidR="006F1A5C" w:rsidRPr="00307F4D">
        <w:instrText>)</w:instrText>
      </w:r>
      <w:r w:rsidR="004D502A" w:rsidRPr="00A23778">
        <w:fldChar w:fldCharType="end"/>
      </w:r>
      <w:r w:rsidR="004D502A" w:rsidRPr="00A23778">
        <w:fldChar w:fldCharType="end"/>
      </w:r>
      <w:r w:rsidR="0095429A" w:rsidRPr="00A23778">
        <w:rPr>
          <w:vertAlign w:val="subscript"/>
        </w:rPr>
        <w:t>3</w:t>
      </w:r>
      <w:r w:rsidR="0095429A" w:rsidRPr="00A23778">
        <w:t xml:space="preserve"> </w:t>
      </w:r>
      <w:r w:rsidR="003F1827" w:rsidRPr="00A23778">
        <w:t xml:space="preserve">for powers of </w:t>
      </w:r>
      <w:r w:rsidR="003F1827" w:rsidRPr="00A23778">
        <w:rPr>
          <w:position w:val="-6"/>
        </w:rPr>
        <w:object w:dxaOrig="320" w:dyaOrig="320">
          <v:shape id="_x0000_i1183" type="#_x0000_t75" style="width:15.75pt;height:15.75pt" o:ole="">
            <v:imagedata r:id="rId307" o:title=""/>
          </v:shape>
          <o:OLEObject Type="Embed" ProgID="Equation.DSMT4" ShapeID="_x0000_i1183" DrawAspect="Content" ObjectID="_1714563412" r:id="rId308"/>
        </w:object>
      </w:r>
      <w:r w:rsidR="00A8050D" w:rsidRPr="00A23778">
        <w:t>,</w:t>
      </w:r>
      <w:r w:rsidR="003F1827" w:rsidRPr="00A23778">
        <w:t xml:space="preserve"> </w:t>
      </w:r>
      <w:r w:rsidR="00C5718C" w:rsidRPr="00A23778">
        <w:t xml:space="preserve">and </w:t>
      </w:r>
      <w:r w:rsidR="0095429A" w:rsidRPr="00A23778">
        <w:t xml:space="preserve">summing up </w:t>
      </w:r>
      <w:r w:rsidR="003F1827" w:rsidRPr="00A23778">
        <w:t xml:space="preserve">three </w:t>
      </w:r>
      <w:r w:rsidR="0095429A" w:rsidRPr="00A23778">
        <w:t xml:space="preserve">such obtained </w:t>
      </w:r>
      <w:r w:rsidR="003F1827" w:rsidRPr="00A23778">
        <w:t>identities</w:t>
      </w:r>
      <w:r w:rsidR="0008649C" w:rsidRPr="00A23778">
        <w:t xml:space="preserve">, </w:t>
      </w:r>
      <w:r w:rsidRPr="00A23778">
        <w:t xml:space="preserve">the well known </w:t>
      </w:r>
      <w:r w:rsidR="0095429A" w:rsidRPr="00A23778">
        <w:t>Cayley</w:t>
      </w:r>
      <w:r w:rsidR="00270567" w:rsidRPr="00A23778">
        <w:t>-Hamilton equation</w:t>
      </w:r>
      <w:r w:rsidRPr="00A23778">
        <w:t xml:space="preserve"> can be recovered</w:t>
      </w:r>
      <w:r w:rsidR="00270567" w:rsidRPr="00A23778">
        <w:t>,</w:t>
      </w:r>
    </w:p>
    <w:p w:rsidR="00270567" w:rsidRPr="00640DC1" w:rsidRDefault="00270567" w:rsidP="00A96026">
      <w:pPr>
        <w:widowControl/>
        <w:tabs>
          <w:tab w:val="center" w:pos="4536"/>
          <w:tab w:val="right" w:pos="9639"/>
        </w:tabs>
        <w:autoSpaceDE w:val="0"/>
        <w:autoSpaceDN w:val="0"/>
        <w:adjustRightInd w:val="0"/>
        <w:spacing w:before="60" w:after="60"/>
        <w:ind w:right="-284"/>
      </w:pPr>
      <w:r w:rsidRPr="00A23778">
        <w:tab/>
      </w:r>
      <w:r w:rsidR="0095205E" w:rsidRPr="00A23778">
        <w:rPr>
          <w:position w:val="-12"/>
        </w:rPr>
        <w:object w:dxaOrig="2540" w:dyaOrig="380">
          <v:shape id="_x0000_i1184" type="#_x0000_t75" style="width:127.5pt;height:18.75pt" o:ole="">
            <v:imagedata r:id="rId309" o:title=""/>
            <o:lock v:ext="edit" aspectratio="f"/>
          </v:shape>
          <o:OLEObject Type="Embed" ProgID="Equation.DSMT4" ShapeID="_x0000_i1184" DrawAspect="Content" ObjectID="_1714563413" r:id="rId310"/>
        </w:object>
      </w:r>
      <w:r w:rsidRPr="00A23778">
        <w:t>,</w:t>
      </w:r>
      <w:r w:rsidRPr="00A23778">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9" w:name="ZEqnNum744986"/>
      <w:r w:rsidR="00D643D4">
        <w:instrText>(</w:instrText>
      </w:r>
      <w:fldSimple w:instr=" SEQ MTEqn \c \* Arabic \* MERGEFORMAT ">
        <w:r w:rsidR="006F1A5C">
          <w:rPr>
            <w:noProof/>
          </w:rPr>
          <w:instrText>11</w:instrText>
        </w:r>
      </w:fldSimple>
      <w:r w:rsidR="00D643D4">
        <w:instrText>)</w:instrText>
      </w:r>
      <w:bookmarkEnd w:id="9"/>
      <w:r w:rsidR="004D502A">
        <w:fldChar w:fldCharType="end"/>
      </w:r>
    </w:p>
    <w:p w:rsidR="00E66829" w:rsidRDefault="00792341" w:rsidP="00E66829">
      <w:pPr>
        <w:widowControl/>
        <w:autoSpaceDE w:val="0"/>
        <w:autoSpaceDN w:val="0"/>
        <w:adjustRightInd w:val="0"/>
        <w:ind w:firstLine="284"/>
      </w:pPr>
      <w:r w:rsidRPr="00E66829">
        <w:t xml:space="preserve">The set of three coefficients appearing in characteristic equation for determination of principal values of second order tensor </w:t>
      </w:r>
      <w:r w:rsidRPr="00E66829">
        <w:rPr>
          <w:position w:val="-12"/>
        </w:rPr>
        <w:object w:dxaOrig="1060" w:dyaOrig="360">
          <v:shape id="_x0000_i1185" type="#_x0000_t75" style="width:53.25pt;height:18pt" o:ole="">
            <v:imagedata r:id="rId311" o:title=""/>
          </v:shape>
          <o:OLEObject Type="Embed" ProgID="Equation.DSMT4" ShapeID="_x0000_i1185" DrawAspect="Content" ObjectID="_1714563414" r:id="rId312"/>
        </w:object>
      </w:r>
      <w:r w:rsidRPr="00E66829">
        <w:t xml:space="preserve"> are called </w:t>
      </w:r>
      <w:r w:rsidRPr="00E66829">
        <w:rPr>
          <w:i/>
        </w:rPr>
        <w:t>principal invariants</w:t>
      </w:r>
      <w:r w:rsidRPr="00E66829">
        <w:t>.</w:t>
      </w:r>
      <w:r>
        <w:t xml:space="preserve"> </w:t>
      </w:r>
      <w:r w:rsidR="00E66829">
        <w:t>In the case of symmetric second order tensor all principal values are real</w:t>
      </w:r>
      <w:r w:rsidR="00145B37">
        <w:t>,</w:t>
      </w:r>
      <w:r w:rsidR="00E66829">
        <w:t xml:space="preserve"> and when they are </w:t>
      </w:r>
      <w:r w:rsidR="00145B37">
        <w:t xml:space="preserve">unique </w:t>
      </w:r>
      <w:r w:rsidR="00E66829">
        <w:t xml:space="preserve">then </w:t>
      </w:r>
      <w:r w:rsidR="00145B37">
        <w:t>three</w:t>
      </w:r>
      <w:r w:rsidR="00E66829">
        <w:t xml:space="preserve"> principal directions make </w:t>
      </w:r>
      <w:r w:rsidR="00145B37">
        <w:t xml:space="preserve">an </w:t>
      </w:r>
      <w:r w:rsidR="00E66829">
        <w:t>orthogonal triad</w:t>
      </w:r>
      <w:r w:rsidR="00655B96">
        <w:t>, cf. e.g. Odgen [</w:t>
      </w:r>
      <w:r w:rsidR="00C9652F">
        <w:fldChar w:fldCharType="begin"/>
      </w:r>
      <w:r w:rsidR="00C9652F">
        <w:instrText xml:space="preserve"> REF _Ref517631389 \h  \* MERGEFORMAT </w:instrText>
      </w:r>
      <w:r w:rsidR="00C9652F">
        <w:fldChar w:fldCharType="separate"/>
      </w:r>
      <w:r w:rsidR="006F1A5C" w:rsidRPr="006F1A5C">
        <w:rPr>
          <w:noProof/>
          <w:color w:val="0000FF"/>
        </w:rPr>
        <w:t>20</w:t>
      </w:r>
      <w:r w:rsidR="00C9652F">
        <w:fldChar w:fldCharType="end"/>
      </w:r>
      <w:r w:rsidR="00655B96">
        <w:t>]</w:t>
      </w:r>
      <w:r w:rsidR="00E66829">
        <w:t>.</w:t>
      </w:r>
    </w:p>
    <w:p w:rsidR="00FA2737" w:rsidRPr="00F063B3" w:rsidRDefault="00FA2737" w:rsidP="00881C6A">
      <w:pPr>
        <w:spacing w:before="120"/>
        <w:ind w:firstLine="284"/>
        <w:rPr>
          <w:i/>
          <w:color w:val="000000" w:themeColor="text1"/>
        </w:rPr>
      </w:pPr>
      <w:r w:rsidRPr="00AB3344">
        <w:rPr>
          <w:i/>
          <w:color w:val="000000" w:themeColor="text1"/>
        </w:rPr>
        <w:t xml:space="preserve">3.2 Decomposition of second order tensor into spherical (isotropic) and deviatoric (anisotropic) parts and their </w:t>
      </w:r>
      <w:r w:rsidR="00D502E3">
        <w:rPr>
          <w:i/>
          <w:color w:val="000000" w:themeColor="text1"/>
        </w:rPr>
        <w:t>attributes</w:t>
      </w:r>
    </w:p>
    <w:p w:rsidR="00E30A44" w:rsidRPr="00401000" w:rsidRDefault="00F3301B" w:rsidP="007A3DC7">
      <w:pPr>
        <w:widowControl/>
        <w:autoSpaceDE w:val="0"/>
        <w:autoSpaceDN w:val="0"/>
        <w:adjustRightInd w:val="0"/>
        <w:ind w:firstLine="284"/>
      </w:pPr>
      <w:r w:rsidRPr="002F78D3">
        <w:t xml:space="preserve">Any second order tensor </w:t>
      </w:r>
      <w:r w:rsidRPr="002F78D3">
        <w:rPr>
          <w:position w:val="-6"/>
        </w:rPr>
        <w:object w:dxaOrig="240" w:dyaOrig="220">
          <v:shape id="_x0000_i1186" type="#_x0000_t75" style="width:12pt;height:11.25pt" o:ole="">
            <v:imagedata r:id="rId313" o:title=""/>
          </v:shape>
          <o:OLEObject Type="Embed" ProgID="Equation.DSMT4" ShapeID="_x0000_i1186" DrawAspect="Content" ObjectID="_1714563415" r:id="rId314"/>
        </w:object>
      </w:r>
      <w:r w:rsidRPr="002F78D3">
        <w:t xml:space="preserve"> can be decomposed into </w:t>
      </w:r>
      <w:r w:rsidRPr="002F78D3">
        <w:rPr>
          <w:i/>
        </w:rPr>
        <w:t>spherical</w:t>
      </w:r>
      <w:r w:rsidR="0095293C" w:rsidRPr="002F78D3">
        <w:rPr>
          <w:i/>
        </w:rPr>
        <w:t xml:space="preserve"> </w:t>
      </w:r>
      <w:r w:rsidRPr="002F78D3">
        <w:t xml:space="preserve">and </w:t>
      </w:r>
      <w:r w:rsidRPr="002F78D3">
        <w:rPr>
          <w:i/>
        </w:rPr>
        <w:t xml:space="preserve">deviatoric </w:t>
      </w:r>
      <w:r w:rsidRPr="00401000">
        <w:t>part</w:t>
      </w:r>
      <w:r w:rsidR="002F78D3" w:rsidRPr="00401000">
        <w:t>s</w:t>
      </w:r>
      <w:r w:rsidR="00FA1CB7">
        <w:t xml:space="preserve"> – they are mutually orthogonal</w:t>
      </w:r>
      <w:r w:rsidR="004D5DA1" w:rsidRPr="00401000">
        <w:t xml:space="preserve">, cf. also Figure </w:t>
      </w:r>
      <w:r w:rsidR="00F269A1" w:rsidRPr="00401000">
        <w:t>1</w:t>
      </w:r>
      <w:r w:rsidR="00710288" w:rsidRPr="00401000">
        <w:t>,</w:t>
      </w:r>
    </w:p>
    <w:p w:rsidR="00E30A44" w:rsidRPr="00640DC1" w:rsidRDefault="00E30A44" w:rsidP="0022486E">
      <w:pPr>
        <w:widowControl/>
        <w:tabs>
          <w:tab w:val="center" w:pos="4536"/>
          <w:tab w:val="right" w:pos="9639"/>
        </w:tabs>
        <w:autoSpaceDE w:val="0"/>
        <w:autoSpaceDN w:val="0"/>
        <w:adjustRightInd w:val="0"/>
        <w:spacing w:before="60" w:after="60"/>
        <w:ind w:right="-284" w:firstLine="284"/>
      </w:pPr>
      <w:r w:rsidRPr="00FA2532">
        <w:tab/>
      </w:r>
      <w:r w:rsidR="00FA1CB7" w:rsidRPr="0022486E">
        <w:rPr>
          <w:position w:val="-42"/>
        </w:rPr>
        <w:object w:dxaOrig="8080" w:dyaOrig="960">
          <v:shape id="_x0000_i1187" type="#_x0000_t75" style="width:402.75pt;height:47.25pt" o:ole="">
            <v:imagedata r:id="rId315" o:title=""/>
            <o:lock v:ext="edit" aspectratio="f"/>
          </v:shape>
          <o:OLEObject Type="Embed" ProgID="Equation.DSMT4" ShapeID="_x0000_i1187" DrawAspect="Content" ObjectID="_1714563416" r:id="rId316"/>
        </w:object>
      </w:r>
      <w:r w:rsidRPr="00FA2532">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10" w:name="ZEqnNum943081"/>
      <w:r w:rsidR="00D643D4">
        <w:instrText>(</w:instrText>
      </w:r>
      <w:fldSimple w:instr=" SEQ MTEqn \c \* Arabic \* MERGEFORMAT ">
        <w:r w:rsidR="006F1A5C">
          <w:rPr>
            <w:noProof/>
          </w:rPr>
          <w:instrText>12</w:instrText>
        </w:r>
      </w:fldSimple>
      <w:r w:rsidR="00D643D4">
        <w:instrText>)</w:instrText>
      </w:r>
      <w:bookmarkEnd w:id="10"/>
      <w:r w:rsidR="004D502A">
        <w:fldChar w:fldCharType="end"/>
      </w:r>
    </w:p>
    <w:p w:rsidR="00710288" w:rsidRPr="00862A11" w:rsidRDefault="00710288" w:rsidP="0079344E">
      <w:pPr>
        <w:widowControl/>
        <w:autoSpaceDE w:val="0"/>
        <w:autoSpaceDN w:val="0"/>
        <w:adjustRightInd w:val="0"/>
      </w:pPr>
      <w:r w:rsidRPr="00862A11">
        <w:lastRenderedPageBreak/>
        <w:t xml:space="preserve">where </w:t>
      </w:r>
      <w:r w:rsidR="00DC6018" w:rsidRPr="00DC6018">
        <w:rPr>
          <w:position w:val="-14"/>
        </w:rPr>
        <w:object w:dxaOrig="440" w:dyaOrig="380">
          <v:shape id="_x0000_i1188" type="#_x0000_t75" style="width:21.75pt;height:18.75pt" o:ole="">
            <v:imagedata r:id="rId317" o:title=""/>
          </v:shape>
          <o:OLEObject Type="Embed" ProgID="Equation.DSMT4" ShapeID="_x0000_i1188" DrawAspect="Content" ObjectID="_1714563417" r:id="rId318"/>
        </w:object>
      </w:r>
      <w:r w:rsidR="002F78D3" w:rsidRPr="00862A11">
        <w:t xml:space="preserve"> denotes spherical part </w:t>
      </w:r>
      <w:r w:rsidR="00FA1CB7">
        <w:t xml:space="preserve">and </w:t>
      </w:r>
      <w:r w:rsidR="002F78D3" w:rsidRPr="00862A11">
        <w:rPr>
          <w:position w:val="-6"/>
        </w:rPr>
        <w:object w:dxaOrig="180" w:dyaOrig="220">
          <v:shape id="_x0000_i1189" type="#_x0000_t75" style="width:9.75pt;height:11.25pt" o:ole="">
            <v:imagedata r:id="rId319" o:title=""/>
          </v:shape>
          <o:OLEObject Type="Embed" ProgID="Equation.DSMT4" ShapeID="_x0000_i1189" DrawAspect="Content" ObjectID="_1714563418" r:id="rId320"/>
        </w:object>
      </w:r>
      <w:r w:rsidR="002F78D3" w:rsidRPr="00862A11">
        <w:t xml:space="preserve"> </w:t>
      </w:r>
      <w:r w:rsidR="00FA1CB7">
        <w:t xml:space="preserve">denotes </w:t>
      </w:r>
      <w:r w:rsidR="002F78D3" w:rsidRPr="00862A11">
        <w:t>deviator</w:t>
      </w:r>
      <w:r w:rsidR="00FA1CB7">
        <w:t>ic</w:t>
      </w:r>
      <w:r w:rsidR="002F78D3" w:rsidRPr="00862A11">
        <w:t xml:space="preserve"> </w:t>
      </w:r>
      <w:r w:rsidR="00FA1CB7">
        <w:t xml:space="preserve">part </w:t>
      </w:r>
      <w:r w:rsidR="002F78D3" w:rsidRPr="00862A11">
        <w:t>of a tensor</w:t>
      </w:r>
      <w:r w:rsidR="00FA1CB7">
        <w:t xml:space="preserve"> </w:t>
      </w:r>
      <w:r w:rsidR="00FA1CB7" w:rsidRPr="002F78D3">
        <w:rPr>
          <w:position w:val="-6"/>
        </w:rPr>
        <w:object w:dxaOrig="240" w:dyaOrig="220">
          <v:shape id="_x0000_i1190" type="#_x0000_t75" style="width:12pt;height:11.25pt" o:ole="">
            <v:imagedata r:id="rId313" o:title=""/>
          </v:shape>
          <o:OLEObject Type="Embed" ProgID="Equation.DSMT4" ShapeID="_x0000_i1190" DrawAspect="Content" ObjectID="_1714563419" r:id="rId321"/>
        </w:object>
      </w:r>
      <w:r w:rsidR="00240537">
        <w:t>.</w:t>
      </w:r>
    </w:p>
    <w:p w:rsidR="0079344E" w:rsidRDefault="00ED653B" w:rsidP="007A3DC7">
      <w:pPr>
        <w:widowControl/>
        <w:autoSpaceDE w:val="0"/>
        <w:autoSpaceDN w:val="0"/>
        <w:adjustRightInd w:val="0"/>
        <w:ind w:firstLine="284"/>
        <w:rPr>
          <w:position w:val="-6"/>
        </w:rPr>
      </w:pPr>
      <w:r w:rsidRPr="0081413F">
        <w:t xml:space="preserve">The </w:t>
      </w:r>
      <w:r w:rsidR="00C12874" w:rsidRPr="0081413F">
        <w:t xml:space="preserve">decomposition </w:t>
      </w:r>
      <w:r w:rsidRPr="0081413F">
        <w:t xml:space="preserve">means </w:t>
      </w:r>
      <w:r w:rsidR="00F3301B" w:rsidRPr="0081413F">
        <w:t xml:space="preserve">that </w:t>
      </w:r>
      <w:r w:rsidRPr="0081413F">
        <w:t xml:space="preserve">sum of </w:t>
      </w:r>
      <w:r w:rsidR="00F3301B" w:rsidRPr="0081413F">
        <w:t xml:space="preserve">any two spherical tensors </w:t>
      </w:r>
      <w:r w:rsidR="00C93E20" w:rsidRPr="0081413F">
        <w:rPr>
          <w:position w:val="-10"/>
        </w:rPr>
        <w:object w:dxaOrig="859" w:dyaOrig="320">
          <v:shape id="_x0000_i1191" type="#_x0000_t75" style="width:42.75pt;height:15pt" o:ole="">
            <v:imagedata r:id="rId322" o:title=""/>
          </v:shape>
          <o:OLEObject Type="Embed" ProgID="Equation.DSMT4" ShapeID="_x0000_i1191" DrawAspect="Content" ObjectID="_1714563420" r:id="rId323"/>
        </w:object>
      </w:r>
      <w:r w:rsidR="00C93E20" w:rsidRPr="0081413F">
        <w:t xml:space="preserve"> </w:t>
      </w:r>
      <w:r w:rsidR="00F3301B" w:rsidRPr="0081413F">
        <w:t xml:space="preserve">always gives spherical tensor and sum of any two deviatoric tensors </w:t>
      </w:r>
      <w:r w:rsidR="00C93E20" w:rsidRPr="0081413F">
        <w:rPr>
          <w:position w:val="-12"/>
        </w:rPr>
        <w:object w:dxaOrig="740" w:dyaOrig="360">
          <v:shape id="_x0000_i1192" type="#_x0000_t75" style="width:36.75pt;height:18pt" o:ole="">
            <v:imagedata r:id="rId324" o:title=""/>
          </v:shape>
          <o:OLEObject Type="Embed" ProgID="Equation.DSMT4" ShapeID="_x0000_i1192" DrawAspect="Content" ObjectID="_1714563421" r:id="rId325"/>
        </w:object>
      </w:r>
      <w:r w:rsidR="00095E2D" w:rsidRPr="0081413F">
        <w:t xml:space="preserve">always </w:t>
      </w:r>
      <w:r w:rsidR="00F3301B" w:rsidRPr="0081413F">
        <w:t xml:space="preserve">gives deviatoric tensor. Thus, </w:t>
      </w:r>
      <w:r w:rsidR="008242D0" w:rsidRPr="0081413F">
        <w:t xml:space="preserve">space of </w:t>
      </w:r>
      <w:r w:rsidR="00F3301B" w:rsidRPr="0081413F">
        <w:t xml:space="preserve">second order </w:t>
      </w:r>
      <w:r w:rsidR="00E81458">
        <w:t xml:space="preserve">symmetric </w:t>
      </w:r>
      <w:r w:rsidR="008242D0" w:rsidRPr="0081413F">
        <w:t xml:space="preserve">tensors </w:t>
      </w:r>
      <w:r w:rsidR="00F3301B" w:rsidRPr="0081413F">
        <w:t>can be divi</w:t>
      </w:r>
      <w:r w:rsidR="00BF09C1" w:rsidRPr="0081413F">
        <w:t>d</w:t>
      </w:r>
      <w:r w:rsidR="00F3301B" w:rsidRPr="0081413F">
        <w:t>ed into two separate (orthogonal) subspaces.</w:t>
      </w:r>
      <w:r w:rsidR="00E81458">
        <w:t xml:space="preserve"> </w:t>
      </w:r>
      <w:r w:rsidR="00710288" w:rsidRPr="0081413F">
        <w:t>D</w:t>
      </w:r>
      <w:r w:rsidR="00862A11" w:rsidRPr="0081413F">
        <w:t>ecomposition</w:t>
      </w:r>
      <w:r w:rsidR="002F78D3" w:rsidRPr="0081413F">
        <w:t xml:space="preserve"> </w:t>
      </w:r>
      <w:r w:rsidR="004D502A" w:rsidRPr="0081413F">
        <w:fldChar w:fldCharType="begin"/>
      </w:r>
      <w:r w:rsidR="002F78D3" w:rsidRPr="0081413F">
        <w:instrText xml:space="preserve"> GOTOBUTTON ZEqnNum943081  \* MERGEFORMAT </w:instrText>
      </w:r>
      <w:r w:rsidR="00C9652F">
        <w:fldChar w:fldCharType="begin"/>
      </w:r>
      <w:r w:rsidR="00C9652F">
        <w:instrText xml:space="preserve"> REF ZEqnNum943081 \* Charformat \! \* MERGEFORMAT </w:instrText>
      </w:r>
      <w:r w:rsidR="00C9652F">
        <w:fldChar w:fldCharType="separate"/>
      </w:r>
      <w:r w:rsidR="006F1A5C">
        <w:instrText>(12)</w:instrText>
      </w:r>
      <w:r w:rsidR="00C9652F">
        <w:fldChar w:fldCharType="end"/>
      </w:r>
      <w:r w:rsidR="004D502A" w:rsidRPr="0081413F">
        <w:fldChar w:fldCharType="end"/>
      </w:r>
      <w:r w:rsidR="00862A11" w:rsidRPr="0081413F">
        <w:rPr>
          <w:vertAlign w:val="subscript"/>
        </w:rPr>
        <w:t>1</w:t>
      </w:r>
      <w:r w:rsidR="00710288" w:rsidRPr="0081413F">
        <w:t xml:space="preserve"> at the same time </w:t>
      </w:r>
      <w:r w:rsidR="00E81458">
        <w:t xml:space="preserve">makes </w:t>
      </w:r>
      <w:r w:rsidR="00710288" w:rsidRPr="0081413F">
        <w:t>d</w:t>
      </w:r>
      <w:r w:rsidR="002F78D3" w:rsidRPr="0081413F">
        <w:t xml:space="preserve">ivision </w:t>
      </w:r>
      <w:r w:rsidR="00710288" w:rsidRPr="0081413F">
        <w:t xml:space="preserve">of </w:t>
      </w:r>
      <w:r w:rsidR="002F78D3" w:rsidRPr="0081413F">
        <w:t>the</w:t>
      </w:r>
      <w:r w:rsidR="00710288" w:rsidRPr="0081413F">
        <w:t xml:space="preserve"> tensor into </w:t>
      </w:r>
      <w:r w:rsidR="00710288" w:rsidRPr="0081413F">
        <w:rPr>
          <w:i/>
        </w:rPr>
        <w:t>isotropic part</w:t>
      </w:r>
      <w:r w:rsidR="00710288" w:rsidRPr="0081413F">
        <w:t xml:space="preserve"> </w:t>
      </w:r>
      <w:r w:rsidR="00B80386" w:rsidRPr="00E81458">
        <w:rPr>
          <w:position w:val="-12"/>
        </w:rPr>
        <w:object w:dxaOrig="620" w:dyaOrig="360">
          <v:shape id="_x0000_i1193" type="#_x0000_t75" style="width:31.5pt;height:18pt" o:ole="">
            <v:imagedata r:id="rId326" o:title=""/>
          </v:shape>
          <o:OLEObject Type="Embed" ProgID="Equation.DSMT4" ShapeID="_x0000_i1193" DrawAspect="Content" ObjectID="_1714563422" r:id="rId327"/>
        </w:object>
      </w:r>
      <w:r w:rsidR="00B80386" w:rsidRPr="00E81458">
        <w:t xml:space="preserve"> </w:t>
      </w:r>
      <w:r w:rsidR="00710288" w:rsidRPr="00E81458">
        <w:t xml:space="preserve">and </w:t>
      </w:r>
      <w:r w:rsidR="00710288" w:rsidRPr="00E81458">
        <w:rPr>
          <w:i/>
        </w:rPr>
        <w:t>anisotropic part</w:t>
      </w:r>
      <w:r w:rsidR="00B80386" w:rsidRPr="00E81458">
        <w:t xml:space="preserve"> </w:t>
      </w:r>
      <w:r w:rsidR="00B80386" w:rsidRPr="00E81458">
        <w:rPr>
          <w:position w:val="-10"/>
        </w:rPr>
        <w:object w:dxaOrig="340" w:dyaOrig="320">
          <v:shape id="_x0000_i1194" type="#_x0000_t75" style="width:18pt;height:15.75pt" o:ole="">
            <v:imagedata r:id="rId328" o:title=""/>
          </v:shape>
          <o:OLEObject Type="Embed" ProgID="Equation.DSMT4" ShapeID="_x0000_i1194" DrawAspect="Content" ObjectID="_1714563423" r:id="rId329"/>
        </w:object>
      </w:r>
      <w:r w:rsidR="00710288" w:rsidRPr="00E81458">
        <w:t xml:space="preserve">. </w:t>
      </w:r>
      <w:r w:rsidR="00220DD7" w:rsidRPr="00E81458">
        <w:t>The spherical part of the tensor is isotropic in conventional sense</w:t>
      </w:r>
      <w:r w:rsidR="000232C4" w:rsidRPr="00E81458">
        <w:t>,</w:t>
      </w:r>
      <w:r w:rsidR="00220DD7" w:rsidRPr="00E81458">
        <w:t xml:space="preserve"> </w:t>
      </w:r>
      <w:r w:rsidR="00E81458" w:rsidRPr="004D55FE">
        <w:t xml:space="preserve">i.e. </w:t>
      </w:r>
      <w:r w:rsidR="00220DD7" w:rsidRPr="004D55FE">
        <w:t xml:space="preserve">it does no change under application of </w:t>
      </w:r>
      <w:r w:rsidR="004E4F93" w:rsidRPr="004D55FE">
        <w:t xml:space="preserve">any </w:t>
      </w:r>
      <w:r w:rsidR="000232C4" w:rsidRPr="004D55FE">
        <w:t xml:space="preserve">orthogonal tensor </w:t>
      </w:r>
      <w:r w:rsidR="00DA2A4B" w:rsidRPr="004D55FE">
        <w:rPr>
          <w:position w:val="-10"/>
        </w:rPr>
        <w:object w:dxaOrig="680" w:dyaOrig="320">
          <v:shape id="_x0000_i1195" type="#_x0000_t75" style="width:34.5pt;height:15pt" o:ole="">
            <v:imagedata r:id="rId330" o:title=""/>
            <o:lock v:ext="edit" aspectratio="f"/>
          </v:shape>
          <o:OLEObject Type="Embed" ProgID="Equation.DSMT4" ShapeID="_x0000_i1195" DrawAspect="Content" ObjectID="_1714563424" r:id="rId331"/>
        </w:object>
      </w:r>
      <w:r w:rsidR="000232C4" w:rsidRPr="004D55FE">
        <w:t>, where</w:t>
      </w:r>
      <w:r w:rsidR="00F32631">
        <w:t xml:space="preserve"> </w:t>
      </w:r>
      <w:r w:rsidR="00DA2A4B" w:rsidRPr="004D55FE">
        <w:rPr>
          <w:position w:val="-4"/>
        </w:rPr>
        <w:object w:dxaOrig="260" w:dyaOrig="260">
          <v:shape id="_x0000_i1196" type="#_x0000_t75" style="width:12.75pt;height:12.75pt" o:ole="">
            <v:imagedata r:id="rId332" o:title=""/>
          </v:shape>
          <o:OLEObject Type="Embed" ProgID="Equation.DSMT4" ShapeID="_x0000_i1196" DrawAspect="Content" ObjectID="_1714563425" r:id="rId333"/>
        </w:object>
      </w:r>
      <w:r w:rsidR="00240537" w:rsidRPr="004D55FE">
        <w:t xml:space="preserve"> is a group of all</w:t>
      </w:r>
      <w:r w:rsidR="00240537" w:rsidRPr="00E81458">
        <w:t xml:space="preserve"> orthogonal tensors, cf. </w:t>
      </w:r>
      <w:r w:rsidR="00DA2A4B">
        <w:t>Supplement</w:t>
      </w:r>
      <w:r w:rsidR="004D55FE">
        <w:t xml:space="preserve"> at the end of the present work</w:t>
      </w:r>
      <w:r w:rsidR="00240537" w:rsidRPr="00E81458">
        <w:t xml:space="preserve">. </w:t>
      </w:r>
      <w:r w:rsidR="00E41658" w:rsidRPr="00E81458">
        <w:t xml:space="preserve">A set </w:t>
      </w:r>
      <w:r w:rsidR="0081413F" w:rsidRPr="00E81458">
        <w:rPr>
          <w:position w:val="-10"/>
        </w:rPr>
        <w:object w:dxaOrig="540" w:dyaOrig="360">
          <v:shape id="_x0000_i1197" type="#_x0000_t75" style="width:28.5pt;height:18pt" o:ole="">
            <v:imagedata r:id="rId334" o:title=""/>
          </v:shape>
          <o:OLEObject Type="Embed" ProgID="Equation.DSMT4" ShapeID="_x0000_i1197" DrawAspect="Content" ObjectID="_1714563426" r:id="rId335"/>
        </w:object>
      </w:r>
      <w:r w:rsidR="003C712D" w:rsidRPr="00E81458">
        <w:t xml:space="preserve"> o</w:t>
      </w:r>
      <w:r w:rsidR="00E41658" w:rsidRPr="00E81458">
        <w:t xml:space="preserve">f all tensors that can be obtained </w:t>
      </w:r>
      <w:r w:rsidR="0081413F" w:rsidRPr="00E81458">
        <w:t xml:space="preserve">by </w:t>
      </w:r>
      <w:r w:rsidR="00D473A1">
        <w:t>transformation</w:t>
      </w:r>
      <w:r w:rsidR="003C712D" w:rsidRPr="00E81458">
        <w:t xml:space="preserve"> of</w:t>
      </w:r>
      <w:r w:rsidR="00E41658" w:rsidRPr="00E81458">
        <w:t xml:space="preserve"> </w:t>
      </w:r>
      <w:r w:rsidR="00E41658" w:rsidRPr="00E81458">
        <w:rPr>
          <w:position w:val="-6"/>
        </w:rPr>
        <w:object w:dxaOrig="240" w:dyaOrig="220">
          <v:shape id="_x0000_i1198" type="#_x0000_t75" style="width:12pt;height:11.25pt" o:ole="">
            <v:imagedata r:id="rId313" o:title=""/>
          </v:shape>
          <o:OLEObject Type="Embed" ProgID="Equation.DSMT4" ShapeID="_x0000_i1198" DrawAspect="Content" ObjectID="_1714563427" r:id="rId336"/>
        </w:object>
      </w:r>
      <w:r w:rsidR="0081413F" w:rsidRPr="00E81458">
        <w:t xml:space="preserve"> with any orthogonal tensor </w:t>
      </w:r>
      <w:r w:rsidR="00DA2A4B" w:rsidRPr="00E81458">
        <w:rPr>
          <w:position w:val="-10"/>
        </w:rPr>
        <w:object w:dxaOrig="680" w:dyaOrig="320">
          <v:shape id="_x0000_i1199" type="#_x0000_t75" style="width:34.5pt;height:15.75pt" o:ole="">
            <v:imagedata r:id="rId337" o:title=""/>
            <o:lock v:ext="edit" aspectratio="f"/>
          </v:shape>
          <o:OLEObject Type="Embed" ProgID="Equation.DSMT4" ShapeID="_x0000_i1199" DrawAspect="Content" ObjectID="_1714563428" r:id="rId338"/>
        </w:object>
      </w:r>
      <w:r w:rsidR="00E41658" w:rsidRPr="00E81458">
        <w:t xml:space="preserve"> is</w:t>
      </w:r>
      <w:r w:rsidR="00C12874" w:rsidRPr="00E81458">
        <w:t xml:space="preserve"> </w:t>
      </w:r>
      <w:r w:rsidR="00E41658" w:rsidRPr="00E81458">
        <w:t xml:space="preserve">called an </w:t>
      </w:r>
      <w:r w:rsidR="00C12874" w:rsidRPr="00E81458">
        <w:rPr>
          <w:i/>
        </w:rPr>
        <w:t>orbit</w:t>
      </w:r>
      <w:r w:rsidR="00C12874" w:rsidRPr="00E81458">
        <w:t xml:space="preserve"> of tensor </w:t>
      </w:r>
      <w:r w:rsidR="00C12874" w:rsidRPr="00E81458">
        <w:rPr>
          <w:position w:val="-6"/>
        </w:rPr>
        <w:object w:dxaOrig="240" w:dyaOrig="220">
          <v:shape id="_x0000_i1200" type="#_x0000_t75" style="width:12pt;height:11.25pt" o:ole="">
            <v:imagedata r:id="rId313" o:title=""/>
          </v:shape>
          <o:OLEObject Type="Embed" ProgID="Equation.DSMT4" ShapeID="_x0000_i1200" DrawAspect="Content" ObjectID="_1714563429" r:id="rId339"/>
        </w:object>
      </w:r>
      <w:r w:rsidR="00640DC1" w:rsidRPr="00E81458">
        <w:t>,</w:t>
      </w:r>
    </w:p>
    <w:p w:rsidR="0079344E" w:rsidRPr="00640DC1" w:rsidRDefault="0079344E" w:rsidP="0022486E">
      <w:pPr>
        <w:widowControl/>
        <w:tabs>
          <w:tab w:val="center" w:pos="4536"/>
          <w:tab w:val="right" w:pos="9639"/>
        </w:tabs>
        <w:autoSpaceDE w:val="0"/>
        <w:autoSpaceDN w:val="0"/>
        <w:adjustRightInd w:val="0"/>
        <w:spacing w:before="60" w:after="60"/>
        <w:ind w:right="-284" w:firstLine="284"/>
      </w:pPr>
      <w:r w:rsidRPr="00FA2532">
        <w:tab/>
      </w:r>
      <w:r w:rsidR="00FE6D39" w:rsidRPr="0079344E">
        <w:rPr>
          <w:position w:val="-32"/>
        </w:rPr>
        <w:object w:dxaOrig="7040" w:dyaOrig="760">
          <v:shape id="_x0000_i1201" type="#_x0000_t75" style="width:350.25pt;height:38.25pt" o:ole="">
            <v:imagedata r:id="rId340" o:title=""/>
          </v:shape>
          <o:OLEObject Type="Embed" ProgID="Equation.DSMT4" ShapeID="_x0000_i1201" DrawAspect="Content" ObjectID="_1714563430" r:id="rId341"/>
        </w:object>
      </w:r>
      <w:r w:rsidRPr="00FA2532">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r w:rsidR="00D643D4">
        <w:instrText>(</w:instrText>
      </w:r>
      <w:fldSimple w:instr=" SEQ MTEqn \c \* Arabic \* MERGEFORMAT ">
        <w:r w:rsidR="006F1A5C">
          <w:rPr>
            <w:noProof/>
          </w:rPr>
          <w:instrText>13</w:instrText>
        </w:r>
      </w:fldSimple>
      <w:r w:rsidR="00D643D4">
        <w:instrText>)</w:instrText>
      </w:r>
      <w:r w:rsidR="004D502A">
        <w:fldChar w:fldCharType="end"/>
      </w:r>
    </w:p>
    <w:p w:rsidR="00033D42" w:rsidRDefault="00F3301B" w:rsidP="007A3DC7">
      <w:pPr>
        <w:widowControl/>
        <w:autoSpaceDE w:val="0"/>
        <w:autoSpaceDN w:val="0"/>
        <w:adjustRightInd w:val="0"/>
        <w:ind w:firstLine="284"/>
      </w:pPr>
      <w:r w:rsidRPr="008242D0">
        <w:t xml:space="preserve">In analogy to </w:t>
      </w:r>
      <w:r w:rsidR="008242D0" w:rsidRPr="008242D0">
        <w:t xml:space="preserve">characteristic equation for principal values of </w:t>
      </w:r>
      <w:r w:rsidR="00BB5572" w:rsidRPr="008242D0">
        <w:t>complete</w:t>
      </w:r>
      <w:r w:rsidR="008242D0" w:rsidRPr="008242D0">
        <w:t xml:space="preserve"> stress tensor cf. </w:t>
      </w:r>
      <w:r w:rsidR="004D502A" w:rsidRPr="008242D0">
        <w:fldChar w:fldCharType="begin"/>
      </w:r>
      <w:r w:rsidR="008242D0" w:rsidRPr="008242D0">
        <w:instrText xml:space="preserve"> GOTOBUTTON ZEqnNum659612  \* MERGEFORMAT </w:instrText>
      </w:r>
      <w:r w:rsidR="00C9652F">
        <w:fldChar w:fldCharType="begin"/>
      </w:r>
      <w:r w:rsidR="00C9652F">
        <w:instrText xml:space="preserve"> REF ZEqnNum659612 \* Charformat \! \* MERGEFORMAT </w:instrText>
      </w:r>
      <w:r w:rsidR="00C9652F">
        <w:fldChar w:fldCharType="separate"/>
      </w:r>
      <w:r w:rsidR="006F1A5C" w:rsidRPr="00307F4D">
        <w:instrText>(</w:instrText>
      </w:r>
      <w:r w:rsidR="006F1A5C">
        <w:instrText>9</w:instrText>
      </w:r>
      <w:r w:rsidR="006F1A5C" w:rsidRPr="00307F4D">
        <w:instrText>)</w:instrText>
      </w:r>
      <w:r w:rsidR="00C9652F">
        <w:fldChar w:fldCharType="end"/>
      </w:r>
      <w:r w:rsidR="004D502A" w:rsidRPr="008242D0">
        <w:fldChar w:fldCharType="end"/>
      </w:r>
      <w:r w:rsidR="008242D0" w:rsidRPr="008242D0">
        <w:rPr>
          <w:vertAlign w:val="subscript"/>
        </w:rPr>
        <w:t>2</w:t>
      </w:r>
      <w:r w:rsidR="008242D0" w:rsidRPr="008242D0">
        <w:t xml:space="preserve">, there can be formulated characteristic equation for eigenvalues of tensor deviator </w:t>
      </w:r>
      <w:r w:rsidR="008242D0" w:rsidRPr="008242D0">
        <w:rPr>
          <w:position w:val="-6"/>
        </w:rPr>
        <w:object w:dxaOrig="180" w:dyaOrig="220">
          <v:shape id="_x0000_i1202" type="#_x0000_t75" style="width:9.75pt;height:11.25pt" o:ole="">
            <v:imagedata r:id="rId342" o:title=""/>
          </v:shape>
          <o:OLEObject Type="Embed" ProgID="Equation.DSMT4" ShapeID="_x0000_i1202" DrawAspect="Content" ObjectID="_1714563431" r:id="rId343"/>
        </w:object>
      </w:r>
      <w:r w:rsidR="00BB5572">
        <w:t xml:space="preserve"> only,</w:t>
      </w:r>
      <w:r w:rsidR="008242D0">
        <w:t xml:space="preserve"> coefficients of which makes a set of </w:t>
      </w:r>
      <w:r w:rsidR="0037369A" w:rsidRPr="00921903">
        <w:rPr>
          <w:i/>
        </w:rPr>
        <w:t>principal invariants</w:t>
      </w:r>
      <w:r w:rsidR="00037554" w:rsidRPr="00921903">
        <w:rPr>
          <w:i/>
        </w:rPr>
        <w:t xml:space="preserve"> of </w:t>
      </w:r>
      <w:r w:rsidR="00A637CF" w:rsidRPr="00921903">
        <w:rPr>
          <w:i/>
        </w:rPr>
        <w:t xml:space="preserve">tensor </w:t>
      </w:r>
      <w:r w:rsidR="00037554" w:rsidRPr="00921903">
        <w:rPr>
          <w:i/>
        </w:rPr>
        <w:t>deviator</w:t>
      </w:r>
      <w:r w:rsidR="0037369A" w:rsidRPr="00921903">
        <w:t xml:space="preserve"> </w:t>
      </w:r>
      <w:r w:rsidR="00C33E47" w:rsidRPr="00921903">
        <w:rPr>
          <w:position w:val="-12"/>
        </w:rPr>
        <w:object w:dxaOrig="1180" w:dyaOrig="360">
          <v:shape id="_x0000_i1203" type="#_x0000_t75" style="width:58.5pt;height:18pt" o:ole="">
            <v:imagedata r:id="rId344" o:title=""/>
          </v:shape>
          <o:OLEObject Type="Embed" ProgID="Equation.DSMT4" ShapeID="_x0000_i1203" DrawAspect="Content" ObjectID="_1714563432" r:id="rId345"/>
        </w:object>
      </w:r>
      <w:r w:rsidR="0037369A" w:rsidRPr="00921903">
        <w:t xml:space="preserve"> defined as follows,</w:t>
      </w:r>
    </w:p>
    <w:p w:rsidR="00CA5A02" w:rsidRDefault="00CA5A02" w:rsidP="00881C6A">
      <w:pPr>
        <w:widowControl/>
        <w:tabs>
          <w:tab w:val="center" w:pos="4536"/>
          <w:tab w:val="right" w:pos="9356"/>
        </w:tabs>
        <w:autoSpaceDE w:val="0"/>
        <w:autoSpaceDN w:val="0"/>
        <w:adjustRightInd w:val="0"/>
        <w:spacing w:before="60" w:after="60"/>
      </w:pPr>
      <w:r>
        <w:tab/>
      </w:r>
      <w:r w:rsidR="005C07A2" w:rsidRPr="00435B67">
        <w:rPr>
          <w:color w:val="000000" w:themeColor="text1"/>
          <w:position w:val="-34"/>
        </w:rPr>
        <w:object w:dxaOrig="8500" w:dyaOrig="800">
          <v:shape id="_x0000_i1204" type="#_x0000_t75" style="width:424.5pt;height:39.75pt" o:ole="">
            <v:imagedata r:id="rId346" o:title=""/>
          </v:shape>
          <o:OLEObject Type="Embed" ProgID="Equation.DSMT4" ShapeID="_x0000_i1204" DrawAspect="Content" ObjectID="_1714563433" r:id="rId347"/>
        </w:object>
      </w:r>
      <w:r w:rsidRPr="00555B2B">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11" w:name="ZEqnNum663741"/>
      <w:r w:rsidR="00D643D4">
        <w:instrText>(</w:instrText>
      </w:r>
      <w:fldSimple w:instr=" SEQ MTEqn \c \* Arabic \* MERGEFORMAT ">
        <w:r w:rsidR="006F1A5C">
          <w:rPr>
            <w:noProof/>
          </w:rPr>
          <w:instrText>14</w:instrText>
        </w:r>
      </w:fldSimple>
      <w:r w:rsidR="00D643D4">
        <w:instrText>)</w:instrText>
      </w:r>
      <w:bookmarkEnd w:id="11"/>
      <w:r w:rsidR="004D502A">
        <w:fldChar w:fldCharType="end"/>
      </w:r>
    </w:p>
    <w:p w:rsidR="00271D0F" w:rsidRDefault="00F52A41" w:rsidP="00EE06A0">
      <w:pPr>
        <w:widowControl/>
        <w:autoSpaceDE w:val="0"/>
        <w:autoSpaceDN w:val="0"/>
        <w:adjustRightInd w:val="0"/>
      </w:pPr>
      <w:r w:rsidRPr="00682314">
        <w:t xml:space="preserve">where </w:t>
      </w:r>
      <w:r w:rsidRPr="00682314">
        <w:rPr>
          <w:position w:val="-6"/>
        </w:rPr>
        <w:object w:dxaOrig="180" w:dyaOrig="220">
          <v:shape id="_x0000_i1205" type="#_x0000_t75" style="width:7.5pt;height:11.25pt" o:ole="">
            <v:imagedata r:id="rId348" o:title=""/>
          </v:shape>
          <o:OLEObject Type="Embed" ProgID="Equation.DSMT4" ShapeID="_x0000_i1205" DrawAspect="Content" ObjectID="_1714563434" r:id="rId349"/>
        </w:object>
      </w:r>
      <w:r w:rsidRPr="00682314">
        <w:t xml:space="preserve"> denotes tensor deviator.</w:t>
      </w:r>
      <w:r w:rsidR="00A637CF" w:rsidRPr="00682314">
        <w:t xml:space="preserve"> </w:t>
      </w:r>
      <w:r w:rsidR="00555B2B" w:rsidRPr="00682314">
        <w:t xml:space="preserve">The </w:t>
      </w:r>
      <w:r w:rsidR="00A8050D" w:rsidRPr="00682314">
        <w:t>opposite</w:t>
      </w:r>
      <w:r w:rsidR="00555B2B" w:rsidRPr="00682314">
        <w:t xml:space="preserve"> sign in definition of second invariant of deviator </w:t>
      </w:r>
      <w:r w:rsidR="00555B2B" w:rsidRPr="00682314">
        <w:rPr>
          <w:position w:val="-12"/>
        </w:rPr>
        <w:object w:dxaOrig="480" w:dyaOrig="360">
          <v:shape id="_x0000_i1206" type="#_x0000_t75" style="width:23.25pt;height:18.75pt" o:ole="">
            <v:imagedata r:id="rId350" o:title=""/>
          </v:shape>
          <o:OLEObject Type="Embed" ProgID="Equation.DSMT4" ShapeID="_x0000_i1206" DrawAspect="Content" ObjectID="_1714563435" r:id="rId351"/>
        </w:object>
      </w:r>
      <w:r w:rsidR="00587CA2">
        <w:t xml:space="preserve"> i</w:t>
      </w:r>
      <w:r w:rsidR="00555B2B" w:rsidRPr="00682314">
        <w:t xml:space="preserve">n comparison to definition of second invariant of full tensor </w:t>
      </w:r>
      <w:r w:rsidR="00555B2B" w:rsidRPr="00682314">
        <w:rPr>
          <w:position w:val="-12"/>
        </w:rPr>
        <w:object w:dxaOrig="440" w:dyaOrig="360">
          <v:shape id="_x0000_i1207" type="#_x0000_t75" style="width:21.75pt;height:18.75pt" o:ole="">
            <v:imagedata r:id="rId352" o:title=""/>
          </v:shape>
          <o:OLEObject Type="Embed" ProgID="Equation.DSMT4" ShapeID="_x0000_i1207" DrawAspect="Content" ObjectID="_1714563436" r:id="rId353"/>
        </w:object>
      </w:r>
      <w:r w:rsidR="00555B2B" w:rsidRPr="00682314">
        <w:t xml:space="preserve"> assures that it is </w:t>
      </w:r>
      <w:r w:rsidR="00943468">
        <w:t xml:space="preserve">always </w:t>
      </w:r>
      <w:r w:rsidR="00A637CF" w:rsidRPr="00682314">
        <w:t>non</w:t>
      </w:r>
      <w:r w:rsidR="009675EE" w:rsidRPr="00682314">
        <w:t>n</w:t>
      </w:r>
      <w:r w:rsidR="00A637CF" w:rsidRPr="00682314">
        <w:t>egative.</w:t>
      </w:r>
      <w:r w:rsidR="00C41C41">
        <w:t xml:space="preserve"> The </w:t>
      </w:r>
      <w:r w:rsidR="00C41C41" w:rsidRPr="00DA1F53">
        <w:rPr>
          <w:position w:val="-12"/>
        </w:rPr>
        <w:object w:dxaOrig="279" w:dyaOrig="360">
          <v:shape id="_x0000_i1208" type="#_x0000_t75" style="width:13.5pt;height:18.75pt" o:ole="">
            <v:imagedata r:id="rId354" o:title=""/>
          </v:shape>
          <o:OLEObject Type="Embed" ProgID="Equation.DSMT4" ShapeID="_x0000_i1208" DrawAspect="Content" ObjectID="_1714563437" r:id="rId355"/>
        </w:object>
      </w:r>
      <w:r w:rsidR="00C41C41">
        <w:t xml:space="preserve"> invariant gained widespread </w:t>
      </w:r>
      <w:r w:rsidR="00FF611A">
        <w:t xml:space="preserve">use </w:t>
      </w:r>
      <w:r w:rsidR="00C41C41">
        <w:t xml:space="preserve">due to its physical interpretation of </w:t>
      </w:r>
      <w:r w:rsidR="00C41C41" w:rsidRPr="00DA1F53">
        <w:rPr>
          <w:i/>
        </w:rPr>
        <w:t xml:space="preserve">shear stress </w:t>
      </w:r>
      <w:r w:rsidR="00C41C41" w:rsidRPr="0014403F">
        <w:rPr>
          <w:i/>
        </w:rPr>
        <w:t>intensity</w:t>
      </w:r>
      <w:r w:rsidR="00C41C41" w:rsidRPr="0014403F">
        <w:t xml:space="preserve"> measure.</w:t>
      </w:r>
    </w:p>
    <w:p w:rsidR="00555B2B" w:rsidRDefault="00C41C41" w:rsidP="00271D0F">
      <w:pPr>
        <w:widowControl/>
        <w:autoSpaceDE w:val="0"/>
        <w:autoSpaceDN w:val="0"/>
        <w:adjustRightInd w:val="0"/>
        <w:ind w:firstLine="284"/>
      </w:pPr>
      <w:r w:rsidRPr="0014403F">
        <w:t xml:space="preserve">Two tensors </w:t>
      </w:r>
      <w:r w:rsidR="00A7148E" w:rsidRPr="0014403F">
        <w:rPr>
          <w:position w:val="-10"/>
        </w:rPr>
        <w:object w:dxaOrig="440" w:dyaOrig="320">
          <v:shape id="_x0000_i1209" type="#_x0000_t75" style="width:21.75pt;height:15.75pt" o:ole="">
            <v:imagedata r:id="rId356" o:title=""/>
            <o:lock v:ext="edit" aspectratio="f"/>
          </v:shape>
          <o:OLEObject Type="Embed" ProgID="Equation.DSMT4" ShapeID="_x0000_i1209" DrawAspect="Content" ObjectID="_1714563438" r:id="rId357"/>
        </w:object>
      </w:r>
      <w:r w:rsidRPr="0014403F">
        <w:t xml:space="preserve"> are </w:t>
      </w:r>
      <w:r w:rsidRPr="0014403F">
        <w:rPr>
          <w:i/>
        </w:rPr>
        <w:t>coaxial</w:t>
      </w:r>
      <w:r w:rsidRPr="0014403F">
        <w:t xml:space="preserve"> when they have the </w:t>
      </w:r>
      <w:r w:rsidRPr="004F0D78">
        <w:rPr>
          <w:i/>
        </w:rPr>
        <w:t>same principal dire</w:t>
      </w:r>
      <w:r w:rsidR="0022486E">
        <w:rPr>
          <w:i/>
        </w:rPr>
        <w:t>c</w:t>
      </w:r>
      <w:r w:rsidRPr="004F0D78">
        <w:rPr>
          <w:i/>
        </w:rPr>
        <w:t>tions</w:t>
      </w:r>
      <w:r w:rsidRPr="0014403F">
        <w:t xml:space="preserve">. It can be shown that necessary and sufficient condition for coaxiality of two tensors is that their single </w:t>
      </w:r>
      <w:r w:rsidRPr="00152DB1">
        <w:rPr>
          <w:i/>
        </w:rPr>
        <w:t>contraction products</w:t>
      </w:r>
      <w:r w:rsidRPr="0014403F">
        <w:t xml:space="preserve"> </w:t>
      </w:r>
      <w:r w:rsidRPr="0014403F">
        <w:rPr>
          <w:i/>
        </w:rPr>
        <w:t>commute</w:t>
      </w:r>
      <w:r w:rsidRPr="0014403F">
        <w:t xml:space="preserve"> (</w:t>
      </w:r>
      <w:r w:rsidR="00A7148E" w:rsidRPr="0014403F">
        <w:rPr>
          <w:position w:val="-6"/>
        </w:rPr>
        <w:object w:dxaOrig="820" w:dyaOrig="279">
          <v:shape id="_x0000_i1210" type="#_x0000_t75" style="width:40.5pt;height:14.25pt" o:ole="">
            <v:imagedata r:id="rId358" o:title=""/>
            <o:lock v:ext="edit" aspectratio="f"/>
          </v:shape>
          <o:OLEObject Type="Embed" ProgID="Equation.DSMT4" ShapeID="_x0000_i1210" DrawAspect="Content" ObjectID="_1714563439" r:id="rId359"/>
        </w:object>
      </w:r>
      <w:r w:rsidRPr="0014403F">
        <w:t xml:space="preserve">). It can be shown by direct calculation that the tensor and its deviator products commute </w:t>
      </w:r>
      <w:r w:rsidR="00A7148E" w:rsidRPr="0014403F">
        <w:rPr>
          <w:position w:val="-10"/>
        </w:rPr>
        <w:object w:dxaOrig="920" w:dyaOrig="260">
          <v:shape id="_x0000_i1211" type="#_x0000_t75" style="width:45.75pt;height:13.5pt" o:ole="">
            <v:imagedata r:id="rId360" o:title=""/>
            <o:lock v:ext="edit" aspectratio="f"/>
          </v:shape>
          <o:OLEObject Type="Embed" ProgID="Equation.DSMT4" ShapeID="_x0000_i1211" DrawAspect="Content" ObjectID="_1714563440" r:id="rId361"/>
        </w:object>
      </w:r>
      <w:r w:rsidRPr="0014403F">
        <w:t xml:space="preserve">. Hence, they have the same principal directions </w:t>
      </w:r>
      <w:r w:rsidR="00A7148E" w:rsidRPr="0014403F">
        <w:rPr>
          <w:position w:val="-12"/>
        </w:rPr>
        <w:object w:dxaOrig="499" w:dyaOrig="360">
          <v:shape id="_x0000_i1212" type="#_x0000_t75" style="width:24.75pt;height:18pt;mso-position-vertical:absolute" o:ole="">
            <v:imagedata r:id="rId362" o:title=""/>
            <o:lock v:ext="edit" aspectratio="f"/>
          </v:shape>
          <o:OLEObject Type="Embed" ProgID="Equation.DSMT4" ShapeID="_x0000_i1212" DrawAspect="Content" ObjectID="_1714563441" r:id="rId363"/>
        </w:object>
      </w:r>
      <w:r w:rsidRPr="0014403F">
        <w:t>.</w:t>
      </w:r>
    </w:p>
    <w:p w:rsidR="000B64C9" w:rsidRDefault="000B64C9" w:rsidP="00862F0B">
      <w:pPr>
        <w:widowControl/>
        <w:tabs>
          <w:tab w:val="right" w:pos="9356"/>
        </w:tabs>
        <w:autoSpaceDE w:val="0"/>
        <w:autoSpaceDN w:val="0"/>
        <w:adjustRightInd w:val="0"/>
        <w:ind w:firstLine="284"/>
      </w:pPr>
      <w:r w:rsidRPr="00A418D2">
        <w:t>The characteristic equation</w:t>
      </w:r>
      <w:r>
        <w:t xml:space="preserve"> for principal </w:t>
      </w:r>
      <w:r w:rsidR="002F4A02">
        <w:t xml:space="preserve">values of </w:t>
      </w:r>
      <w:r>
        <w:t xml:space="preserve">deviator </w:t>
      </w:r>
      <w:r w:rsidR="004D502A">
        <w:fldChar w:fldCharType="begin"/>
      </w:r>
      <w:r>
        <w:instrText xml:space="preserve"> GOTOBUTTON ZEqnNum663741  \* MERGEFORMAT </w:instrText>
      </w:r>
      <w:r w:rsidR="00C9652F">
        <w:fldChar w:fldCharType="begin"/>
      </w:r>
      <w:r w:rsidR="00C9652F">
        <w:instrText xml:space="preserve"> REF ZEqnNum663741 \* Charformat \! \* MERGEFORMAT </w:instrText>
      </w:r>
      <w:r w:rsidR="00C9652F">
        <w:fldChar w:fldCharType="separate"/>
      </w:r>
      <w:r w:rsidR="006F1A5C">
        <w:instrText>(14)</w:instrText>
      </w:r>
      <w:r w:rsidR="00C9652F">
        <w:fldChar w:fldCharType="end"/>
      </w:r>
      <w:r w:rsidR="004D502A">
        <w:fldChar w:fldCharType="end"/>
      </w:r>
      <w:r>
        <w:rPr>
          <w:vertAlign w:val="subscript"/>
        </w:rPr>
        <w:t>1</w:t>
      </w:r>
      <w:r w:rsidRPr="00A418D2">
        <w:t xml:space="preserve"> can be solved </w:t>
      </w:r>
      <w:r>
        <w:t xml:space="preserve">upon substitution </w:t>
      </w:r>
      <w:r w:rsidR="006E0BF6">
        <w:t xml:space="preserve">for </w:t>
      </w:r>
      <w:r w:rsidR="0095205E" w:rsidRPr="00DF0401">
        <w:rPr>
          <w:position w:val="-12"/>
        </w:rPr>
        <w:object w:dxaOrig="1960" w:dyaOrig="380">
          <v:shape id="_x0000_i1213" type="#_x0000_t75" style="width:98.25pt;height:18.75pt;mso-position-vertical:absolute" o:ole="">
            <v:imagedata r:id="rId364" o:title=""/>
            <o:lock v:ext="edit" aspectratio="f"/>
          </v:shape>
          <o:OLEObject Type="Embed" ProgID="Equation.DSMT4" ShapeID="_x0000_i1213" DrawAspect="Content" ObjectID="_1714563442" r:id="rId365"/>
        </w:object>
      </w:r>
      <w:r w:rsidRPr="00D90EC4">
        <w:rPr>
          <w:noProof/>
          <w:lang w:eastAsia="pl-PL" w:bidi="ar-SA"/>
        </w:rPr>
        <w:t xml:space="preserve"> and </w:t>
      </w:r>
      <w:r w:rsidRPr="00A418D2">
        <w:t xml:space="preserve">taking advantage of </w:t>
      </w:r>
      <w:r w:rsidR="006E0BF6">
        <w:t xml:space="preserve">the following </w:t>
      </w:r>
      <w:r w:rsidRPr="00A418D2">
        <w:t xml:space="preserve">trigonometric identity </w:t>
      </w:r>
      <w:r w:rsidR="00A416EE" w:rsidRPr="00A416EE">
        <w:rPr>
          <w:position w:val="-10"/>
        </w:rPr>
        <w:object w:dxaOrig="3320" w:dyaOrig="360">
          <v:shape id="_x0000_i1214" type="#_x0000_t75" style="width:153pt;height:16.5pt" o:ole="">
            <v:imagedata r:id="rId366" o:title=""/>
          </v:shape>
          <o:OLEObject Type="Embed" ProgID="Equation.DSMT4" ShapeID="_x0000_i1214" DrawAspect="Content" ObjectID="_1714563443" r:id="rId367"/>
        </w:object>
      </w:r>
      <w:r w:rsidR="006E0BF6">
        <w:t xml:space="preserve">, </w:t>
      </w:r>
      <w:r w:rsidRPr="00A418D2">
        <w:t xml:space="preserve">to obtain explicit formulas for stress </w:t>
      </w:r>
      <w:r w:rsidR="002F4A02">
        <w:t xml:space="preserve">deviator </w:t>
      </w:r>
      <w:r w:rsidRPr="00A418D2">
        <w:t xml:space="preserve">principal </w:t>
      </w:r>
      <w:r w:rsidR="002F4A02">
        <w:t>values</w:t>
      </w:r>
      <w:r w:rsidR="00095E2D">
        <w:t xml:space="preserve"> </w:t>
      </w:r>
      <w:r w:rsidR="00095E2D" w:rsidRPr="00095E2D">
        <w:rPr>
          <w:position w:val="-12"/>
        </w:rPr>
        <w:object w:dxaOrig="1160" w:dyaOrig="360">
          <v:shape id="_x0000_i1215" type="#_x0000_t75" style="width:57.75pt;height:18pt" o:ole="">
            <v:imagedata r:id="rId368" o:title=""/>
          </v:shape>
          <o:OLEObject Type="Embed" ProgID="Equation.DSMT4" ShapeID="_x0000_i1215" DrawAspect="Content" ObjectID="_1714563444" r:id="rId369"/>
        </w:object>
      </w:r>
      <w:r w:rsidRPr="00A418D2">
        <w:t>, cf</w:t>
      </w:r>
      <w:r>
        <w:t>.</w:t>
      </w:r>
      <w:r w:rsidRPr="00A418D2">
        <w:t xml:space="preserve"> </w:t>
      </w:r>
      <w:r>
        <w:t xml:space="preserve">also page 92 in </w:t>
      </w:r>
      <w:r w:rsidRPr="00A418D2">
        <w:t>Malvern [</w:t>
      </w:r>
      <w:r w:rsidR="00C9652F">
        <w:fldChar w:fldCharType="begin"/>
      </w:r>
      <w:r w:rsidR="00C9652F">
        <w:instrText xml:space="preserve"> REF _Ref21935011 \h  \* MERGEFORMAT </w:instrText>
      </w:r>
      <w:r w:rsidR="00C9652F">
        <w:fldChar w:fldCharType="separate"/>
      </w:r>
      <w:r w:rsidR="006F1A5C" w:rsidRPr="006F1A5C">
        <w:rPr>
          <w:noProof/>
          <w:color w:val="0000FF"/>
        </w:rPr>
        <w:t>12</w:t>
      </w:r>
      <w:r w:rsidR="00C9652F">
        <w:fldChar w:fldCharType="end"/>
      </w:r>
      <w:r w:rsidRPr="00A418D2">
        <w:t>]</w:t>
      </w:r>
      <w:r>
        <w:t>. Then</w:t>
      </w:r>
      <w:r w:rsidRPr="00A418D2">
        <w:t xml:space="preserve">, stress tensor </w:t>
      </w:r>
      <w:r w:rsidR="008A12A2">
        <w:t xml:space="preserve">and its </w:t>
      </w:r>
      <w:r w:rsidRPr="00A418D2">
        <w:t xml:space="preserve">principal values </w:t>
      </w:r>
      <w:r>
        <w:t>can be expressed in the following form</w:t>
      </w:r>
      <w:r w:rsidRPr="00A418D2">
        <w:t>,</w:t>
      </w:r>
      <w:r w:rsidR="00862F0B">
        <w:tab/>
      </w:r>
      <w:r w:rsidR="004D502A" w:rsidRPr="006E0BF6">
        <w:fldChar w:fldCharType="begin"/>
      </w:r>
      <w:r w:rsidR="00862F0B" w:rsidRPr="006E0BF6">
        <w:instrText xml:space="preserve"> MACROBUTTON MTPlaceRef \* MERGEFORMAT </w:instrText>
      </w:r>
      <w:r w:rsidR="004D502A" w:rsidRPr="006E0BF6">
        <w:fldChar w:fldCharType="begin"/>
      </w:r>
      <w:r w:rsidR="00862F0B" w:rsidRPr="006E0BF6">
        <w:instrText xml:space="preserve"> SEQ MTEqn \h \* MERGEFORMAT </w:instrText>
      </w:r>
      <w:r w:rsidR="004D502A" w:rsidRPr="006E0BF6">
        <w:fldChar w:fldCharType="end"/>
      </w:r>
      <w:bookmarkStart w:id="12" w:name="ZEqnNum515948"/>
      <w:r w:rsidR="00862F0B" w:rsidRPr="006E0BF6">
        <w:instrText>(</w:instrText>
      </w:r>
      <w:fldSimple w:instr=" SEQ MTEqn \c \* Arabic \* MERGEFORMAT ">
        <w:r w:rsidR="006F1A5C">
          <w:rPr>
            <w:noProof/>
          </w:rPr>
          <w:instrText>15</w:instrText>
        </w:r>
      </w:fldSimple>
      <w:r w:rsidR="00862F0B" w:rsidRPr="006E0BF6">
        <w:instrText>)</w:instrText>
      </w:r>
      <w:bookmarkEnd w:id="12"/>
      <w:r w:rsidR="004D502A" w:rsidRPr="006E0BF6">
        <w:fldChar w:fldCharType="end"/>
      </w:r>
    </w:p>
    <w:p w:rsidR="000B64C9" w:rsidRPr="00D65713" w:rsidRDefault="005559DD" w:rsidP="005559DD">
      <w:pPr>
        <w:widowControl/>
        <w:tabs>
          <w:tab w:val="center" w:pos="4536"/>
          <w:tab w:val="right" w:pos="9356"/>
        </w:tabs>
        <w:autoSpaceDE w:val="0"/>
        <w:autoSpaceDN w:val="0"/>
        <w:adjustRightInd w:val="0"/>
        <w:spacing w:before="60" w:after="60"/>
        <w:ind w:right="-285"/>
      </w:pPr>
      <w:r w:rsidRPr="00526745">
        <w:rPr>
          <w:position w:val="-90"/>
        </w:rPr>
        <w:object w:dxaOrig="9920" w:dyaOrig="1579">
          <v:shape id="_x0000_i1216" type="#_x0000_t75" style="width:480pt;height:75.75pt" o:ole="">
            <v:imagedata r:id="rId370" o:title=""/>
          </v:shape>
          <o:OLEObject Type="Embed" ProgID="Equation.DSMT4" ShapeID="_x0000_i1216" DrawAspect="Content" ObjectID="_1714563445" r:id="rId371"/>
        </w:object>
      </w:r>
    </w:p>
    <w:p w:rsidR="002F606E" w:rsidRDefault="001C21C9" w:rsidP="000B64C9">
      <w:r w:rsidRPr="006E0BF6">
        <w:t xml:space="preserve">where </w:t>
      </w:r>
      <w:r w:rsidR="00BB2C06" w:rsidRPr="006E0BF6">
        <w:rPr>
          <w:position w:val="-14"/>
        </w:rPr>
        <w:object w:dxaOrig="360" w:dyaOrig="380">
          <v:shape id="_x0000_i1217" type="#_x0000_t75" style="width:18pt;height:18.75pt" o:ole="">
            <v:imagedata r:id="rId372" o:title=""/>
          </v:shape>
          <o:OLEObject Type="Embed" ProgID="Equation.DSMT4" ShapeID="_x0000_i1217" DrawAspect="Content" ObjectID="_1714563446" r:id="rId373"/>
        </w:object>
      </w:r>
      <w:r w:rsidR="00BB2C06" w:rsidRPr="006E0BF6">
        <w:t xml:space="preserve"> denotes so called </w:t>
      </w:r>
      <w:r w:rsidR="00BB2C06" w:rsidRPr="006E0BF6">
        <w:rPr>
          <w:i/>
        </w:rPr>
        <w:t>effective stress</w:t>
      </w:r>
      <w:r w:rsidR="00BB2C06" w:rsidRPr="006E0BF6">
        <w:t xml:space="preserve">, </w:t>
      </w:r>
      <w:r w:rsidR="00BB2C06" w:rsidRPr="006E0BF6">
        <w:rPr>
          <w:position w:val="-12"/>
        </w:rPr>
        <w:object w:dxaOrig="279" w:dyaOrig="360">
          <v:shape id="_x0000_i1218" type="#_x0000_t75" style="width:13.5pt;height:18pt" o:ole="">
            <v:imagedata r:id="rId374" o:title=""/>
          </v:shape>
          <o:OLEObject Type="Embed" ProgID="Equation.DSMT4" ShapeID="_x0000_i1218" DrawAspect="Content" ObjectID="_1714563447" r:id="rId375"/>
        </w:object>
      </w:r>
      <w:r w:rsidR="00BB2C06" w:rsidRPr="006E0BF6">
        <w:t xml:space="preserve"> is </w:t>
      </w:r>
      <w:r w:rsidR="008916BA" w:rsidRPr="006E0BF6">
        <w:t xml:space="preserve">called </w:t>
      </w:r>
      <w:r w:rsidR="00BB2C06" w:rsidRPr="006E0BF6">
        <w:rPr>
          <w:i/>
        </w:rPr>
        <w:t>Lode angle</w:t>
      </w:r>
      <w:r w:rsidR="00B4674D" w:rsidRPr="006E0BF6">
        <w:t>,</w:t>
      </w:r>
      <w:r w:rsidR="00BB2C06" w:rsidRPr="006E0BF6">
        <w:t xml:space="preserve"> and t</w:t>
      </w:r>
      <w:r w:rsidR="000B64C9" w:rsidRPr="006E0BF6">
        <w:t xml:space="preserve">he term </w:t>
      </w:r>
      <w:r w:rsidR="000B64C9" w:rsidRPr="006E0BF6">
        <w:rPr>
          <w:position w:val="-12"/>
        </w:rPr>
        <w:object w:dxaOrig="279" w:dyaOrig="380">
          <v:shape id="_x0000_i1219" type="#_x0000_t75" style="width:13.5pt;height:18.75pt" o:ole="">
            <v:imagedata r:id="rId376" o:title=""/>
          </v:shape>
          <o:OLEObject Type="Embed" ProgID="Equation.DSMT4" ShapeID="_x0000_i1219" DrawAspect="Content" ObjectID="_1714563448" r:id="rId377"/>
        </w:object>
      </w:r>
      <w:r w:rsidR="000B64C9" w:rsidRPr="006E0BF6">
        <w:t xml:space="preserve"> is </w:t>
      </w:r>
      <w:r w:rsidR="007B18F2" w:rsidRPr="006E0BF6">
        <w:t>called</w:t>
      </w:r>
      <w:r w:rsidR="000B64C9" w:rsidRPr="006E0BF6">
        <w:t xml:space="preserve"> </w:t>
      </w:r>
      <w:r w:rsidR="000B64C9" w:rsidRPr="006E0BF6">
        <w:rPr>
          <w:i/>
        </w:rPr>
        <w:t xml:space="preserve">normalized </w:t>
      </w:r>
      <w:r w:rsidR="008916BA" w:rsidRPr="006E0BF6">
        <w:rPr>
          <w:i/>
        </w:rPr>
        <w:t xml:space="preserve">third invariant of </w:t>
      </w:r>
      <w:r w:rsidR="000B64C9" w:rsidRPr="006E0BF6">
        <w:rPr>
          <w:i/>
        </w:rPr>
        <w:t>deviato</w:t>
      </w:r>
      <w:r w:rsidR="00275695" w:rsidRPr="006E0BF6">
        <w:rPr>
          <w:i/>
        </w:rPr>
        <w:t>r</w:t>
      </w:r>
      <w:r w:rsidR="009C4760" w:rsidRPr="006E0BF6">
        <w:rPr>
          <w:i/>
        </w:rPr>
        <w:t>,</w:t>
      </w:r>
      <w:r w:rsidR="009C4760" w:rsidRPr="006E0BF6">
        <w:t xml:space="preserve"> </w:t>
      </w:r>
      <w:r w:rsidR="00951576" w:rsidRPr="00951576">
        <w:rPr>
          <w:position w:val="-10"/>
        </w:rPr>
        <w:object w:dxaOrig="4720" w:dyaOrig="360">
          <v:shape id="_x0000_i1220" type="#_x0000_t75" style="width:236.25pt;height:18pt" o:ole="">
            <v:imagedata r:id="rId378" o:title=""/>
          </v:shape>
          <o:OLEObject Type="Embed" ProgID="Equation.DSMT4" ShapeID="_x0000_i1220" DrawAspect="Content" ObjectID="_1714563449" r:id="rId379"/>
        </w:object>
      </w:r>
      <w:r w:rsidR="000B64C9" w:rsidRPr="006E0BF6">
        <w:t>.</w:t>
      </w:r>
    </w:p>
    <w:p w:rsidR="00076623" w:rsidRDefault="00943468" w:rsidP="00996994">
      <w:pPr>
        <w:widowControl/>
        <w:autoSpaceDE w:val="0"/>
        <w:autoSpaceDN w:val="0"/>
        <w:adjustRightInd w:val="0"/>
        <w:ind w:firstLine="284"/>
      </w:pPr>
      <w:r w:rsidRPr="00AA1C6E">
        <w:t xml:space="preserve">Let us return to </w:t>
      </w:r>
      <w:r w:rsidR="00C47AE7">
        <w:t xml:space="preserve">stress </w:t>
      </w:r>
      <w:r w:rsidRPr="00AA1C6E">
        <w:t xml:space="preserve">tensor </w:t>
      </w:r>
      <w:r w:rsidR="00200966" w:rsidRPr="00AA1C6E">
        <w:t>anisotropy</w:t>
      </w:r>
      <w:r w:rsidRPr="00AA1C6E">
        <w:t xml:space="preserve"> feature finding source in </w:t>
      </w:r>
      <w:r w:rsidR="00D14BC1" w:rsidRPr="00AA1C6E">
        <w:t xml:space="preserve">its </w:t>
      </w:r>
      <w:r w:rsidR="00447AFC" w:rsidRPr="00AA1C6E">
        <w:t>deviatoric part</w:t>
      </w:r>
      <w:r w:rsidRPr="00AA1C6E">
        <w:t xml:space="preserve"> only.</w:t>
      </w:r>
      <w:r w:rsidR="001C7BEA" w:rsidRPr="00AA1C6E">
        <w:t xml:space="preserve"> </w:t>
      </w:r>
      <w:r w:rsidR="00D14BC1" w:rsidRPr="00AA1C6E">
        <w:t xml:space="preserve">Rychlewski in </w:t>
      </w:r>
      <w:r w:rsidR="00336E73">
        <w:t>[</w:t>
      </w:r>
      <w:r w:rsidR="00C9652F">
        <w:fldChar w:fldCharType="begin"/>
      </w:r>
      <w:r w:rsidR="00C9652F">
        <w:instrText xml:space="preserve"> REF _Ref58782723 \h  \* MERGEFORMAT </w:instrText>
      </w:r>
      <w:r w:rsidR="00C9652F">
        <w:fldChar w:fldCharType="separate"/>
      </w:r>
      <w:r w:rsidR="006F1A5C" w:rsidRPr="006F1A5C">
        <w:rPr>
          <w:noProof/>
          <w:color w:val="0000FF"/>
        </w:rPr>
        <w:t>25</w:t>
      </w:r>
      <w:r w:rsidR="00C9652F">
        <w:fldChar w:fldCharType="end"/>
      </w:r>
      <w:r w:rsidR="00336E73">
        <w:t xml:space="preserve">], </w:t>
      </w:r>
      <w:r w:rsidR="00D14BC1" w:rsidRPr="00AA1C6E">
        <w:t>[</w:t>
      </w:r>
      <w:r w:rsidR="00C9652F">
        <w:fldChar w:fldCharType="begin"/>
      </w:r>
      <w:r w:rsidR="00C9652F">
        <w:instrText xml:space="preserve"> REF _Ref517631506 \h  \* MERGEFORMAT </w:instrText>
      </w:r>
      <w:r w:rsidR="00C9652F">
        <w:fldChar w:fldCharType="separate"/>
      </w:r>
      <w:r w:rsidR="006F1A5C" w:rsidRPr="006F1A5C">
        <w:rPr>
          <w:noProof/>
          <w:color w:val="0000FF"/>
        </w:rPr>
        <w:t>26</w:t>
      </w:r>
      <w:r w:rsidR="00C9652F">
        <w:fldChar w:fldCharType="end"/>
      </w:r>
      <w:r w:rsidR="00D14BC1" w:rsidRPr="00AA1C6E">
        <w:t>] proposed that i</w:t>
      </w:r>
      <w:r w:rsidR="00423E0E" w:rsidRPr="00AA1C6E">
        <w:t>n order to quantitatively evaluate magnitude of th</w:t>
      </w:r>
      <w:r w:rsidR="00D14BC1" w:rsidRPr="00AA1C6E">
        <w:t>e tensor anisotropy</w:t>
      </w:r>
      <w:r w:rsidR="007D5A94">
        <w:t>,</w:t>
      </w:r>
      <w:r w:rsidR="00D14BC1" w:rsidRPr="00AA1C6E">
        <w:t xml:space="preserve"> it is appropriate and convenient to employ the concept </w:t>
      </w:r>
      <w:r w:rsidR="00076623" w:rsidRPr="00AA1C6E">
        <w:t xml:space="preserve">of </w:t>
      </w:r>
      <w:r w:rsidR="00504DD5" w:rsidRPr="00AA1C6E">
        <w:t xml:space="preserve">diameter of </w:t>
      </w:r>
      <w:r w:rsidR="00076623" w:rsidRPr="00AA1C6E">
        <w:t>tensor orbit</w:t>
      </w:r>
      <w:r w:rsidR="00D14BC1" w:rsidRPr="00AA1C6E">
        <w:t xml:space="preserve">, cf. </w:t>
      </w:r>
      <w:r w:rsidR="004D502A" w:rsidRPr="00AA1C6E">
        <w:fldChar w:fldCharType="begin"/>
      </w:r>
      <w:r w:rsidR="00D14BC1" w:rsidRPr="00AA1C6E">
        <w:instrText xml:space="preserve"> GOTOBUTTON ZEqnNum943081  \* MERGEFORMAT </w:instrText>
      </w:r>
      <w:r w:rsidR="004D502A" w:rsidRPr="00AA1C6E">
        <w:fldChar w:fldCharType="begin"/>
      </w:r>
      <w:r w:rsidR="00D14BC1" w:rsidRPr="00AA1C6E">
        <w:instrText xml:space="preserve"> REF ZEqnNum943081 \* Charformat \! \* MERGEFORMAT </w:instrText>
      </w:r>
      <w:r w:rsidR="004D502A" w:rsidRPr="00AA1C6E">
        <w:fldChar w:fldCharType="separate"/>
      </w:r>
      <w:r w:rsidR="006F1A5C">
        <w:instrText>(12)</w:instrText>
      </w:r>
      <w:r w:rsidR="004D502A" w:rsidRPr="00AA1C6E">
        <w:fldChar w:fldCharType="end"/>
      </w:r>
      <w:r w:rsidR="004D502A" w:rsidRPr="00AA1C6E">
        <w:fldChar w:fldCharType="end"/>
      </w:r>
      <w:r w:rsidR="00076623" w:rsidRPr="00AA1C6E">
        <w:rPr>
          <w:vertAlign w:val="subscript"/>
        </w:rPr>
        <w:lastRenderedPageBreak/>
        <w:t>3</w:t>
      </w:r>
      <w:r w:rsidR="00076623" w:rsidRPr="00AA1C6E">
        <w:t>.</w:t>
      </w:r>
      <w:r w:rsidR="00E0601B" w:rsidRPr="00AA1C6E">
        <w:t xml:space="preserve"> </w:t>
      </w:r>
      <w:r w:rsidR="00503265">
        <w:t>He defined t</w:t>
      </w:r>
      <w:r w:rsidR="00E0601B" w:rsidRPr="00AA1C6E">
        <w:t xml:space="preserve">he </w:t>
      </w:r>
      <w:r w:rsidR="00E0601B" w:rsidRPr="00AA1C6E">
        <w:rPr>
          <w:i/>
        </w:rPr>
        <w:t xml:space="preserve">diameter of </w:t>
      </w:r>
      <w:r w:rsidR="00504DD5" w:rsidRPr="00AA1C6E">
        <w:rPr>
          <w:i/>
        </w:rPr>
        <w:t xml:space="preserve">tensor </w:t>
      </w:r>
      <w:r w:rsidR="00E0601B" w:rsidRPr="00AA1C6E">
        <w:rPr>
          <w:i/>
        </w:rPr>
        <w:t>orbit</w:t>
      </w:r>
      <w:r w:rsidR="00E0601B" w:rsidRPr="00AA1C6E">
        <w:t xml:space="preserve"> </w:t>
      </w:r>
      <w:r w:rsidR="00AA1C6E">
        <w:t>as maximum distance between any two members in the orbit</w:t>
      </w:r>
      <w:r w:rsidR="00141539">
        <w:t xml:space="preserve"> of tensor </w:t>
      </w:r>
      <w:r w:rsidR="00141539" w:rsidRPr="00141539">
        <w:rPr>
          <w:position w:val="-6"/>
        </w:rPr>
        <w:object w:dxaOrig="240" w:dyaOrig="220">
          <v:shape id="_x0000_i1221" type="#_x0000_t75" style="width:12pt;height:11.25pt" o:ole="">
            <v:imagedata r:id="rId380" o:title=""/>
          </v:shape>
          <o:OLEObject Type="Embed" ProgID="Equation.DSMT4" ShapeID="_x0000_i1221" DrawAspect="Content" ObjectID="_1714563450" r:id="rId381"/>
        </w:object>
      </w:r>
      <w:r w:rsidR="00733218">
        <w:t xml:space="preserve"> </w:t>
      </w:r>
      <w:r w:rsidR="00141539">
        <w:t xml:space="preserve">− in the sense of tensorial norm cf. </w:t>
      </w:r>
      <w:r w:rsidR="004D502A">
        <w:fldChar w:fldCharType="begin"/>
      </w:r>
      <w:r w:rsidR="00141539">
        <w:instrText xml:space="preserve"> GOTOBUTTON ZEqnNum230116  \* MERGEFORMAT </w:instrText>
      </w:r>
      <w:r w:rsidR="00C9652F">
        <w:fldChar w:fldCharType="begin"/>
      </w:r>
      <w:r w:rsidR="00C9652F">
        <w:instrText xml:space="preserve"> REF ZEqnNum230116 \* Charformat \! \* MERGEFORMAT </w:instrText>
      </w:r>
      <w:r w:rsidR="00C9652F">
        <w:fldChar w:fldCharType="separate"/>
      </w:r>
      <w:r w:rsidR="006F1A5C">
        <w:instrText>(8)</w:instrText>
      </w:r>
      <w:r w:rsidR="00C9652F">
        <w:fldChar w:fldCharType="end"/>
      </w:r>
      <w:r w:rsidR="004D502A">
        <w:fldChar w:fldCharType="end"/>
      </w:r>
      <w:r w:rsidR="00141539" w:rsidRPr="00AA1C6E">
        <w:rPr>
          <w:vertAlign w:val="subscript"/>
        </w:rPr>
        <w:t>2</w:t>
      </w:r>
      <w:r w:rsidR="00AA1C6E">
        <w:t xml:space="preserve">. It can be expressed </w:t>
      </w:r>
      <w:r w:rsidR="00733218">
        <w:t xml:space="preserve">as </w:t>
      </w:r>
      <w:r w:rsidR="00AA1C6E">
        <w:t>follow</w:t>
      </w:r>
      <w:r w:rsidR="00733218">
        <w:t>s</w:t>
      </w:r>
      <w:r w:rsidR="00AA1C6E">
        <w:t>,</w:t>
      </w:r>
    </w:p>
    <w:p w:rsidR="00863CF5" w:rsidRPr="00D65713" w:rsidRDefault="00863CF5" w:rsidP="00934821">
      <w:pPr>
        <w:widowControl/>
        <w:tabs>
          <w:tab w:val="center" w:pos="4536"/>
          <w:tab w:val="right" w:pos="9356"/>
        </w:tabs>
        <w:autoSpaceDE w:val="0"/>
        <w:autoSpaceDN w:val="0"/>
        <w:adjustRightInd w:val="0"/>
        <w:spacing w:before="60" w:after="60"/>
      </w:pPr>
      <w:r w:rsidRPr="00D65713">
        <w:tab/>
      </w:r>
      <w:r w:rsidR="002A1C20" w:rsidRPr="00AA1C6E">
        <w:rPr>
          <w:position w:val="-24"/>
        </w:rPr>
        <w:object w:dxaOrig="6280" w:dyaOrig="499">
          <v:shape id="_x0000_i1222" type="#_x0000_t75" style="width:315pt;height:24.75pt" o:ole="">
            <v:imagedata r:id="rId382" o:title=""/>
            <o:lock v:ext="edit" aspectratio="f"/>
          </v:shape>
          <o:OLEObject Type="Embed" ProgID="Equation.DSMT4" ShapeID="_x0000_i1222" DrawAspect="Content" ObjectID="_1714563451" r:id="rId383"/>
        </w:object>
      </w:r>
      <w:r w:rsidRPr="001D63B9">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13" w:name="ZEqnNum101301"/>
      <w:r w:rsidR="00D643D4">
        <w:instrText>(</w:instrText>
      </w:r>
      <w:fldSimple w:instr=" SEQ MTEqn \c \* Arabic \* MERGEFORMAT ">
        <w:r w:rsidR="006F1A5C">
          <w:rPr>
            <w:noProof/>
          </w:rPr>
          <w:instrText>16</w:instrText>
        </w:r>
      </w:fldSimple>
      <w:r w:rsidR="00D643D4">
        <w:instrText>)</w:instrText>
      </w:r>
      <w:bookmarkEnd w:id="13"/>
      <w:r w:rsidR="004D502A">
        <w:fldChar w:fldCharType="end"/>
      </w:r>
    </w:p>
    <w:p w:rsidR="00076623" w:rsidRPr="00497E19" w:rsidRDefault="00863CF5" w:rsidP="00D50951">
      <w:pPr>
        <w:widowControl/>
        <w:autoSpaceDE w:val="0"/>
        <w:autoSpaceDN w:val="0"/>
        <w:adjustRightInd w:val="0"/>
      </w:pPr>
      <w:r w:rsidRPr="00212879">
        <w:t xml:space="preserve">where </w:t>
      </w:r>
      <w:r w:rsidR="002A1C20" w:rsidRPr="00212879">
        <w:rPr>
          <w:position w:val="-6"/>
        </w:rPr>
        <w:object w:dxaOrig="220" w:dyaOrig="279">
          <v:shape id="_x0000_i1223" type="#_x0000_t75" style="width:11.25pt;height:14.25pt" o:ole="">
            <v:imagedata r:id="rId384" o:title=""/>
            <o:lock v:ext="edit" aspectratio="f"/>
          </v:shape>
          <o:OLEObject Type="Embed" ProgID="Equation.DSMT4" ShapeID="_x0000_i1223" DrawAspect="Content" ObjectID="_1714563452" r:id="rId385"/>
        </w:object>
      </w:r>
      <w:r w:rsidR="00AA1C6E" w:rsidRPr="00212879">
        <w:t xml:space="preserve"> denotes diameter of the tensor orbit, </w:t>
      </w:r>
      <w:r w:rsidR="002A1C20" w:rsidRPr="00212879">
        <w:rPr>
          <w:position w:val="-10"/>
        </w:rPr>
        <w:object w:dxaOrig="240" w:dyaOrig="260">
          <v:shape id="_x0000_i1224" type="#_x0000_t75" style="width:12pt;height:13.5pt" o:ole="">
            <v:imagedata r:id="rId386" o:title=""/>
            <o:lock v:ext="edit" aspectratio="f"/>
          </v:shape>
          <o:OLEObject Type="Embed" ProgID="Equation.DSMT4" ShapeID="_x0000_i1224" DrawAspect="Content" ObjectID="_1714563453" r:id="rId387"/>
        </w:object>
      </w:r>
      <w:r w:rsidR="00AA1C6E" w:rsidRPr="00212879">
        <w:t xml:space="preserve"> denotes distance </w:t>
      </w:r>
      <w:r w:rsidR="00614368" w:rsidRPr="00212879">
        <w:t xml:space="preserve">generated by usual tensorial norm, </w:t>
      </w:r>
      <w:r w:rsidR="002A1C20" w:rsidRPr="00212879">
        <w:rPr>
          <w:position w:val="-10"/>
        </w:rPr>
        <w:object w:dxaOrig="499" w:dyaOrig="320">
          <v:shape id="_x0000_i1225" type="#_x0000_t75" style="width:24.75pt;height:15pt" o:ole="">
            <v:imagedata r:id="rId388" o:title=""/>
            <o:lock v:ext="edit" aspectratio="f"/>
          </v:shape>
          <o:OLEObject Type="Embed" ProgID="Equation.DSMT4" ShapeID="_x0000_i1225" DrawAspect="Content" ObjectID="_1714563454" r:id="rId389"/>
        </w:object>
      </w:r>
      <w:r w:rsidR="00AA1C6E" w:rsidRPr="00212879">
        <w:t xml:space="preserve"> </w:t>
      </w:r>
      <w:r w:rsidR="00614368" w:rsidRPr="00212879">
        <w:t xml:space="preserve">denote any two tensors in the tensor orbit, </w:t>
      </w:r>
      <w:r w:rsidR="00614368" w:rsidRPr="00212879">
        <w:rPr>
          <w:position w:val="-10"/>
        </w:rPr>
        <w:object w:dxaOrig="260" w:dyaOrig="320">
          <v:shape id="_x0000_i1226" type="#_x0000_t75" style="width:13.5pt;height:15.75pt" o:ole="">
            <v:imagedata r:id="rId390" o:title=""/>
          </v:shape>
          <o:OLEObject Type="Embed" ProgID="Equation.DSMT4" ShapeID="_x0000_i1226" DrawAspect="Content" ObjectID="_1714563455" r:id="rId391"/>
        </w:object>
      </w:r>
      <w:r w:rsidR="00614368" w:rsidRPr="00212879">
        <w:t xml:space="preserve"> is any orthogonal tensor.</w:t>
      </w:r>
    </w:p>
    <w:p w:rsidR="00996994" w:rsidRDefault="00503265" w:rsidP="00996994">
      <w:pPr>
        <w:widowControl/>
        <w:autoSpaceDE w:val="0"/>
        <w:autoSpaceDN w:val="0"/>
        <w:adjustRightInd w:val="0"/>
        <w:ind w:firstLine="284"/>
      </w:pPr>
      <w:r w:rsidRPr="00503265">
        <w:t>Rychlewski proposed t</w:t>
      </w:r>
      <w:r w:rsidR="007D5A94" w:rsidRPr="00503265">
        <w:t xml:space="preserve">he measure of tensor </w:t>
      </w:r>
      <w:r w:rsidR="00863CF5" w:rsidRPr="00503265">
        <w:t>anisotropy</w:t>
      </w:r>
      <w:r w:rsidRPr="00503265">
        <w:t xml:space="preserve">, which he called </w:t>
      </w:r>
      <w:r w:rsidR="007B52A1" w:rsidRPr="00D91F6F">
        <w:rPr>
          <w:i/>
        </w:rPr>
        <w:t>d</w:t>
      </w:r>
      <w:r w:rsidR="007B52A1" w:rsidRPr="00503265">
        <w:rPr>
          <w:i/>
        </w:rPr>
        <w:t>egree of anisotropy</w:t>
      </w:r>
      <w:r w:rsidRPr="00503265">
        <w:t xml:space="preserve">, to be expressed with the </w:t>
      </w:r>
      <w:r w:rsidR="00D50951" w:rsidRPr="00503265">
        <w:t>following formula</w:t>
      </w:r>
      <w:r w:rsidR="007B52A1" w:rsidRPr="00503265">
        <w:t>,</w:t>
      </w:r>
      <w:r w:rsidR="00D50951" w:rsidRPr="00503265">
        <w:t xml:space="preserve"> </w:t>
      </w:r>
      <w:r w:rsidR="00863CF5" w:rsidRPr="00503265">
        <w:t xml:space="preserve">cf. </w:t>
      </w:r>
      <w:r w:rsidR="0022315C" w:rsidRPr="00503265">
        <w:t xml:space="preserve">relation </w:t>
      </w:r>
      <w:r w:rsidR="00863CF5" w:rsidRPr="00503265">
        <w:t>(6) in [</w:t>
      </w:r>
      <w:r w:rsidR="00C9652F">
        <w:fldChar w:fldCharType="begin"/>
      </w:r>
      <w:r w:rsidR="00C9652F">
        <w:instrText xml:space="preserve"> REF _Ref517631506 \h  \* MERGEFORMAT </w:instrText>
      </w:r>
      <w:r w:rsidR="00C9652F">
        <w:fldChar w:fldCharType="separate"/>
      </w:r>
      <w:r w:rsidR="006F1A5C" w:rsidRPr="006F1A5C">
        <w:rPr>
          <w:noProof/>
          <w:color w:val="0000FF"/>
        </w:rPr>
        <w:t>26</w:t>
      </w:r>
      <w:r w:rsidR="00C9652F">
        <w:fldChar w:fldCharType="end"/>
      </w:r>
      <w:r w:rsidR="00863CF5" w:rsidRPr="00503265">
        <w:t>]</w:t>
      </w:r>
      <w:r w:rsidR="007B52A1" w:rsidRPr="00503265">
        <w:t>,</w:t>
      </w:r>
    </w:p>
    <w:p w:rsidR="00863CF5" w:rsidRPr="00D65713" w:rsidRDefault="00863CF5" w:rsidP="00863CF5">
      <w:pPr>
        <w:widowControl/>
        <w:tabs>
          <w:tab w:val="center" w:pos="4536"/>
          <w:tab w:val="right" w:pos="9356"/>
        </w:tabs>
        <w:autoSpaceDE w:val="0"/>
        <w:autoSpaceDN w:val="0"/>
        <w:adjustRightInd w:val="0"/>
        <w:spacing w:before="120" w:after="120"/>
      </w:pPr>
      <w:r w:rsidRPr="00D65713">
        <w:tab/>
      </w:r>
      <w:r w:rsidR="00C47AE7" w:rsidRPr="00C47AE7">
        <w:rPr>
          <w:position w:val="-28"/>
        </w:rPr>
        <w:object w:dxaOrig="4239" w:dyaOrig="660">
          <v:shape id="_x0000_i1227" type="#_x0000_t75" style="width:210.75pt;height:33pt" o:ole="">
            <v:imagedata r:id="rId392" o:title=""/>
          </v:shape>
          <o:OLEObject Type="Embed" ProgID="Equation.DSMT4" ShapeID="_x0000_i1227" DrawAspect="Content" ObjectID="_1714563456" r:id="rId393"/>
        </w:object>
      </w:r>
      <w:r w:rsidRPr="0002060B">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14" w:name="ZEqnNum111775"/>
      <w:r w:rsidR="00D643D4">
        <w:instrText>(</w:instrText>
      </w:r>
      <w:fldSimple w:instr=" SEQ MTEqn \c \* Arabic \* MERGEFORMAT ">
        <w:r w:rsidR="006F1A5C">
          <w:rPr>
            <w:noProof/>
          </w:rPr>
          <w:instrText>17</w:instrText>
        </w:r>
      </w:fldSimple>
      <w:r w:rsidR="00D643D4">
        <w:instrText>)</w:instrText>
      </w:r>
      <w:bookmarkEnd w:id="14"/>
      <w:r w:rsidR="004D502A">
        <w:fldChar w:fldCharType="end"/>
      </w:r>
    </w:p>
    <w:p w:rsidR="00497E19" w:rsidRDefault="00A16BEC" w:rsidP="00996994">
      <w:pPr>
        <w:widowControl/>
        <w:autoSpaceDE w:val="0"/>
        <w:autoSpaceDN w:val="0"/>
        <w:adjustRightInd w:val="0"/>
        <w:ind w:firstLine="284"/>
      </w:pPr>
      <w:r>
        <w:t>H</w:t>
      </w:r>
      <w:r w:rsidRPr="007B52A1">
        <w:t>ere</w:t>
      </w:r>
      <w:r w:rsidR="00485357">
        <w:t>,</w:t>
      </w:r>
      <w:r w:rsidRPr="007B52A1">
        <w:t xml:space="preserve"> </w:t>
      </w:r>
      <w:r w:rsidR="00497E19" w:rsidRPr="007B52A1">
        <w:t xml:space="preserve">Rychlewski's degree of anisotropy is called </w:t>
      </w:r>
      <w:r w:rsidR="00D97F38" w:rsidRPr="007B52A1">
        <w:rPr>
          <w:i/>
        </w:rPr>
        <w:t>anisotropy</w:t>
      </w:r>
      <w:r w:rsidR="00497E19" w:rsidRPr="007B52A1">
        <w:rPr>
          <w:i/>
        </w:rPr>
        <w:t xml:space="preserve"> factor</w:t>
      </w:r>
      <w:r w:rsidR="00497E19" w:rsidRPr="007B52A1">
        <w:t xml:space="preserve"> and is denoted by </w:t>
      </w:r>
      <w:r w:rsidR="00497E19" w:rsidRPr="007B52A1">
        <w:rPr>
          <w:position w:val="-12"/>
        </w:rPr>
        <w:object w:dxaOrig="380" w:dyaOrig="360">
          <v:shape id="_x0000_i1228" type="#_x0000_t75" style="width:18.75pt;height:18pt" o:ole="">
            <v:imagedata r:id="rId394" o:title=""/>
          </v:shape>
          <o:OLEObject Type="Embed" ProgID="Equation.DSMT4" ShapeID="_x0000_i1228" DrawAspect="Content" ObjectID="_1714563457" r:id="rId395"/>
        </w:object>
      </w:r>
      <w:r w:rsidR="00497E19" w:rsidRPr="007B52A1">
        <w:t>.</w:t>
      </w:r>
      <w:r w:rsidR="0022315C" w:rsidRPr="007B52A1">
        <w:t xml:space="preserve"> The </w:t>
      </w:r>
      <w:r w:rsidR="0022315C" w:rsidRPr="003D2179">
        <w:t xml:space="preserve">definition of anisotropy factor </w:t>
      </w:r>
      <w:r w:rsidR="004D502A" w:rsidRPr="003D2179">
        <w:fldChar w:fldCharType="begin"/>
      </w:r>
      <w:r w:rsidR="007B52A1" w:rsidRPr="003D2179">
        <w:instrText xml:space="preserve"> GOTOBUTTON ZEqnNum111775  \* MERGEFORMAT </w:instrText>
      </w:r>
      <w:r w:rsidR="00C9652F">
        <w:fldChar w:fldCharType="begin"/>
      </w:r>
      <w:r w:rsidR="00C9652F">
        <w:instrText xml:space="preserve"> REF ZEqnNum111775 \* Charformat \! \* MERGEFORMAT </w:instrText>
      </w:r>
      <w:r w:rsidR="00C9652F">
        <w:fldChar w:fldCharType="separate"/>
      </w:r>
      <w:r w:rsidR="006F1A5C">
        <w:instrText>(17)</w:instrText>
      </w:r>
      <w:r w:rsidR="00C9652F">
        <w:fldChar w:fldCharType="end"/>
      </w:r>
      <w:r w:rsidR="004D502A" w:rsidRPr="003D2179">
        <w:fldChar w:fldCharType="end"/>
      </w:r>
      <w:r w:rsidR="0022315C" w:rsidRPr="003D2179">
        <w:t xml:space="preserve"> is </w:t>
      </w:r>
      <w:r w:rsidR="007B52A1" w:rsidRPr="003D2179">
        <w:t xml:space="preserve">actually </w:t>
      </w:r>
      <w:r w:rsidRPr="003D2179">
        <w:t xml:space="preserve">applicable </w:t>
      </w:r>
      <w:r w:rsidR="007F21CD" w:rsidRPr="003D2179">
        <w:t xml:space="preserve">to </w:t>
      </w:r>
      <w:r w:rsidR="0022315C" w:rsidRPr="003D2179">
        <w:t>tensors of any degree.</w:t>
      </w:r>
    </w:p>
    <w:p w:rsidR="00C70B6D" w:rsidRDefault="00C70B6D" w:rsidP="00996994">
      <w:pPr>
        <w:widowControl/>
        <w:autoSpaceDE w:val="0"/>
        <w:autoSpaceDN w:val="0"/>
        <w:adjustRightInd w:val="0"/>
        <w:ind w:firstLine="284"/>
      </w:pPr>
      <w:r w:rsidRPr="00C70B6D">
        <w:t>Rychlewski has proved</w:t>
      </w:r>
      <w:r w:rsidR="00FA5B6B">
        <w:t xml:space="preserve"> </w:t>
      </w:r>
      <w:r w:rsidRPr="00C70B6D">
        <w:t xml:space="preserve">that diameter of orbit of second order symmetric tensor is equal to </w:t>
      </w:r>
      <w:r w:rsidR="00DC703A" w:rsidRPr="00C70B6D">
        <w:rPr>
          <w:position w:val="-12"/>
        </w:rPr>
        <w:object w:dxaOrig="1760" w:dyaOrig="400">
          <v:shape id="_x0000_i1229" type="#_x0000_t75" style="width:87.75pt;height:20.25pt" o:ole="">
            <v:imagedata r:id="rId396" o:title=""/>
            <o:lock v:ext="edit" aspectratio="f"/>
          </v:shape>
          <o:OLEObject Type="Embed" ProgID="Equation.DSMT4" ShapeID="_x0000_i1229" DrawAspect="Content" ObjectID="_1714563458" r:id="rId397"/>
        </w:object>
      </w:r>
      <w:r w:rsidRPr="00C70B6D">
        <w:t xml:space="preserve"> and next taking advantage of this</w:t>
      </w:r>
      <w:r w:rsidR="00DD794D">
        <w:t>,</w:t>
      </w:r>
      <w:r w:rsidRPr="00C70B6D">
        <w:t xml:space="preserve"> </w:t>
      </w:r>
      <w:r w:rsidR="00FA5B6B">
        <w:t xml:space="preserve">by far not obvious </w:t>
      </w:r>
      <w:r w:rsidRPr="00C70B6D">
        <w:t>result</w:t>
      </w:r>
      <w:r w:rsidR="00DD794D">
        <w:t>,</w:t>
      </w:r>
      <w:r w:rsidRPr="00C70B6D">
        <w:t xml:space="preserve"> he showed that anisotropy factor </w:t>
      </w:r>
      <w:r w:rsidR="004D502A" w:rsidRPr="00C70B6D">
        <w:fldChar w:fldCharType="begin"/>
      </w:r>
      <w:r w:rsidRPr="00C70B6D">
        <w:instrText xml:space="preserve"> GOTOBUTTON ZEqnNum111775  \* MERGEFORMAT </w:instrText>
      </w:r>
      <w:r w:rsidR="00C9652F">
        <w:fldChar w:fldCharType="begin"/>
      </w:r>
      <w:r w:rsidR="00C9652F">
        <w:instrText xml:space="preserve"> REF ZEqnNum111775 \* Charformat \! \* MERGEFORMAT </w:instrText>
      </w:r>
      <w:r w:rsidR="00C9652F">
        <w:fldChar w:fldCharType="separate"/>
      </w:r>
      <w:r w:rsidR="006F1A5C">
        <w:instrText>(17)</w:instrText>
      </w:r>
      <w:r w:rsidR="00C9652F">
        <w:fldChar w:fldCharType="end"/>
      </w:r>
      <w:r w:rsidR="004D502A" w:rsidRPr="00C70B6D">
        <w:fldChar w:fldCharType="end"/>
      </w:r>
      <w:r>
        <w:t xml:space="preserve"> </w:t>
      </w:r>
      <w:r w:rsidRPr="0002060B">
        <w:t xml:space="preserve">can be expressed </w:t>
      </w:r>
      <w:r>
        <w:t>in the follo</w:t>
      </w:r>
      <w:r w:rsidR="00DD794D">
        <w:t>w</w:t>
      </w:r>
      <w:r>
        <w:t>ing form,</w:t>
      </w:r>
      <w:r w:rsidRPr="0002060B">
        <w:t xml:space="preserve"> cf. </w:t>
      </w:r>
      <w:r>
        <w:t xml:space="preserve">also </w:t>
      </w:r>
      <w:r w:rsidRPr="0002060B">
        <w:t>formulas (32), (37) in</w:t>
      </w:r>
      <w:r>
        <w:t xml:space="preserve"> </w:t>
      </w:r>
      <w:r w:rsidRPr="0002060B">
        <w:t>[</w:t>
      </w:r>
      <w:r w:rsidR="00C9652F">
        <w:fldChar w:fldCharType="begin"/>
      </w:r>
      <w:r w:rsidR="00C9652F">
        <w:instrText xml:space="preserve"> REF _Ref517631506 \h  \* MERGEFORMAT </w:instrText>
      </w:r>
      <w:r w:rsidR="00C9652F">
        <w:fldChar w:fldCharType="separate"/>
      </w:r>
      <w:r w:rsidR="006F1A5C" w:rsidRPr="006F1A5C">
        <w:rPr>
          <w:noProof/>
          <w:color w:val="0000FF"/>
        </w:rPr>
        <w:t>26</w:t>
      </w:r>
      <w:r w:rsidR="00C9652F">
        <w:fldChar w:fldCharType="end"/>
      </w:r>
      <w:r w:rsidRPr="0002060B">
        <w:t>]</w:t>
      </w:r>
      <w:r>
        <w:t>,</w:t>
      </w:r>
    </w:p>
    <w:p w:rsidR="00863CF5" w:rsidRPr="00D65713" w:rsidRDefault="00E639E2" w:rsidP="00863CF5">
      <w:pPr>
        <w:widowControl/>
        <w:tabs>
          <w:tab w:val="center" w:pos="4536"/>
          <w:tab w:val="right" w:pos="9356"/>
        </w:tabs>
        <w:autoSpaceDE w:val="0"/>
        <w:autoSpaceDN w:val="0"/>
        <w:adjustRightInd w:val="0"/>
        <w:spacing w:before="120" w:after="120"/>
      </w:pPr>
      <w:r w:rsidRPr="006F2DD4">
        <w:rPr>
          <w:position w:val="-50"/>
        </w:rPr>
        <w:object w:dxaOrig="8480" w:dyaOrig="1140">
          <v:shape id="_x0000_i1230" type="#_x0000_t75" style="width:424.5pt;height:57.75pt" o:ole="">
            <v:imagedata r:id="rId398" o:title=""/>
            <o:lock v:ext="edit" aspectratio="f"/>
          </v:shape>
          <o:OLEObject Type="Embed" ProgID="Equation.DSMT4" ShapeID="_x0000_i1230" DrawAspect="Content" ObjectID="_1714563459" r:id="rId399"/>
        </w:object>
      </w:r>
      <w:r w:rsidR="00863CF5" w:rsidRPr="00FC195E">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15" w:name="ZEqnNum137564"/>
      <w:r w:rsidR="00D643D4">
        <w:instrText>(</w:instrText>
      </w:r>
      <w:fldSimple w:instr=" SEQ MTEqn \c \* Arabic \* MERGEFORMAT ">
        <w:r w:rsidR="006F1A5C">
          <w:rPr>
            <w:noProof/>
          </w:rPr>
          <w:instrText>18</w:instrText>
        </w:r>
      </w:fldSimple>
      <w:r w:rsidR="00D643D4">
        <w:instrText>)</w:instrText>
      </w:r>
      <w:bookmarkEnd w:id="15"/>
      <w:r w:rsidR="004D502A">
        <w:fldChar w:fldCharType="end"/>
      </w:r>
    </w:p>
    <w:p w:rsidR="00996994" w:rsidRDefault="00746E2B" w:rsidP="008617A8">
      <w:pPr>
        <w:widowControl/>
        <w:autoSpaceDE w:val="0"/>
        <w:autoSpaceDN w:val="0"/>
        <w:adjustRightInd w:val="0"/>
      </w:pPr>
      <w:r w:rsidRPr="00D97F38">
        <w:t xml:space="preserve">where </w:t>
      </w:r>
      <w:r w:rsidRPr="00D97F38">
        <w:rPr>
          <w:position w:val="-12"/>
        </w:rPr>
        <w:object w:dxaOrig="420" w:dyaOrig="360">
          <v:shape id="_x0000_i1231" type="#_x0000_t75" style="width:21.75pt;height:18pt" o:ole="">
            <v:imagedata r:id="rId400" o:title=""/>
          </v:shape>
          <o:OLEObject Type="Embed" ProgID="Equation.DSMT4" ShapeID="_x0000_i1231" DrawAspect="Content" ObjectID="_1714563460" r:id="rId401"/>
        </w:object>
      </w:r>
      <w:r w:rsidRPr="00D97F38">
        <w:t xml:space="preserve"> denotes maximum shear stress of </w:t>
      </w:r>
      <w:r w:rsidR="007E1850" w:rsidRPr="00D97F38">
        <w:t>the</w:t>
      </w:r>
      <w:r w:rsidRPr="00D97F38">
        <w:t xml:space="preserve"> tensor</w:t>
      </w:r>
      <w:r w:rsidR="006005C8">
        <w:t xml:space="preserve"> </w:t>
      </w:r>
      <w:r w:rsidR="006005C8" w:rsidRPr="00D97F38">
        <w:rPr>
          <w:i/>
          <w:position w:val="-6"/>
        </w:rPr>
        <w:object w:dxaOrig="240" w:dyaOrig="220">
          <v:shape id="_x0000_i1232" type="#_x0000_t75" style="width:12pt;height:11.25pt" o:ole="">
            <v:imagedata r:id="rId402" o:title=""/>
          </v:shape>
          <o:OLEObject Type="Embed" ProgID="Equation.DSMT4" ShapeID="_x0000_i1232" DrawAspect="Content" ObjectID="_1714563461" r:id="rId403"/>
        </w:object>
      </w:r>
      <w:r w:rsidRPr="00D97F38">
        <w:t>.</w:t>
      </w:r>
      <w:r w:rsidR="007B52A1" w:rsidRPr="00D97F38">
        <w:t xml:space="preserve"> </w:t>
      </w:r>
      <w:r w:rsidR="00D97F38" w:rsidRPr="00D97F38">
        <w:t>It is clear from the above that a</w:t>
      </w:r>
      <w:r w:rsidR="007B52A1" w:rsidRPr="00D97F38">
        <w:t xml:space="preserve">nisotropy factor </w:t>
      </w:r>
      <w:r w:rsidR="00D97F38" w:rsidRPr="00D97F38">
        <w:rPr>
          <w:position w:val="-12"/>
        </w:rPr>
        <w:object w:dxaOrig="380" w:dyaOrig="360">
          <v:shape id="_x0000_i1233" type="#_x0000_t75" style="width:18.75pt;height:18pt" o:ole="">
            <v:imagedata r:id="rId404" o:title=""/>
          </v:shape>
          <o:OLEObject Type="Embed" ProgID="Equation.DSMT4" ShapeID="_x0000_i1233" DrawAspect="Content" ObjectID="_1714563462" r:id="rId405"/>
        </w:object>
      </w:r>
      <w:r w:rsidR="007B52A1" w:rsidRPr="00D97F38">
        <w:t xml:space="preserve"> </w:t>
      </w:r>
      <w:r w:rsidR="00FA5B6B">
        <w:t xml:space="preserve">is </w:t>
      </w:r>
      <w:r w:rsidR="00D97F38" w:rsidRPr="00D97F38">
        <w:t xml:space="preserve">still </w:t>
      </w:r>
      <w:r w:rsidR="007B52A1" w:rsidRPr="00D97F38">
        <w:t>an</w:t>
      </w:r>
      <w:r w:rsidR="00D97F38" w:rsidRPr="00D97F38">
        <w:t>other</w:t>
      </w:r>
      <w:r w:rsidR="007B52A1" w:rsidRPr="00D97F38">
        <w:t xml:space="preserve"> </w:t>
      </w:r>
      <w:r w:rsidR="007B52A1" w:rsidRPr="00D97F38">
        <w:rPr>
          <w:i/>
        </w:rPr>
        <w:t>invaria</w:t>
      </w:r>
      <w:r w:rsidR="00FA5B6B">
        <w:rPr>
          <w:i/>
        </w:rPr>
        <w:t>nt</w:t>
      </w:r>
      <w:r w:rsidR="007B52A1" w:rsidRPr="00D97F38">
        <w:rPr>
          <w:i/>
        </w:rPr>
        <w:t xml:space="preserve"> </w:t>
      </w:r>
      <w:r w:rsidR="007B52A1" w:rsidRPr="00D97F38">
        <w:t>of tensor</w:t>
      </w:r>
      <w:r w:rsidR="007B52A1" w:rsidRPr="00D97F38">
        <w:rPr>
          <w:i/>
        </w:rPr>
        <w:t xml:space="preserve"> </w:t>
      </w:r>
      <w:r w:rsidR="007B52A1" w:rsidRPr="00D97F38">
        <w:rPr>
          <w:i/>
          <w:position w:val="-6"/>
        </w:rPr>
        <w:object w:dxaOrig="240" w:dyaOrig="220">
          <v:shape id="_x0000_i1234" type="#_x0000_t75" style="width:12pt;height:11.25pt" o:ole="">
            <v:imagedata r:id="rId402" o:title=""/>
          </v:shape>
          <o:OLEObject Type="Embed" ProgID="Equation.DSMT4" ShapeID="_x0000_i1234" DrawAspect="Content" ObjectID="_1714563463" r:id="rId406"/>
        </w:object>
      </w:r>
      <w:r w:rsidR="007B52A1" w:rsidRPr="00D97F38">
        <w:t>, and</w:t>
      </w:r>
      <w:r w:rsidR="00942A9E">
        <w:t xml:space="preserve"> taking it formally </w:t>
      </w:r>
      <w:r w:rsidR="007B52A1" w:rsidRPr="00D97F38">
        <w:t xml:space="preserve">makes a fundamental measure of sensitivity of the tensor </w:t>
      </w:r>
      <w:r w:rsidR="007B52A1" w:rsidRPr="00D97F38">
        <w:rPr>
          <w:position w:val="-6"/>
        </w:rPr>
        <w:object w:dxaOrig="240" w:dyaOrig="220">
          <v:shape id="_x0000_i1235" type="#_x0000_t75" style="width:12pt;height:11.25pt" o:ole="">
            <v:imagedata r:id="rId402" o:title=""/>
          </v:shape>
          <o:OLEObject Type="Embed" ProgID="Equation.DSMT4" ShapeID="_x0000_i1235" DrawAspect="Content" ObjectID="_1714563464" r:id="rId407"/>
        </w:object>
      </w:r>
      <w:r w:rsidR="007B52A1" w:rsidRPr="00D97F38">
        <w:t xml:space="preserve"> to rotations.</w:t>
      </w:r>
    </w:p>
    <w:p w:rsidR="00D502E3" w:rsidRDefault="00200966" w:rsidP="00863CF5">
      <w:pPr>
        <w:ind w:firstLine="284"/>
      </w:pPr>
      <w:r>
        <w:t>When passing from vector space</w:t>
      </w:r>
      <w:r w:rsidR="006F1692">
        <w:t xml:space="preserve"> −</w:t>
      </w:r>
      <w:r>
        <w:t xml:space="preserve"> natural model of real 3D physical space</w:t>
      </w:r>
      <w:r w:rsidR="006F1692">
        <w:t>,</w:t>
      </w:r>
      <w:r>
        <w:t xml:space="preserve"> to spaces of higher order tensors many "obviously true" intuitive feelings from </w:t>
      </w:r>
      <w:r w:rsidR="006F1692">
        <w:t xml:space="preserve">standard </w:t>
      </w:r>
      <w:r>
        <w:t xml:space="preserve">vector analysis fails. For example, while full tensor and its deviator are collinear </w:t>
      </w:r>
      <w:r w:rsidR="00D86710">
        <w:t xml:space="preserve">− </w:t>
      </w:r>
      <w:r>
        <w:t>in tensorial sense</w:t>
      </w:r>
      <w:r w:rsidR="00D86710">
        <w:t>,</w:t>
      </w:r>
      <w:r>
        <w:t xml:space="preserve"> their vector representations </w:t>
      </w:r>
      <w:r w:rsidR="006F1692">
        <w:t xml:space="preserve">utterly correctly obtained </w:t>
      </w:r>
      <w:r>
        <w:t xml:space="preserve">from methodological standpoint </w:t>
      </w:r>
      <w:r w:rsidRPr="00401000">
        <w:t>are not parallel</w:t>
      </w:r>
      <w:r w:rsidR="00D86710" w:rsidRPr="00401000">
        <w:t>, cf. Figure</w:t>
      </w:r>
      <w:r w:rsidR="00DC703A">
        <w:t> </w:t>
      </w:r>
      <w:r w:rsidR="00D86710" w:rsidRPr="00401000">
        <w:t>1.</w:t>
      </w:r>
      <w:r w:rsidRPr="00401000">
        <w:t xml:space="preserve"> </w:t>
      </w:r>
      <w:r w:rsidR="00D86710" w:rsidRPr="00401000">
        <w:t xml:space="preserve">The </w:t>
      </w:r>
      <w:r w:rsidR="00FC0A7C" w:rsidRPr="00401000">
        <w:t>collinearity</w:t>
      </w:r>
      <w:r w:rsidRPr="00401000">
        <w:t xml:space="preserve"> of tensors </w:t>
      </w:r>
      <w:r w:rsidRPr="007C564E">
        <w:rPr>
          <w:i/>
        </w:rPr>
        <w:t>does not</w:t>
      </w:r>
      <w:r w:rsidRPr="00401000">
        <w:t xml:space="preserve"> </w:t>
      </w:r>
      <w:r w:rsidR="004933EF" w:rsidRPr="00401000">
        <w:t xml:space="preserve">translate </w:t>
      </w:r>
      <w:r w:rsidR="000476CC" w:rsidRPr="00401000">
        <w:t>in</w:t>
      </w:r>
      <w:r w:rsidR="004933EF" w:rsidRPr="00401000">
        <w:t xml:space="preserve">to </w:t>
      </w:r>
      <w:r w:rsidR="00D86710" w:rsidRPr="00401000">
        <w:t>parallelism</w:t>
      </w:r>
      <w:r w:rsidRPr="00401000">
        <w:t xml:space="preserve"> </w:t>
      </w:r>
      <w:r w:rsidR="004933EF" w:rsidRPr="00401000">
        <w:t>of vectors.</w:t>
      </w:r>
      <w:r w:rsidR="004933EF">
        <w:t xml:space="preserve"> </w:t>
      </w:r>
      <w:r w:rsidR="000476CC">
        <w:t>T</w:t>
      </w:r>
      <w:r w:rsidR="004933EF">
        <w:t>he same failure of intuitive feeling</w:t>
      </w:r>
      <w:r w:rsidR="006F1692">
        <w:t>s</w:t>
      </w:r>
      <w:r w:rsidR="004933EF">
        <w:t xml:space="preserve"> </w:t>
      </w:r>
      <w:r w:rsidR="000476CC">
        <w:t xml:space="preserve">one experiences when dealing </w:t>
      </w:r>
      <w:r w:rsidR="004933EF">
        <w:t xml:space="preserve">with </w:t>
      </w:r>
      <w:r w:rsidR="006F1692">
        <w:t xml:space="preserve">measure of tensor </w:t>
      </w:r>
      <w:r w:rsidR="000E2CEC">
        <w:t>orbit diameter</w:t>
      </w:r>
      <w:r w:rsidR="000E2CEC" w:rsidRPr="000E2CEC">
        <w:t xml:space="preserve"> </w:t>
      </w:r>
      <w:r w:rsidR="004D502A">
        <w:fldChar w:fldCharType="begin"/>
      </w:r>
      <w:r w:rsidR="000E2CEC">
        <w:instrText xml:space="preserve"> GOTOBUTTON ZEqnNum101301  \* MERGEFORMAT </w:instrText>
      </w:r>
      <w:r w:rsidR="00C9652F">
        <w:fldChar w:fldCharType="begin"/>
      </w:r>
      <w:r w:rsidR="00C9652F">
        <w:instrText xml:space="preserve"> REF ZEqnNum101301 \* Charformat \! \* MERGEFORMAT </w:instrText>
      </w:r>
      <w:r w:rsidR="00C9652F">
        <w:fldChar w:fldCharType="separate"/>
      </w:r>
      <w:r w:rsidR="006F1A5C">
        <w:instrText>(16)</w:instrText>
      </w:r>
      <w:r w:rsidR="00C9652F">
        <w:fldChar w:fldCharType="end"/>
      </w:r>
      <w:r w:rsidR="004D502A">
        <w:fldChar w:fldCharType="end"/>
      </w:r>
      <w:r w:rsidR="004933EF">
        <w:t xml:space="preserve">. The </w:t>
      </w:r>
      <w:r w:rsidR="000476CC">
        <w:t>origin</w:t>
      </w:r>
      <w:r w:rsidR="000A24A4">
        <w:t>s</w:t>
      </w:r>
      <w:r w:rsidR="000476CC">
        <w:t xml:space="preserve"> </w:t>
      </w:r>
      <w:r w:rsidR="004933EF">
        <w:t xml:space="preserve">of </w:t>
      </w:r>
      <w:r w:rsidR="00D86710">
        <w:t xml:space="preserve">this </w:t>
      </w:r>
      <w:r w:rsidR="000A24A4">
        <w:t xml:space="preserve">second </w:t>
      </w:r>
      <w:r w:rsidR="00D86710">
        <w:t xml:space="preserve">difficulty </w:t>
      </w:r>
      <w:r w:rsidR="004933EF">
        <w:t xml:space="preserve">can be </w:t>
      </w:r>
      <w:r w:rsidR="000A24A4">
        <w:t xml:space="preserve">at least partially, intuitively </w:t>
      </w:r>
      <w:r w:rsidR="004933EF">
        <w:t>grasped when one realize</w:t>
      </w:r>
      <w:r w:rsidR="00D86710">
        <w:t>s</w:t>
      </w:r>
      <w:r w:rsidR="004933EF">
        <w:t xml:space="preserve"> that </w:t>
      </w:r>
      <w:r w:rsidR="000476CC">
        <w:t xml:space="preserve">e.g. </w:t>
      </w:r>
      <w:r w:rsidR="00D86710">
        <w:t xml:space="preserve">the </w:t>
      </w:r>
      <w:r w:rsidR="004933EF">
        <w:t>distance between unit tensor and any rotated unit tensor</w:t>
      </w:r>
      <w:r w:rsidR="000476CC">
        <w:t xml:space="preserve"> is zero </w:t>
      </w:r>
      <w:r w:rsidR="000A24A4">
        <w:t>− in the sense of tensorial norm</w:t>
      </w:r>
      <w:r w:rsidR="00485357">
        <w:t>,</w:t>
      </w:r>
      <w:r w:rsidR="000A24A4">
        <w:t xml:space="preserve"> more generally between any isotropic tensor and its orthogonally rotated instance. </w:t>
      </w:r>
      <w:r w:rsidR="00D86710">
        <w:t>T</w:t>
      </w:r>
      <w:r w:rsidR="004933EF">
        <w:t xml:space="preserve">he direct cause of </w:t>
      </w:r>
      <w:r w:rsidR="00D86710">
        <w:t>th</w:t>
      </w:r>
      <w:r w:rsidR="007C5F2F">
        <w:t>is</w:t>
      </w:r>
      <w:r w:rsidR="00D86710">
        <w:t xml:space="preserve"> </w:t>
      </w:r>
      <w:r w:rsidR="007C5F2F">
        <w:t>reality</w:t>
      </w:r>
      <w:r w:rsidR="00D86710">
        <w:t xml:space="preserve"> </w:t>
      </w:r>
      <w:r w:rsidR="007C5F2F">
        <w:t xml:space="preserve">is </w:t>
      </w:r>
      <w:r w:rsidR="004933EF">
        <w:t xml:space="preserve">that in any </w:t>
      </w:r>
      <w:r w:rsidR="00485357">
        <w:t xml:space="preserve">rotated </w:t>
      </w:r>
      <w:r w:rsidR="004933EF">
        <w:t xml:space="preserve">coordinates frame unit tensor </w:t>
      </w:r>
      <w:r w:rsidR="000A24A4" w:rsidRPr="000A24A4">
        <w:rPr>
          <w:position w:val="-4"/>
        </w:rPr>
        <w:object w:dxaOrig="180" w:dyaOrig="260">
          <v:shape id="_x0000_i1236" type="#_x0000_t75" style="width:9pt;height:13.5pt" o:ole="">
            <v:imagedata r:id="rId408" o:title=""/>
          </v:shape>
          <o:OLEObject Type="Embed" ProgID="Equation.DSMT4" ShapeID="_x0000_i1236" DrawAspect="Content" ObjectID="_1714563465" r:id="rId409"/>
        </w:object>
      </w:r>
      <w:r w:rsidR="000A24A4">
        <w:t xml:space="preserve"> </w:t>
      </w:r>
      <w:r w:rsidR="004933EF">
        <w:t xml:space="preserve">has the same values of </w:t>
      </w:r>
      <w:r w:rsidR="00485357">
        <w:t>components</w:t>
      </w:r>
      <w:r w:rsidR="004933EF">
        <w:t xml:space="preserve"> </w:t>
      </w:r>
      <w:r w:rsidR="009141FB">
        <w:t xml:space="preserve">(representation), </w:t>
      </w:r>
      <w:r w:rsidR="004933EF">
        <w:t xml:space="preserve">namely </w:t>
      </w:r>
      <w:r w:rsidR="009141FB" w:rsidRPr="004933EF">
        <w:rPr>
          <w:position w:val="-14"/>
        </w:rPr>
        <w:object w:dxaOrig="279" w:dyaOrig="380">
          <v:shape id="_x0000_i1237" type="#_x0000_t75" style="width:13.5pt;height:18.75pt" o:ole="">
            <v:imagedata r:id="rId410" o:title=""/>
          </v:shape>
          <o:OLEObject Type="Embed" ProgID="Equation.DSMT4" ShapeID="_x0000_i1237" DrawAspect="Content" ObjectID="_1714563466" r:id="rId411"/>
        </w:object>
      </w:r>
      <w:r w:rsidR="004933EF">
        <w:t xml:space="preserve">. This </w:t>
      </w:r>
      <w:r w:rsidR="00D86710">
        <w:t>effect</w:t>
      </w:r>
      <w:r w:rsidR="004933EF">
        <w:t xml:space="preserve"> is difficult to </w:t>
      </w:r>
      <w:r w:rsidR="00D86710">
        <w:t xml:space="preserve">agree on </w:t>
      </w:r>
      <w:r w:rsidR="007C5F2F">
        <w:t xml:space="preserve">with our everyday experience </w:t>
      </w:r>
      <w:r w:rsidR="004933EF">
        <w:t>bec</w:t>
      </w:r>
      <w:r w:rsidR="00D86710">
        <w:t>a</w:t>
      </w:r>
      <w:r w:rsidR="004933EF">
        <w:t>u</w:t>
      </w:r>
      <w:r w:rsidR="007C5F2F">
        <w:t>s</w:t>
      </w:r>
      <w:r w:rsidR="004933EF">
        <w:t xml:space="preserve">e there </w:t>
      </w:r>
      <w:r w:rsidR="004933EF" w:rsidRPr="004933EF">
        <w:rPr>
          <w:i/>
        </w:rPr>
        <w:t>do not exist</w:t>
      </w:r>
      <w:r w:rsidR="004933EF">
        <w:t xml:space="preserve"> isotropic vectors</w:t>
      </w:r>
      <w:r w:rsidR="007C5F2F">
        <w:t xml:space="preserve"> – actually the only vector which </w:t>
      </w:r>
      <w:r w:rsidR="00485357">
        <w:t>components do</w:t>
      </w:r>
      <w:r w:rsidR="007C5F2F">
        <w:t xml:space="preserve"> not change under rotation</w:t>
      </w:r>
      <w:r w:rsidR="00485357">
        <w:t xml:space="preserve"> of basis </w:t>
      </w:r>
      <w:r w:rsidR="007C5F2F">
        <w:t>is zero vector.</w:t>
      </w:r>
    </w:p>
    <w:p w:rsidR="00F9795D" w:rsidRDefault="00F873D6" w:rsidP="00E63B2A">
      <w:pPr>
        <w:widowControl/>
        <w:autoSpaceDE w:val="0"/>
        <w:autoSpaceDN w:val="0"/>
        <w:adjustRightInd w:val="0"/>
        <w:ind w:firstLine="284"/>
      </w:pPr>
      <w:r>
        <w:t xml:space="preserve">The invariants </w:t>
      </w:r>
      <w:r w:rsidR="00B961A6" w:rsidRPr="0037369A">
        <w:rPr>
          <w:position w:val="-12"/>
        </w:rPr>
        <w:object w:dxaOrig="1660" w:dyaOrig="360">
          <v:shape id="_x0000_i1238" type="#_x0000_t75" style="width:83.25pt;height:18pt" o:ole="">
            <v:imagedata r:id="rId412" o:title=""/>
          </v:shape>
          <o:OLEObject Type="Embed" ProgID="Equation.DSMT4" ShapeID="_x0000_i1238" DrawAspect="Content" ObjectID="_1714563467" r:id="rId413"/>
        </w:object>
      </w:r>
      <w:r>
        <w:t xml:space="preserve"> can be expressed in terms of </w:t>
      </w:r>
      <w:r w:rsidR="006369C1">
        <w:t>general co</w:t>
      </w:r>
      <w:r w:rsidR="00B961A6">
        <w:t xml:space="preserve">mponents </w:t>
      </w:r>
      <w:r w:rsidR="006369C1">
        <w:t xml:space="preserve">of stress tensor and in terms of </w:t>
      </w:r>
      <w:r w:rsidR="00B961A6">
        <w:t xml:space="preserve">its </w:t>
      </w:r>
      <w:r w:rsidR="006369C1">
        <w:t xml:space="preserve">principal values as follows − cf. also </w:t>
      </w:r>
      <w:r w:rsidR="004D502A">
        <w:fldChar w:fldCharType="begin"/>
      </w:r>
      <w:r w:rsidR="006369C1">
        <w:instrText xml:space="preserve"> GOTOBUTTON ZEqnNum927043  \* MERGEFORMAT </w:instrText>
      </w:r>
      <w:r w:rsidR="00C9652F">
        <w:fldChar w:fldCharType="begin"/>
      </w:r>
      <w:r w:rsidR="00C9652F">
        <w:instrText xml:space="preserve"> REF ZEqnNum927043 \* Charformat \! \* MERGEFORMAT </w:instrText>
      </w:r>
      <w:r w:rsidR="00C9652F">
        <w:fldChar w:fldCharType="separate"/>
      </w:r>
      <w:r w:rsidR="006F1A5C">
        <w:instrText>(2)</w:instrText>
      </w:r>
      <w:r w:rsidR="00C9652F">
        <w:fldChar w:fldCharType="end"/>
      </w:r>
      <w:r w:rsidR="004D502A">
        <w:fldChar w:fldCharType="end"/>
      </w:r>
      <w:r>
        <w:t>,</w:t>
      </w:r>
    </w:p>
    <w:p w:rsidR="00EA792D" w:rsidRDefault="00EA792D" w:rsidP="00EA792D">
      <w:pPr>
        <w:spacing w:before="60" w:after="60"/>
      </w:pPr>
      <w:r w:rsidRPr="004C5E6B">
        <w:object w:dxaOrig="4826" w:dyaOrig="4880">
          <v:shape id="_x0000_i1239" type="#_x0000_t75" style="width:240.75pt;height:243.75pt" o:ole="">
            <v:imagedata r:id="rId414" o:title=""/>
          </v:shape>
          <o:OLEObject Type="Embed" ProgID="Visio.Drawing.11" ShapeID="_x0000_i1239" DrawAspect="Content" ObjectID="_1714563468" r:id="rId415"/>
        </w:object>
      </w:r>
      <w:r w:rsidRPr="004C5E6B">
        <w:t xml:space="preserve">   </w:t>
      </w:r>
      <w:r w:rsidRPr="004C5E6B">
        <w:object w:dxaOrig="4538" w:dyaOrig="4875">
          <v:shape id="_x0000_i1240" type="#_x0000_t75" style="width:227.25pt;height:243.75pt" o:ole="">
            <v:imagedata r:id="rId416" o:title=""/>
          </v:shape>
          <o:OLEObject Type="Embed" ProgID="Visio.Drawing.11" ShapeID="_x0000_i1240" DrawAspect="Content" ObjectID="_1714563469" r:id="rId417"/>
        </w:object>
      </w:r>
    </w:p>
    <w:p w:rsidR="00EA792D" w:rsidRPr="009B2903" w:rsidRDefault="00EA792D" w:rsidP="00EA792D">
      <w:pPr>
        <w:pStyle w:val="Legenda"/>
        <w:spacing w:after="120"/>
        <w:rPr>
          <w:b w:val="0"/>
          <w:bCs w:val="0"/>
          <w:color w:val="000000"/>
          <w:sz w:val="24"/>
          <w:szCs w:val="24"/>
        </w:rPr>
      </w:pPr>
      <w:r w:rsidRPr="00177155">
        <w:rPr>
          <w:bCs w:val="0"/>
          <w:color w:val="000000"/>
          <w:sz w:val="24"/>
          <w:szCs w:val="24"/>
        </w:rPr>
        <w:t xml:space="preserve">Fig. </w:t>
      </w:r>
      <w:r w:rsidR="004D502A" w:rsidRPr="00177155">
        <w:rPr>
          <w:bCs w:val="0"/>
          <w:color w:val="000000"/>
          <w:sz w:val="24"/>
          <w:szCs w:val="24"/>
        </w:rPr>
        <w:fldChar w:fldCharType="begin"/>
      </w:r>
      <w:r w:rsidRPr="00177155">
        <w:rPr>
          <w:bCs w:val="0"/>
          <w:color w:val="000000"/>
          <w:sz w:val="24"/>
          <w:szCs w:val="24"/>
        </w:rPr>
        <w:instrText xml:space="preserve"> SEQ Figure \* ARABIC </w:instrText>
      </w:r>
      <w:r w:rsidR="004D502A" w:rsidRPr="00177155">
        <w:rPr>
          <w:bCs w:val="0"/>
          <w:color w:val="000000"/>
          <w:sz w:val="24"/>
          <w:szCs w:val="24"/>
        </w:rPr>
        <w:fldChar w:fldCharType="separate"/>
      </w:r>
      <w:r w:rsidR="006F1A5C">
        <w:rPr>
          <w:bCs w:val="0"/>
          <w:noProof/>
          <w:color w:val="000000"/>
          <w:sz w:val="24"/>
          <w:szCs w:val="24"/>
        </w:rPr>
        <w:t>1</w:t>
      </w:r>
      <w:r w:rsidR="004D502A" w:rsidRPr="00177155">
        <w:rPr>
          <w:bCs w:val="0"/>
          <w:color w:val="000000"/>
          <w:sz w:val="24"/>
          <w:szCs w:val="24"/>
        </w:rPr>
        <w:fldChar w:fldCharType="end"/>
      </w:r>
      <w:r w:rsidRPr="00177155">
        <w:rPr>
          <w:b w:val="0"/>
          <w:bCs w:val="0"/>
          <w:color w:val="000000"/>
          <w:sz w:val="24"/>
          <w:szCs w:val="24"/>
        </w:rPr>
        <w:t xml:space="preserve"> a) Graphical illustration of structure of direct sum (orthogonal) decomposition of second</w:t>
      </w:r>
      <w:r w:rsidRPr="009B2903">
        <w:rPr>
          <w:b w:val="0"/>
          <w:bCs w:val="0"/>
          <w:color w:val="000000"/>
          <w:sz w:val="24"/>
          <w:szCs w:val="24"/>
        </w:rPr>
        <w:t xml:space="preserve"> order symmetric tensor into spherical </w:t>
      </w:r>
      <w:r>
        <w:rPr>
          <w:b w:val="0"/>
          <w:bCs w:val="0"/>
          <w:color w:val="000000"/>
          <w:sz w:val="24"/>
          <w:szCs w:val="24"/>
        </w:rPr>
        <w:t xml:space="preserve">(isotropic) part </w:t>
      </w:r>
      <w:r w:rsidRPr="009B2903">
        <w:rPr>
          <w:b w:val="0"/>
          <w:bCs w:val="0"/>
          <w:color w:val="000000"/>
          <w:sz w:val="24"/>
          <w:szCs w:val="24"/>
        </w:rPr>
        <w:t xml:space="preserve">and deviatoric </w:t>
      </w:r>
      <w:r>
        <w:rPr>
          <w:b w:val="0"/>
          <w:bCs w:val="0"/>
          <w:color w:val="000000"/>
          <w:sz w:val="24"/>
          <w:szCs w:val="24"/>
        </w:rPr>
        <w:t xml:space="preserve">(anisotropic) </w:t>
      </w:r>
      <w:r w:rsidRPr="009B2903">
        <w:rPr>
          <w:b w:val="0"/>
          <w:bCs w:val="0"/>
          <w:color w:val="000000"/>
          <w:sz w:val="24"/>
          <w:szCs w:val="24"/>
        </w:rPr>
        <w:t xml:space="preserve">part </w:t>
      </w:r>
      <w:r w:rsidRPr="009B2903">
        <w:rPr>
          <w:b w:val="0"/>
          <w:bCs w:val="0"/>
          <w:color w:val="000000"/>
          <w:position w:val="-12"/>
          <w:sz w:val="24"/>
          <w:szCs w:val="24"/>
        </w:rPr>
        <w:object w:dxaOrig="2299" w:dyaOrig="360">
          <v:shape id="_x0000_i1241" type="#_x0000_t75" style="width:114.75pt;height:18pt" o:ole="">
            <v:imagedata r:id="rId418" o:title=""/>
          </v:shape>
          <o:OLEObject Type="Embed" ProgID="Equation.DSMT4" ShapeID="_x0000_i1241" DrawAspect="Content" ObjectID="_1714563470" r:id="rId419"/>
        </w:object>
      </w:r>
      <w:r w:rsidRPr="009B2903">
        <w:rPr>
          <w:b w:val="0"/>
          <w:bCs w:val="0"/>
          <w:color w:val="000000"/>
          <w:sz w:val="24"/>
          <w:szCs w:val="24"/>
        </w:rPr>
        <w:t xml:space="preserve"> in Haigh-Westergaard </w:t>
      </w:r>
      <w:r>
        <w:rPr>
          <w:b w:val="0"/>
          <w:bCs w:val="0"/>
          <w:color w:val="000000"/>
          <w:sz w:val="24"/>
          <w:szCs w:val="24"/>
        </w:rPr>
        <w:t xml:space="preserve">(H-W) </w:t>
      </w:r>
      <w:r w:rsidRPr="009B2903">
        <w:rPr>
          <w:b w:val="0"/>
          <w:bCs w:val="0"/>
          <w:color w:val="000000"/>
          <w:sz w:val="24"/>
          <w:szCs w:val="24"/>
        </w:rPr>
        <w:t>principal values space, b) Graphical illustration of elements involved in isomorphic – Murzewski, cylindrical coordinates</w:t>
      </w:r>
      <w:r>
        <w:rPr>
          <w:b w:val="0"/>
          <w:bCs w:val="0"/>
          <w:color w:val="000000"/>
          <w:sz w:val="24"/>
          <w:szCs w:val="24"/>
        </w:rPr>
        <w:t>, cf. Sect. 3.3</w:t>
      </w:r>
      <w:r w:rsidRPr="009B2903">
        <w:rPr>
          <w:b w:val="0"/>
          <w:bCs w:val="0"/>
          <w:color w:val="000000"/>
          <w:sz w:val="24"/>
          <w:szCs w:val="24"/>
        </w:rPr>
        <w:t>.</w:t>
      </w:r>
    </w:p>
    <w:p w:rsidR="00F873D6" w:rsidRPr="00086769" w:rsidRDefault="000145A1" w:rsidP="00F873D6">
      <w:pPr>
        <w:widowControl/>
        <w:tabs>
          <w:tab w:val="center" w:pos="4536"/>
          <w:tab w:val="right" w:pos="9356"/>
        </w:tabs>
        <w:autoSpaceDE w:val="0"/>
        <w:autoSpaceDN w:val="0"/>
        <w:adjustRightInd w:val="0"/>
        <w:spacing w:before="120" w:after="120"/>
      </w:pPr>
      <w:r w:rsidRPr="0099471B">
        <w:rPr>
          <w:color w:val="000000" w:themeColor="text1"/>
          <w:position w:val="-70"/>
        </w:rPr>
        <w:object w:dxaOrig="7680" w:dyaOrig="1520">
          <v:shape id="_x0000_i1242" type="#_x0000_t75" style="width:385.5pt;height:75.75pt" o:ole="">
            <v:imagedata r:id="rId420" o:title=""/>
          </v:shape>
          <o:OLEObject Type="Embed" ProgID="Equation.DSMT4" ShapeID="_x0000_i1242" DrawAspect="Content" ObjectID="_1714563471" r:id="rId421"/>
        </w:object>
      </w:r>
      <w:r w:rsidR="00F873D6" w:rsidRPr="00086769">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16" w:name="ZEqnNum337727"/>
      <w:r w:rsidR="00D643D4">
        <w:instrText>(</w:instrText>
      </w:r>
      <w:fldSimple w:instr=" SEQ MTEqn \c \* Arabic \* MERGEFORMAT ">
        <w:r w:rsidR="006F1A5C">
          <w:rPr>
            <w:noProof/>
          </w:rPr>
          <w:instrText>19</w:instrText>
        </w:r>
      </w:fldSimple>
      <w:r w:rsidR="00D643D4">
        <w:instrText>)</w:instrText>
      </w:r>
      <w:bookmarkEnd w:id="16"/>
      <w:r w:rsidR="004D502A">
        <w:fldChar w:fldCharType="end"/>
      </w:r>
    </w:p>
    <w:p w:rsidR="0099471B" w:rsidRDefault="00B21AFA" w:rsidP="007C5362">
      <w:pPr>
        <w:widowControl/>
        <w:autoSpaceDE w:val="0"/>
        <w:autoSpaceDN w:val="0"/>
        <w:adjustRightInd w:val="0"/>
        <w:spacing w:after="60"/>
      </w:pPr>
      <w:r w:rsidRPr="0099471B">
        <w:rPr>
          <w:position w:val="-34"/>
        </w:rPr>
        <w:object w:dxaOrig="8800" w:dyaOrig="800">
          <v:shape id="_x0000_i1243" type="#_x0000_t75" style="width:440.25pt;height:39.75pt" o:ole="">
            <v:imagedata r:id="rId422" o:title=""/>
          </v:shape>
          <o:OLEObject Type="Embed" ProgID="Equation.DSMT4" ShapeID="_x0000_i1243" DrawAspect="Content" ObjectID="_1714563472" r:id="rId423"/>
        </w:object>
      </w:r>
    </w:p>
    <w:p w:rsidR="00D21CC9" w:rsidRDefault="00980F4B" w:rsidP="00D21CC9">
      <w:pPr>
        <w:widowControl/>
        <w:autoSpaceDE w:val="0"/>
        <w:autoSpaceDN w:val="0"/>
        <w:adjustRightInd w:val="0"/>
        <w:ind w:firstLine="284"/>
      </w:pPr>
      <w:r>
        <w:t xml:space="preserve">The following relations are valid for </w:t>
      </w:r>
      <w:r w:rsidR="00A33AAE" w:rsidRPr="00CA0CE5">
        <w:rPr>
          <w:i/>
        </w:rPr>
        <w:t>basic</w:t>
      </w:r>
      <w:r w:rsidR="00A33AAE">
        <w:t xml:space="preserve">, </w:t>
      </w:r>
      <w:r w:rsidR="00A33AAE" w:rsidRPr="00CA0CE5">
        <w:rPr>
          <w:i/>
        </w:rPr>
        <w:t>principal</w:t>
      </w:r>
      <w:r w:rsidR="00A33AAE">
        <w:t xml:space="preserve"> and </w:t>
      </w:r>
      <w:r w:rsidR="00A33AAE" w:rsidRPr="00CA0CE5">
        <w:rPr>
          <w:i/>
        </w:rPr>
        <w:t>deviatoric</w:t>
      </w:r>
      <w:r w:rsidR="00A33AAE">
        <w:t xml:space="preserve"> </w:t>
      </w:r>
      <w:r w:rsidR="00D359BC">
        <w:t xml:space="preserve">invariants </w:t>
      </w:r>
      <w:r w:rsidR="00CA0CE5" w:rsidRPr="00CA0CE5">
        <w:rPr>
          <w:position w:val="-14"/>
        </w:rPr>
        <w:object w:dxaOrig="380" w:dyaOrig="380">
          <v:shape id="_x0000_i1244" type="#_x0000_t75" style="width:19.5pt;height:19.5pt" o:ole="">
            <v:imagedata r:id="rId424" o:title=""/>
          </v:shape>
          <o:OLEObject Type="Embed" ProgID="Equation.DSMT4" ShapeID="_x0000_i1244" DrawAspect="Content" ObjectID="_1714563473" r:id="rId425"/>
        </w:object>
      </w:r>
      <w:r w:rsidRPr="0081163C">
        <w:t xml:space="preserve">, </w:t>
      </w:r>
      <w:r w:rsidRPr="00D21CC9">
        <w:rPr>
          <w:position w:val="-12"/>
        </w:rPr>
        <w:object w:dxaOrig="279" w:dyaOrig="360">
          <v:shape id="_x0000_i1245" type="#_x0000_t75" style="width:13.5pt;height:18.75pt" o:ole="">
            <v:imagedata r:id="rId426" o:title=""/>
          </v:shape>
          <o:OLEObject Type="Embed" ProgID="Equation.DSMT4" ShapeID="_x0000_i1245" DrawAspect="Content" ObjectID="_1714563474" r:id="rId427"/>
        </w:object>
      </w:r>
      <w:r>
        <w:t xml:space="preserve">, </w:t>
      </w:r>
      <w:r w:rsidRPr="00D21CC9">
        <w:rPr>
          <w:position w:val="-12"/>
        </w:rPr>
        <w:object w:dxaOrig="320" w:dyaOrig="360">
          <v:shape id="_x0000_i1246" type="#_x0000_t75" style="width:15.75pt;height:18.75pt" o:ole="">
            <v:imagedata r:id="rId428" o:title=""/>
          </v:shape>
          <o:OLEObject Type="Embed" ProgID="Equation.DSMT4" ShapeID="_x0000_i1246" DrawAspect="Content" ObjectID="_1714563475" r:id="rId429"/>
        </w:object>
      </w:r>
      <w:r>
        <w:t>,</w:t>
      </w:r>
    </w:p>
    <w:p w:rsidR="00D21CC9" w:rsidRPr="00086769" w:rsidRDefault="00817D82" w:rsidP="007C5362">
      <w:pPr>
        <w:widowControl/>
        <w:tabs>
          <w:tab w:val="center" w:pos="4536"/>
          <w:tab w:val="right" w:pos="9356"/>
        </w:tabs>
        <w:autoSpaceDE w:val="0"/>
        <w:autoSpaceDN w:val="0"/>
        <w:adjustRightInd w:val="0"/>
        <w:spacing w:before="60" w:after="120"/>
      </w:pPr>
      <w:r w:rsidRPr="000F1604">
        <w:rPr>
          <w:color w:val="000000" w:themeColor="text1"/>
          <w:position w:val="-52"/>
        </w:rPr>
        <w:object w:dxaOrig="8940" w:dyaOrig="1180">
          <v:shape id="_x0000_i1247" type="#_x0000_t75" style="width:447.75pt;height:58.5pt" o:ole="">
            <v:imagedata r:id="rId430" o:title=""/>
          </v:shape>
          <o:OLEObject Type="Embed" ProgID="Equation.DSMT4" ShapeID="_x0000_i1247" DrawAspect="Content" ObjectID="_1714563476" r:id="rId431"/>
        </w:object>
      </w:r>
      <w:r w:rsidR="00D21CC9" w:rsidRPr="00086769">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17" w:name="ZEqnNum182655"/>
      <w:r w:rsidR="00D643D4">
        <w:instrText>(</w:instrText>
      </w:r>
      <w:fldSimple w:instr=" SEQ MTEqn \c \* Arabic \* MERGEFORMAT ">
        <w:r w:rsidR="006F1A5C">
          <w:rPr>
            <w:noProof/>
          </w:rPr>
          <w:instrText>20</w:instrText>
        </w:r>
      </w:fldSimple>
      <w:r w:rsidR="00D643D4">
        <w:instrText>)</w:instrText>
      </w:r>
      <w:bookmarkEnd w:id="17"/>
      <w:r w:rsidR="004D502A">
        <w:fldChar w:fldCharType="end"/>
      </w:r>
    </w:p>
    <w:p w:rsidR="007820E7" w:rsidRDefault="007820E7" w:rsidP="007820E7">
      <w:pPr>
        <w:widowControl/>
        <w:tabs>
          <w:tab w:val="center" w:pos="4536"/>
          <w:tab w:val="right" w:pos="9639"/>
        </w:tabs>
        <w:autoSpaceDE w:val="0"/>
        <w:autoSpaceDN w:val="0"/>
        <w:adjustRightInd w:val="0"/>
        <w:ind w:right="-284" w:firstLine="284"/>
      </w:pPr>
      <w:r w:rsidRPr="00B80386">
        <w:t xml:space="preserve">Relations </w:t>
      </w:r>
      <w:r w:rsidR="004D502A" w:rsidRPr="00B80386">
        <w:fldChar w:fldCharType="begin"/>
      </w:r>
      <w:r w:rsidRPr="00B80386">
        <w:instrText xml:space="preserve"> GOTOBUTTON ZEqnNum182655  \* MERGEFORMAT </w:instrText>
      </w:r>
      <w:r w:rsidR="00C9652F">
        <w:fldChar w:fldCharType="begin"/>
      </w:r>
      <w:r w:rsidR="00C9652F">
        <w:instrText xml:space="preserve"> REF ZEqnNum182655 \* Charformat \! \* MERGEFORMAT </w:instrText>
      </w:r>
      <w:r w:rsidR="00C9652F">
        <w:fldChar w:fldCharType="separate"/>
      </w:r>
      <w:r w:rsidR="006F1A5C">
        <w:instrText>(20)</w:instrText>
      </w:r>
      <w:r w:rsidR="00C9652F">
        <w:fldChar w:fldCharType="end"/>
      </w:r>
      <w:r w:rsidR="004D502A" w:rsidRPr="00B80386">
        <w:fldChar w:fldCharType="end"/>
      </w:r>
      <w:r w:rsidRPr="00B80386">
        <w:rPr>
          <w:vertAlign w:val="subscript"/>
        </w:rPr>
        <w:t>2,3</w:t>
      </w:r>
      <w:r w:rsidRPr="00B80386">
        <w:t xml:space="preserve"> can be straightforwardly obtained upon double (full) contraction of Cayley-Hamilton equation </w:t>
      </w:r>
      <w:r w:rsidR="004D502A" w:rsidRPr="00B80386">
        <w:fldChar w:fldCharType="begin"/>
      </w:r>
      <w:r w:rsidRPr="00B80386">
        <w:instrText xml:space="preserve"> GOTOBUTTON ZEqnNum744986  \* MERGEFORMAT </w:instrText>
      </w:r>
      <w:r w:rsidR="00C9652F">
        <w:fldChar w:fldCharType="begin"/>
      </w:r>
      <w:r w:rsidR="00C9652F">
        <w:instrText xml:space="preserve"> REF ZEqnNum744986 \* Charformat \! \* MERGEFORMAT </w:instrText>
      </w:r>
      <w:r w:rsidR="00C9652F">
        <w:fldChar w:fldCharType="separate"/>
      </w:r>
      <w:r w:rsidR="006F1A5C">
        <w:instrText>(11)</w:instrText>
      </w:r>
      <w:r w:rsidR="00C9652F">
        <w:fldChar w:fldCharType="end"/>
      </w:r>
      <w:r w:rsidR="004D502A" w:rsidRPr="00B80386">
        <w:fldChar w:fldCharType="end"/>
      </w:r>
      <w:r w:rsidRPr="00B80386">
        <w:t xml:space="preserve"> with unit tensor </w:t>
      </w:r>
      <w:r>
        <w:t xml:space="preserve">− </w:t>
      </w:r>
      <w:r w:rsidRPr="00B80386">
        <w:t xml:space="preserve">taking trace of it. The Cayley-Hamilton equation written down for deviator leads directly to the relation </w:t>
      </w:r>
      <w:r w:rsidRPr="00B80386">
        <w:rPr>
          <w:position w:val="-12"/>
        </w:rPr>
        <w:object w:dxaOrig="3040" w:dyaOrig="380">
          <v:shape id="_x0000_i1248" type="#_x0000_t75" style="width:152.25pt;height:18.75pt" o:ole="">
            <v:imagedata r:id="rId432" o:title=""/>
            <o:lock v:ext="edit" aspectratio="f"/>
          </v:shape>
          <o:OLEObject Type="Embed" ProgID="Equation.DSMT4" ShapeID="_x0000_i1248" DrawAspect="Content" ObjectID="_1714563477" r:id="rId433"/>
        </w:object>
      </w:r>
      <w:r w:rsidRPr="00B80386">
        <w:t>.</w:t>
      </w:r>
    </w:p>
    <w:p w:rsidR="0005066A" w:rsidRPr="00FF3172" w:rsidRDefault="0005066A" w:rsidP="007C5362">
      <w:pPr>
        <w:spacing w:before="60"/>
        <w:ind w:firstLine="284"/>
        <w:rPr>
          <w:i/>
          <w:color w:val="000000" w:themeColor="text1"/>
        </w:rPr>
      </w:pPr>
      <w:r w:rsidRPr="00FF3172">
        <w:rPr>
          <w:i/>
          <w:color w:val="000000" w:themeColor="text1"/>
        </w:rPr>
        <w:t xml:space="preserve">3.3 Sets of coordinates based on </w:t>
      </w:r>
      <w:r w:rsidR="003B7AC3" w:rsidRPr="00FF3172">
        <w:rPr>
          <w:i/>
          <w:color w:val="000000" w:themeColor="text1"/>
        </w:rPr>
        <w:t xml:space="preserve">stress tensor </w:t>
      </w:r>
      <w:r w:rsidRPr="00FF3172">
        <w:rPr>
          <w:i/>
          <w:color w:val="000000" w:themeColor="text1"/>
        </w:rPr>
        <w:t>invariants</w:t>
      </w:r>
    </w:p>
    <w:p w:rsidR="00584DF6" w:rsidRDefault="00882264" w:rsidP="00EE06A0">
      <w:pPr>
        <w:widowControl/>
        <w:autoSpaceDE w:val="0"/>
        <w:autoSpaceDN w:val="0"/>
        <w:adjustRightInd w:val="0"/>
        <w:ind w:firstLine="284"/>
      </w:pPr>
      <w:r w:rsidRPr="00FF3172">
        <w:t>Every s</w:t>
      </w:r>
      <w:r w:rsidR="0050712B" w:rsidRPr="00FF3172">
        <w:t>et</w:t>
      </w:r>
      <w:r w:rsidRPr="00FF3172">
        <w:t xml:space="preserve"> of three linearly independent invariants may be adopted as a system of coordinates in </w:t>
      </w:r>
      <w:r w:rsidR="00817D82" w:rsidRPr="00FF3172">
        <w:t xml:space="preserve">3D </w:t>
      </w:r>
      <w:r w:rsidR="00817D82">
        <w:t xml:space="preserve">stress </w:t>
      </w:r>
      <w:r w:rsidRPr="00FF3172">
        <w:t xml:space="preserve">principal values </w:t>
      </w:r>
      <w:r w:rsidR="00BB7335" w:rsidRPr="00FF3172">
        <w:t xml:space="preserve">vector </w:t>
      </w:r>
      <w:r w:rsidRPr="00FF3172">
        <w:t>space</w:t>
      </w:r>
      <w:r w:rsidR="00817D82">
        <w:t xml:space="preserve"> –</w:t>
      </w:r>
      <w:r w:rsidR="005D17E7" w:rsidRPr="00FF3172">
        <w:t xml:space="preserve"> </w:t>
      </w:r>
      <w:r w:rsidR="00DC4605" w:rsidRPr="00817D82">
        <w:rPr>
          <w:i/>
        </w:rPr>
        <w:t xml:space="preserve">Haigh-Westergaard </w:t>
      </w:r>
      <w:r w:rsidR="00817D82" w:rsidRPr="00817D82">
        <w:rPr>
          <w:i/>
        </w:rPr>
        <w:t xml:space="preserve">(H-W) </w:t>
      </w:r>
      <w:r w:rsidR="00817D82">
        <w:rPr>
          <w:i/>
        </w:rPr>
        <w:t>S</w:t>
      </w:r>
      <w:r w:rsidR="00DC4605" w:rsidRPr="00817D82">
        <w:rPr>
          <w:i/>
        </w:rPr>
        <w:t>pace</w:t>
      </w:r>
      <w:r w:rsidR="00817D82" w:rsidRPr="00817D82">
        <w:t>,</w:t>
      </w:r>
      <w:r w:rsidR="00DC4605">
        <w:t xml:space="preserve"> </w:t>
      </w:r>
      <w:r w:rsidR="005D17E7" w:rsidRPr="00FF3172">
        <w:t xml:space="preserve">in place of </w:t>
      </w:r>
      <w:r w:rsidR="00817D82">
        <w:t xml:space="preserve">Cartesian system of </w:t>
      </w:r>
      <w:r w:rsidR="005D17E7" w:rsidRPr="00FF3172">
        <w:t xml:space="preserve">principal values coordinates. </w:t>
      </w:r>
      <w:r w:rsidR="00BB7335" w:rsidRPr="00FF3172">
        <w:t xml:space="preserve">Such action </w:t>
      </w:r>
      <w:r w:rsidR="00817D82">
        <w:t xml:space="preserve">actually involves </w:t>
      </w:r>
      <w:r w:rsidR="00BB7335" w:rsidRPr="00FF3172">
        <w:t xml:space="preserve">modification of not only coordinates but also the basis vectors (curvilinear in general), which </w:t>
      </w:r>
      <w:r w:rsidR="00817D82">
        <w:t xml:space="preserve">after that are usually not </w:t>
      </w:r>
      <w:r w:rsidR="00F31637" w:rsidRPr="00FF3172">
        <w:t xml:space="preserve">anymore </w:t>
      </w:r>
      <w:r w:rsidR="00817D82">
        <w:t xml:space="preserve">stress </w:t>
      </w:r>
      <w:r w:rsidR="002532FC" w:rsidRPr="00FF3172">
        <w:t>p</w:t>
      </w:r>
      <w:r w:rsidR="00BB7335" w:rsidRPr="00FF3172">
        <w:t xml:space="preserve">rincipal directions. </w:t>
      </w:r>
      <w:r w:rsidR="0050712B" w:rsidRPr="00FF3172">
        <w:t>A very</w:t>
      </w:r>
      <w:r w:rsidR="0050712B" w:rsidRPr="00F31637">
        <w:t xml:space="preserve"> </w:t>
      </w:r>
      <w:r w:rsidR="0050712B" w:rsidRPr="00E32EEB">
        <w:t xml:space="preserve">popular set of </w:t>
      </w:r>
      <w:r w:rsidR="00817D82">
        <w:t xml:space="preserve">coordinates system </w:t>
      </w:r>
      <w:r w:rsidR="0050712B" w:rsidRPr="00E32EEB">
        <w:t>in</w:t>
      </w:r>
      <w:r w:rsidR="00817D82">
        <w:t xml:space="preserve"> H-W </w:t>
      </w:r>
      <w:r w:rsidR="00584DF6">
        <w:t xml:space="preserve">space </w:t>
      </w:r>
      <w:r w:rsidR="0050712B" w:rsidRPr="00E32EEB">
        <w:t xml:space="preserve">are </w:t>
      </w:r>
      <w:r w:rsidR="0067079D" w:rsidRPr="00E32EEB">
        <w:t xml:space="preserve">(cylindrical) </w:t>
      </w:r>
      <w:r w:rsidR="00BB7335" w:rsidRPr="00E32EEB">
        <w:t>coordinates</w:t>
      </w:r>
      <w:r w:rsidR="000A3C7B" w:rsidRPr="00E32EEB">
        <w:t xml:space="preserve"> </w:t>
      </w:r>
      <w:r w:rsidR="00B4674D" w:rsidRPr="00E32EEB">
        <w:rPr>
          <w:position w:val="-14"/>
        </w:rPr>
        <w:object w:dxaOrig="1219" w:dyaOrig="380">
          <v:shape id="_x0000_i1249" type="#_x0000_t75" style="width:60.75pt;height:18.75pt" o:ole="">
            <v:imagedata r:id="rId434" o:title=""/>
          </v:shape>
          <o:OLEObject Type="Embed" ProgID="Equation.DSMT4" ShapeID="_x0000_i1249" DrawAspect="Content" ObjectID="_1714563478" r:id="rId435"/>
        </w:object>
      </w:r>
      <w:r w:rsidR="000A3C7B" w:rsidRPr="00E32EEB">
        <w:t>−</w:t>
      </w:r>
      <w:r w:rsidR="00BB7335" w:rsidRPr="00E32EEB">
        <w:t xml:space="preserve"> </w:t>
      </w:r>
      <w:r w:rsidR="000A3C7B" w:rsidRPr="00E32EEB">
        <w:t>pressure, effective stress, Lode angle</w:t>
      </w:r>
      <w:r w:rsidR="0067079D" w:rsidRPr="00E32EEB">
        <w:t xml:space="preserve">. </w:t>
      </w:r>
      <w:r w:rsidR="0050712B" w:rsidRPr="00E32EEB">
        <w:t>They are</w:t>
      </w:r>
      <w:r w:rsidR="0067079D" w:rsidRPr="00E32EEB">
        <w:t xml:space="preserve"> used to </w:t>
      </w:r>
      <w:r w:rsidR="0067079D" w:rsidRPr="00EA792D">
        <w:t xml:space="preserve">present plastic flow yield, damage, failure or phase transition </w:t>
      </w:r>
      <w:r w:rsidR="0050712B" w:rsidRPr="00EA792D">
        <w:t xml:space="preserve">critical </w:t>
      </w:r>
      <w:r w:rsidR="00465201" w:rsidRPr="00EA792D">
        <w:t xml:space="preserve">surfaces </w:t>
      </w:r>
      <w:r w:rsidR="0067079D" w:rsidRPr="00EA792D">
        <w:t>for different materials</w:t>
      </w:r>
      <w:r w:rsidR="0067079D" w:rsidRPr="00E32EEB">
        <w:t xml:space="preserve"> in octahedral </w:t>
      </w:r>
      <w:r w:rsidR="001B50CE" w:rsidRPr="00E32EEB">
        <w:rPr>
          <w:position w:val="-14"/>
        </w:rPr>
        <w:object w:dxaOrig="1880" w:dyaOrig="380">
          <v:shape id="_x0000_i1250" type="#_x0000_t75" style="width:93pt;height:18.75pt" o:ole="">
            <v:imagedata r:id="rId436" o:title=""/>
          </v:shape>
          <o:OLEObject Type="Embed" ProgID="Equation.DSMT4" ShapeID="_x0000_i1250" DrawAspect="Content" ObjectID="_1714563479" r:id="rId437"/>
        </w:object>
      </w:r>
      <w:r w:rsidR="0067079D" w:rsidRPr="00E32EEB">
        <w:t xml:space="preserve"> and/or meridional </w:t>
      </w:r>
      <w:r w:rsidR="001B50CE" w:rsidRPr="00E32EEB">
        <w:rPr>
          <w:position w:val="-14"/>
        </w:rPr>
        <w:object w:dxaOrig="1920" w:dyaOrig="380">
          <v:shape id="_x0000_i1251" type="#_x0000_t75" style="width:96pt;height:18.75pt" o:ole="">
            <v:imagedata r:id="rId438" o:title=""/>
          </v:shape>
          <o:OLEObject Type="Embed" ProgID="Equation.DSMT4" ShapeID="_x0000_i1251" DrawAspect="Content" ObjectID="_1714563480" r:id="rId439"/>
        </w:object>
      </w:r>
      <w:r w:rsidR="0067079D" w:rsidRPr="00E32EEB">
        <w:t xml:space="preserve"> cross sections</w:t>
      </w:r>
      <w:r w:rsidR="00B45E50" w:rsidRPr="00E32EEB">
        <w:t xml:space="preserve"> – </w:t>
      </w:r>
      <w:r w:rsidR="00584DF6">
        <w:t>frequently</w:t>
      </w:r>
      <w:r w:rsidR="00130696" w:rsidRPr="00E32EEB">
        <w:t xml:space="preserve"> </w:t>
      </w:r>
      <w:r w:rsidR="00BE44A2" w:rsidRPr="00E32EEB">
        <w:rPr>
          <w:position w:val="-12"/>
        </w:rPr>
        <w:object w:dxaOrig="1500" w:dyaOrig="400">
          <v:shape id="_x0000_i1252" type="#_x0000_t75" style="width:75pt;height:21pt" o:ole="">
            <v:imagedata r:id="rId440" o:title=""/>
            <o:lock v:ext="edit" aspectratio="f"/>
          </v:shape>
          <o:OLEObject Type="Embed" ProgID="Equation.DSMT4" ShapeID="_x0000_i1252" DrawAspect="Content" ObjectID="_1714563481" r:id="rId441"/>
        </w:object>
      </w:r>
      <w:r w:rsidR="00B45E50" w:rsidRPr="00E32EEB">
        <w:t xml:space="preserve"> coordinates are </w:t>
      </w:r>
      <w:r w:rsidR="00584DF6">
        <w:t xml:space="preserve">also </w:t>
      </w:r>
      <w:r w:rsidR="00B45E50" w:rsidRPr="00E32EEB">
        <w:t>encountered</w:t>
      </w:r>
      <w:r w:rsidR="0067079D" w:rsidRPr="00E32EEB">
        <w:t>.</w:t>
      </w:r>
      <w:r w:rsidR="00B4674D" w:rsidRPr="00E32EEB">
        <w:t xml:space="preserve"> </w:t>
      </w:r>
      <w:r w:rsidR="0067079D" w:rsidRPr="00E32EEB">
        <w:t>The</w:t>
      </w:r>
      <w:r w:rsidR="0067079D" w:rsidRPr="009C0819">
        <w:t xml:space="preserve"> problem with th</w:t>
      </w:r>
      <w:r w:rsidR="005F4913">
        <w:t>e</w:t>
      </w:r>
      <w:r w:rsidR="00584DF6">
        <w:t xml:space="preserve"> mentioned </w:t>
      </w:r>
      <w:r w:rsidR="0067079D" w:rsidRPr="009C0819">
        <w:t xml:space="preserve">coordinates is that </w:t>
      </w:r>
      <w:r w:rsidR="0067079D" w:rsidRPr="00E4785E">
        <w:t xml:space="preserve">they distort 2D </w:t>
      </w:r>
      <w:r w:rsidR="00B80B5B">
        <w:t>projection</w:t>
      </w:r>
      <w:r w:rsidR="0012677D">
        <w:t>s</w:t>
      </w:r>
      <w:r w:rsidR="00B80B5B">
        <w:t xml:space="preserve"> </w:t>
      </w:r>
      <w:r w:rsidR="0067079D" w:rsidRPr="00E4785E">
        <w:t>shape</w:t>
      </w:r>
      <w:r w:rsidR="00B45E50" w:rsidRPr="00E4785E">
        <w:t>s</w:t>
      </w:r>
      <w:r w:rsidR="0067079D" w:rsidRPr="00E4785E">
        <w:t xml:space="preserve"> of actual 3D shape </w:t>
      </w:r>
      <w:r w:rsidR="00B45E50" w:rsidRPr="00E4785E">
        <w:t xml:space="preserve">of </w:t>
      </w:r>
      <w:r w:rsidR="0067079D" w:rsidRPr="00E4785E">
        <w:t>the critical surfaces.</w:t>
      </w:r>
    </w:p>
    <w:p w:rsidR="00CA5A02" w:rsidRDefault="00B80B5B" w:rsidP="00EE06A0">
      <w:pPr>
        <w:widowControl/>
        <w:autoSpaceDE w:val="0"/>
        <w:autoSpaceDN w:val="0"/>
        <w:adjustRightInd w:val="0"/>
        <w:ind w:firstLine="284"/>
      </w:pPr>
      <w:r>
        <w:t>A</w:t>
      </w:r>
      <w:r w:rsidRPr="00E4785E">
        <w:t>ccording to the present author literature survey</w:t>
      </w:r>
      <w:r>
        <w:t>,</w:t>
      </w:r>
      <w:r w:rsidRPr="00E4785E">
        <w:t xml:space="preserve"> Murzewski</w:t>
      </w:r>
      <w:r>
        <w:t xml:space="preserve"> was the </w:t>
      </w:r>
      <w:r w:rsidR="001142F4">
        <w:t xml:space="preserve">first </w:t>
      </w:r>
      <w:r w:rsidR="008F2D17" w:rsidRPr="00E4785E">
        <w:t>researcher who</w:t>
      </w:r>
      <w:r w:rsidR="001142F4">
        <w:t xml:space="preserve"> in his work from 1960 </w:t>
      </w:r>
      <w:r w:rsidR="001142F4" w:rsidRPr="00401000">
        <w:t>−</w:t>
      </w:r>
      <w:r w:rsidR="001142F4">
        <w:t xml:space="preserve"> cf. </w:t>
      </w:r>
      <w:r w:rsidR="001142F4" w:rsidRPr="00E4785E">
        <w:t>[</w:t>
      </w:r>
      <w:r w:rsidR="00C9652F">
        <w:fldChar w:fldCharType="begin"/>
      </w:r>
      <w:r w:rsidR="00C9652F">
        <w:instrText xml:space="preserve"> REF _Ref20668944 \h  \* MERGEFORMAT </w:instrText>
      </w:r>
      <w:r w:rsidR="00C9652F">
        <w:fldChar w:fldCharType="separate"/>
      </w:r>
      <w:r w:rsidR="006F1A5C" w:rsidRPr="006F1A5C">
        <w:rPr>
          <w:noProof/>
          <w:color w:val="0000FF"/>
        </w:rPr>
        <w:t>16</w:t>
      </w:r>
      <w:r w:rsidR="00C9652F">
        <w:fldChar w:fldCharType="end"/>
      </w:r>
      <w:r w:rsidR="001142F4" w:rsidRPr="00E4785E">
        <w:t>]</w:t>
      </w:r>
      <w:r w:rsidR="001142F4">
        <w:t>,</w:t>
      </w:r>
      <w:r w:rsidR="008F2D17" w:rsidRPr="00E4785E">
        <w:t xml:space="preserve"> consciously introduced </w:t>
      </w:r>
      <w:r w:rsidR="00584DF6" w:rsidRPr="00584DF6">
        <w:rPr>
          <w:i/>
        </w:rPr>
        <w:t xml:space="preserve">isomorphic </w:t>
      </w:r>
      <w:r w:rsidR="008F2D17" w:rsidRPr="00584DF6">
        <w:rPr>
          <w:i/>
        </w:rPr>
        <w:t>cylindrical coordinates</w:t>
      </w:r>
      <w:r w:rsidR="008F2D17" w:rsidRPr="00E4785E">
        <w:t xml:space="preserve"> in Haigh-Westergaard </w:t>
      </w:r>
      <w:r w:rsidR="00DC4605">
        <w:t>s</w:t>
      </w:r>
      <w:r w:rsidR="008F2D17" w:rsidRPr="00E4785E">
        <w:t>pace</w:t>
      </w:r>
      <w:r w:rsidR="00584DF6">
        <w:t xml:space="preserve">, i.e. coordinates </w:t>
      </w:r>
      <w:r>
        <w:t xml:space="preserve">preserving </w:t>
      </w:r>
      <w:r w:rsidR="008F2D17" w:rsidRPr="00E4785E">
        <w:t xml:space="preserve">correct shapes (distances and angles) of critical surfaces </w:t>
      </w:r>
      <w:r w:rsidR="00584DF6">
        <w:t xml:space="preserve">in H-W space </w:t>
      </w:r>
      <w:r w:rsidR="008F2D17" w:rsidRPr="00E4785E">
        <w:t xml:space="preserve">cross </w:t>
      </w:r>
      <w:r w:rsidR="006D2897" w:rsidRPr="00E4785E">
        <w:t>sections</w:t>
      </w:r>
      <w:r w:rsidR="008F2D17" w:rsidRPr="00E4785E">
        <w:t>.</w:t>
      </w:r>
      <w:r w:rsidR="00465201" w:rsidRPr="00E4785E">
        <w:t xml:space="preserve"> Th</w:t>
      </w:r>
      <w:r w:rsidR="0050712B" w:rsidRPr="00E4785E">
        <w:t>is system of</w:t>
      </w:r>
      <w:r w:rsidR="0050712B">
        <w:t xml:space="preserve"> coordinates is </w:t>
      </w:r>
      <w:r w:rsidR="00465201" w:rsidRPr="009C0819">
        <w:t xml:space="preserve">as </w:t>
      </w:r>
      <w:r w:rsidR="00465201" w:rsidRPr="00401000">
        <w:t>follows</w:t>
      </w:r>
      <w:r w:rsidR="00F269A1" w:rsidRPr="00401000">
        <w:t xml:space="preserve"> − cf. Fig</w:t>
      </w:r>
      <w:r w:rsidR="00584DF6">
        <w:t>.</w:t>
      </w:r>
      <w:r w:rsidR="00F269A1" w:rsidRPr="00401000">
        <w:t xml:space="preserve"> 1</w:t>
      </w:r>
      <w:r w:rsidR="00465201" w:rsidRPr="00401000">
        <w:t>,</w:t>
      </w:r>
    </w:p>
    <w:p w:rsidR="00AC430C" w:rsidRPr="00086769" w:rsidRDefault="00B303EF" w:rsidP="00DE05B2">
      <w:pPr>
        <w:widowControl/>
        <w:tabs>
          <w:tab w:val="center" w:pos="4536"/>
          <w:tab w:val="right" w:pos="9356"/>
        </w:tabs>
        <w:autoSpaceDE w:val="0"/>
        <w:autoSpaceDN w:val="0"/>
        <w:adjustRightInd w:val="0"/>
        <w:spacing w:before="60" w:after="60"/>
      </w:pPr>
      <w:r>
        <w:tab/>
      </w:r>
      <w:r w:rsidR="00892EB8" w:rsidRPr="00E32EEB">
        <w:rPr>
          <w:position w:val="-60"/>
        </w:rPr>
        <w:object w:dxaOrig="8580" w:dyaOrig="1320">
          <v:shape id="_x0000_i1253" type="#_x0000_t75" style="width:431.25pt;height:66.75pt" o:ole="">
            <v:imagedata r:id="rId442" o:title=""/>
          </v:shape>
          <o:OLEObject Type="Embed" ProgID="Equation.DSMT4" ShapeID="_x0000_i1253" DrawAspect="Content" ObjectID="_1714563482" r:id="rId443"/>
        </w:object>
      </w:r>
      <w:r w:rsidR="00D34DBE" w:rsidRPr="00E32EEB">
        <w:tab/>
      </w:r>
      <w:r w:rsidR="004D502A" w:rsidRPr="00E32EEB">
        <w:fldChar w:fldCharType="begin"/>
      </w:r>
      <w:r w:rsidR="00D643D4" w:rsidRPr="00E32EEB">
        <w:instrText xml:space="preserve"> MACROBUTTON MTPlaceRef \* MERGEFORMAT </w:instrText>
      </w:r>
      <w:r w:rsidR="004D502A" w:rsidRPr="00E32EEB">
        <w:fldChar w:fldCharType="begin"/>
      </w:r>
      <w:r w:rsidR="00D643D4" w:rsidRPr="00E32EEB">
        <w:instrText xml:space="preserve"> SEQ MTEqn \h \* MERGEFORMAT </w:instrText>
      </w:r>
      <w:r w:rsidR="004D502A" w:rsidRPr="00E32EEB">
        <w:fldChar w:fldCharType="end"/>
      </w:r>
      <w:bookmarkStart w:id="18" w:name="ZEqnNum660821"/>
      <w:r w:rsidR="00D643D4" w:rsidRPr="00E32EEB">
        <w:instrText>(</w:instrText>
      </w:r>
      <w:fldSimple w:instr=" SEQ MTEqn \c \* Arabic \* MERGEFORMAT ">
        <w:r w:rsidR="006F1A5C">
          <w:rPr>
            <w:noProof/>
          </w:rPr>
          <w:instrText>21</w:instrText>
        </w:r>
      </w:fldSimple>
      <w:r w:rsidR="00D643D4" w:rsidRPr="00E32EEB">
        <w:instrText>)</w:instrText>
      </w:r>
      <w:bookmarkEnd w:id="18"/>
      <w:r w:rsidR="004D502A" w:rsidRPr="00E32EEB">
        <w:fldChar w:fldCharType="end"/>
      </w:r>
    </w:p>
    <w:p w:rsidR="00390D8C" w:rsidRDefault="00390D8C" w:rsidP="008A12A2">
      <w:pPr>
        <w:widowControl/>
        <w:autoSpaceDE w:val="0"/>
        <w:autoSpaceDN w:val="0"/>
        <w:adjustRightInd w:val="0"/>
        <w:ind w:firstLine="284"/>
      </w:pPr>
      <w:r>
        <w:t xml:space="preserve">Murzewski </w:t>
      </w:r>
      <w:r w:rsidR="002416A3">
        <w:t xml:space="preserve">in his work </w:t>
      </w:r>
      <w:r w:rsidR="002416A3" w:rsidRPr="005930E5">
        <w:t>[</w:t>
      </w:r>
      <w:r w:rsidR="00C9652F">
        <w:fldChar w:fldCharType="begin"/>
      </w:r>
      <w:r w:rsidR="00C9652F">
        <w:instrText xml:space="preserve"> REF _Ref20668944 \h  \* MERGEFORMAT </w:instrText>
      </w:r>
      <w:r w:rsidR="00C9652F">
        <w:fldChar w:fldCharType="separate"/>
      </w:r>
      <w:r w:rsidR="006F1A5C" w:rsidRPr="006F1A5C">
        <w:rPr>
          <w:noProof/>
          <w:color w:val="0000FF"/>
        </w:rPr>
        <w:t>16</w:t>
      </w:r>
      <w:r w:rsidR="00C9652F">
        <w:fldChar w:fldCharType="end"/>
      </w:r>
      <w:r w:rsidR="002416A3" w:rsidRPr="005930E5">
        <w:t>]</w:t>
      </w:r>
      <w:r w:rsidR="002416A3">
        <w:t xml:space="preserve"> </w:t>
      </w:r>
      <w:r w:rsidR="002416A3" w:rsidRPr="005930E5">
        <w:t xml:space="preserve">used </w:t>
      </w:r>
      <w:r w:rsidRPr="005930E5">
        <w:t xml:space="preserve">the following denotations </w:t>
      </w:r>
      <w:r w:rsidRPr="005930E5">
        <w:rPr>
          <w:position w:val="-14"/>
        </w:rPr>
        <w:object w:dxaOrig="2820" w:dyaOrig="380">
          <v:shape id="_x0000_i1254" type="#_x0000_t75" style="width:141pt;height:18.75pt" o:ole="">
            <v:imagedata r:id="rId444" o:title=""/>
          </v:shape>
          <o:OLEObject Type="Embed" ProgID="Equation.DSMT4" ShapeID="_x0000_i1254" DrawAspect="Content" ObjectID="_1714563483" r:id="rId445"/>
        </w:object>
      </w:r>
      <w:r>
        <w:t>.</w:t>
      </w:r>
    </w:p>
    <w:p w:rsidR="008A12A2" w:rsidRDefault="008A12A2" w:rsidP="008A12A2">
      <w:pPr>
        <w:widowControl/>
        <w:autoSpaceDE w:val="0"/>
        <w:autoSpaceDN w:val="0"/>
        <w:adjustRightInd w:val="0"/>
        <w:ind w:firstLine="284"/>
      </w:pPr>
      <w:r>
        <w:t>S</w:t>
      </w:r>
      <w:r w:rsidRPr="00A418D2">
        <w:t xml:space="preserve">tress tensor </w:t>
      </w:r>
      <w:r>
        <w:t xml:space="preserve">and its </w:t>
      </w:r>
      <w:r w:rsidRPr="00A418D2">
        <w:t xml:space="preserve">principal values </w:t>
      </w:r>
      <w:r>
        <w:t>expressed in Murzewski coordinates take the form</w:t>
      </w:r>
      <w:r w:rsidRPr="00A418D2">
        <w:t>,</w:t>
      </w:r>
    </w:p>
    <w:p w:rsidR="008A12A2" w:rsidRPr="005F5FC6" w:rsidRDefault="008A12A2" w:rsidP="00DE05B2">
      <w:pPr>
        <w:widowControl/>
        <w:tabs>
          <w:tab w:val="center" w:pos="4536"/>
          <w:tab w:val="right" w:pos="9356"/>
        </w:tabs>
        <w:autoSpaceDE w:val="0"/>
        <w:autoSpaceDN w:val="0"/>
        <w:adjustRightInd w:val="0"/>
        <w:spacing w:before="60" w:after="60"/>
      </w:pPr>
      <w:r w:rsidRPr="00D65713">
        <w:tab/>
      </w:r>
      <w:r w:rsidR="00BC79E4" w:rsidRPr="00523F9F">
        <w:rPr>
          <w:position w:val="-58"/>
        </w:rPr>
        <w:object w:dxaOrig="8640" w:dyaOrig="1300">
          <v:shape id="_x0000_i1255" type="#_x0000_t75" style="width:432.75pt;height:64.5pt" o:ole="">
            <v:imagedata r:id="rId446" o:title=""/>
          </v:shape>
          <o:OLEObject Type="Embed" ProgID="Equation.DSMT4" ShapeID="_x0000_i1255" DrawAspect="Content" ObjectID="_1714563484" r:id="rId447"/>
        </w:object>
      </w:r>
      <w:r w:rsidR="00D12FA0" w:rsidRPr="005F5FC6">
        <w:t xml:space="preserve"> </w:t>
      </w:r>
      <w:r w:rsidRPr="005F5FC6">
        <w:tab/>
      </w:r>
      <w:r w:rsidR="004D502A" w:rsidRPr="005F5FC6">
        <w:fldChar w:fldCharType="begin"/>
      </w:r>
      <w:r w:rsidR="00D643D4" w:rsidRPr="005F5FC6">
        <w:instrText xml:space="preserve"> MACROBUTTON MTPlaceRef \* MERGEFORMAT </w:instrText>
      </w:r>
      <w:r w:rsidR="004D502A" w:rsidRPr="005F5FC6">
        <w:fldChar w:fldCharType="begin"/>
      </w:r>
      <w:r w:rsidR="00D643D4" w:rsidRPr="005F5FC6">
        <w:instrText xml:space="preserve"> SEQ MTEqn \h \* MERGEFORMAT </w:instrText>
      </w:r>
      <w:r w:rsidR="004D502A" w:rsidRPr="005F5FC6">
        <w:fldChar w:fldCharType="end"/>
      </w:r>
      <w:bookmarkStart w:id="19" w:name="ZEqnNum963192"/>
      <w:r w:rsidR="00D643D4" w:rsidRPr="005F5FC6">
        <w:instrText>(</w:instrText>
      </w:r>
      <w:fldSimple w:instr=" SEQ MTEqn \c \* Arabic \* MERGEFORMAT ">
        <w:r w:rsidR="006F1A5C">
          <w:rPr>
            <w:noProof/>
          </w:rPr>
          <w:instrText>22</w:instrText>
        </w:r>
      </w:fldSimple>
      <w:r w:rsidR="00D643D4" w:rsidRPr="005F5FC6">
        <w:instrText>)</w:instrText>
      </w:r>
      <w:bookmarkEnd w:id="19"/>
      <w:r w:rsidR="004D502A" w:rsidRPr="005F5FC6">
        <w:fldChar w:fldCharType="end"/>
      </w:r>
    </w:p>
    <w:p w:rsidR="00F830C2" w:rsidRDefault="008A12A2" w:rsidP="00487DC2">
      <w:pPr>
        <w:widowControl/>
        <w:autoSpaceDE w:val="0"/>
        <w:autoSpaceDN w:val="0"/>
        <w:adjustRightInd w:val="0"/>
      </w:pPr>
      <w:r w:rsidRPr="00DA5F3C">
        <w:t xml:space="preserve">where </w:t>
      </w:r>
      <w:r w:rsidR="008E12DF">
        <w:t xml:space="preserve">second order tensors </w:t>
      </w:r>
      <w:r w:rsidR="008E12DF" w:rsidRPr="00DA5F3C">
        <w:rPr>
          <w:position w:val="-12"/>
        </w:rPr>
        <w:object w:dxaOrig="360" w:dyaOrig="360">
          <v:shape id="_x0000_i1256" type="#_x0000_t75" style="width:18.75pt;height:18pt" o:ole="">
            <v:imagedata r:id="rId448" o:title=""/>
          </v:shape>
          <o:OLEObject Type="Embed" ProgID="Equation.DSMT4" ShapeID="_x0000_i1256" DrawAspect="Content" ObjectID="_1714563485" r:id="rId449"/>
        </w:object>
      </w:r>
      <w:r w:rsidR="008E12DF">
        <w:t xml:space="preserve"> are defined in </w:t>
      </w:r>
      <w:r w:rsidR="004D502A" w:rsidRPr="00865A0A">
        <w:rPr>
          <w:color w:val="000000" w:themeColor="text1"/>
        </w:rPr>
        <w:fldChar w:fldCharType="begin"/>
      </w:r>
      <w:r w:rsidR="008E12DF" w:rsidRPr="00865A0A">
        <w:rPr>
          <w:color w:val="000000" w:themeColor="text1"/>
        </w:rPr>
        <w:instrText xml:space="preserve"> GOTOBUTTON ZEqnNum927043  \* MERGEFORMAT </w:instrText>
      </w:r>
      <w:r w:rsidR="004D502A" w:rsidRPr="00865A0A">
        <w:rPr>
          <w:color w:val="000000" w:themeColor="text1"/>
        </w:rPr>
        <w:fldChar w:fldCharType="begin"/>
      </w:r>
      <w:r w:rsidR="008E12DF" w:rsidRPr="00865A0A">
        <w:rPr>
          <w:color w:val="000000" w:themeColor="text1"/>
        </w:rPr>
        <w:instrText xml:space="preserve"> REF ZEqnNum927043 \* Charformat \! \* MERGEFORMAT </w:instrText>
      </w:r>
      <w:r w:rsidR="004D502A" w:rsidRPr="00865A0A">
        <w:rPr>
          <w:color w:val="000000" w:themeColor="text1"/>
        </w:rPr>
        <w:fldChar w:fldCharType="separate"/>
      </w:r>
      <w:r w:rsidR="006F1A5C" w:rsidRPr="006F1A5C">
        <w:rPr>
          <w:color w:val="000000" w:themeColor="text1"/>
        </w:rPr>
        <w:instrText>(2)</w:instrText>
      </w:r>
      <w:r w:rsidR="004D502A" w:rsidRPr="00865A0A">
        <w:rPr>
          <w:color w:val="000000" w:themeColor="text1"/>
        </w:rPr>
        <w:fldChar w:fldCharType="end"/>
      </w:r>
      <w:r w:rsidR="004D502A" w:rsidRPr="00865A0A">
        <w:rPr>
          <w:color w:val="000000" w:themeColor="text1"/>
        </w:rPr>
        <w:fldChar w:fldCharType="end"/>
      </w:r>
      <w:r w:rsidR="008E12DF" w:rsidRPr="00865A0A">
        <w:rPr>
          <w:color w:val="000000" w:themeColor="text1"/>
          <w:vertAlign w:val="subscript"/>
        </w:rPr>
        <w:t>3</w:t>
      </w:r>
      <w:r w:rsidR="008E12DF">
        <w:t xml:space="preserve">. </w:t>
      </w:r>
      <w:r w:rsidR="00AC045F" w:rsidRPr="00DA5F3C">
        <w:t>It is worth point</w:t>
      </w:r>
      <w:r w:rsidR="00D74A0D" w:rsidRPr="00DA5F3C">
        <w:t>ing</w:t>
      </w:r>
      <w:r w:rsidR="00AC045F" w:rsidRPr="00DA5F3C">
        <w:t xml:space="preserve"> out that</w:t>
      </w:r>
      <w:r w:rsidR="00CE22A1" w:rsidRPr="00DA5F3C">
        <w:t xml:space="preserve"> in H-W </w:t>
      </w:r>
      <w:r w:rsidR="00DC4605" w:rsidRPr="00DA5F3C">
        <w:t>s</w:t>
      </w:r>
      <w:r w:rsidR="00CE22A1" w:rsidRPr="00DA5F3C">
        <w:t>pace</w:t>
      </w:r>
      <w:r w:rsidR="00AC045F" w:rsidRPr="00DA5F3C">
        <w:t xml:space="preserve"> </w:t>
      </w:r>
      <w:r w:rsidR="00AC045F" w:rsidRPr="00DA5F3C">
        <w:rPr>
          <w:i/>
        </w:rPr>
        <w:t xml:space="preserve">infinite </w:t>
      </w:r>
      <w:r w:rsidR="00E6329F" w:rsidRPr="00DA5F3C">
        <w:rPr>
          <w:i/>
        </w:rPr>
        <w:t>number of non-coaxial tensors</w:t>
      </w:r>
      <w:r w:rsidR="00E6329F" w:rsidRPr="00DA5F3C">
        <w:t xml:space="preserve"> having the same principal values but different orientation of principal axes reduces</w:t>
      </w:r>
      <w:r w:rsidR="00CE22A1" w:rsidRPr="00DA5F3C">
        <w:t xml:space="preserve"> </w:t>
      </w:r>
      <w:r w:rsidR="00AC045F" w:rsidRPr="00DA5F3C">
        <w:t xml:space="preserve">to a </w:t>
      </w:r>
      <w:r w:rsidR="00AC045F" w:rsidRPr="00DA5F3C">
        <w:rPr>
          <w:i/>
        </w:rPr>
        <w:t>single point representation</w:t>
      </w:r>
      <w:r w:rsidR="007939B0" w:rsidRPr="00DA5F3C">
        <w:rPr>
          <w:rStyle w:val="Odwoanieprzypisudolnego"/>
          <w:i/>
        </w:rPr>
        <w:footnoteReference w:id="4"/>
      </w:r>
      <w:r w:rsidR="00AC045F" w:rsidRPr="00DA5F3C">
        <w:t xml:space="preserve">, what actually means that a kind of strong filter </w:t>
      </w:r>
      <w:r w:rsidR="00D74A0D" w:rsidRPr="00DA5F3C">
        <w:t xml:space="preserve">operates </w:t>
      </w:r>
      <w:r w:rsidR="00AC045F" w:rsidRPr="00DA5F3C">
        <w:t xml:space="preserve">in H-W </w:t>
      </w:r>
      <w:r w:rsidR="00DC4605" w:rsidRPr="00DA5F3C">
        <w:t>s</w:t>
      </w:r>
      <w:r w:rsidR="00AC045F" w:rsidRPr="00DA5F3C">
        <w:t>pace.</w:t>
      </w:r>
    </w:p>
    <w:p w:rsidR="00AF1009" w:rsidRDefault="00AF1009" w:rsidP="007C5362">
      <w:pPr>
        <w:spacing w:before="60"/>
        <w:ind w:firstLine="284"/>
      </w:pPr>
      <w:r w:rsidRPr="00E32EEB">
        <w:rPr>
          <w:i/>
        </w:rPr>
        <w:t>Tensorial decompo</w:t>
      </w:r>
      <w:r w:rsidR="00B903AC" w:rsidRPr="00E32EEB">
        <w:rPr>
          <w:i/>
        </w:rPr>
        <w:t>s</w:t>
      </w:r>
      <w:r w:rsidRPr="00E32EEB">
        <w:rPr>
          <w:i/>
        </w:rPr>
        <w:t>ition</w:t>
      </w:r>
      <w:r w:rsidRPr="00E32EEB">
        <w:t xml:space="preserve"> </w:t>
      </w:r>
      <w:r w:rsidR="00E03CE4" w:rsidRPr="00E32EEB">
        <w:t xml:space="preserve">of tensor </w:t>
      </w:r>
      <w:r w:rsidR="00E03CE4" w:rsidRPr="00E32EEB">
        <w:rPr>
          <w:position w:val="-6"/>
        </w:rPr>
        <w:object w:dxaOrig="240" w:dyaOrig="220">
          <v:shape id="_x0000_i1257" type="#_x0000_t75" style="width:12pt;height:11.25pt" o:ole="">
            <v:imagedata r:id="rId450" o:title=""/>
          </v:shape>
          <o:OLEObject Type="Embed" ProgID="Equation.DSMT4" ShapeID="_x0000_i1257" DrawAspect="Content" ObjectID="_1714563486" r:id="rId451"/>
        </w:object>
      </w:r>
      <w:r w:rsidR="00E03CE4" w:rsidRPr="00E32EEB">
        <w:t xml:space="preserve"> i</w:t>
      </w:r>
      <w:r w:rsidRPr="00E32EEB">
        <w:t xml:space="preserve">nto spherical (isotropic) and deviatoric (anisotropic) parts </w:t>
      </w:r>
      <w:r w:rsidR="004D502A" w:rsidRPr="00E32EEB">
        <w:fldChar w:fldCharType="begin"/>
      </w:r>
      <w:r w:rsidR="001F24FA" w:rsidRPr="00E32EEB">
        <w:instrText xml:space="preserve"> GOTOBUTTON ZEqnNum943081  \* MERGEFORMAT </w:instrText>
      </w:r>
      <w:r w:rsidR="00C9652F">
        <w:fldChar w:fldCharType="begin"/>
      </w:r>
      <w:r w:rsidR="00C9652F">
        <w:instrText xml:space="preserve"> REF ZEqnNum943081 \* Charformat \! \* MERGEFORMAT </w:instrText>
      </w:r>
      <w:r w:rsidR="00C9652F">
        <w:fldChar w:fldCharType="separate"/>
      </w:r>
      <w:r w:rsidR="006F1A5C">
        <w:instrText>(12)</w:instrText>
      </w:r>
      <w:r w:rsidR="00C9652F">
        <w:fldChar w:fldCharType="end"/>
      </w:r>
      <w:r w:rsidR="004D502A" w:rsidRPr="00E32EEB">
        <w:fldChar w:fldCharType="end"/>
      </w:r>
      <w:r w:rsidR="001F24FA" w:rsidRPr="00E32EEB">
        <w:rPr>
          <w:vertAlign w:val="subscript"/>
        </w:rPr>
        <w:t>1</w:t>
      </w:r>
      <w:r w:rsidR="001F24FA" w:rsidRPr="00E32EEB">
        <w:t xml:space="preserve"> </w:t>
      </w:r>
      <w:r w:rsidRPr="00E32EEB">
        <w:t xml:space="preserve">should be carefully distinguished from </w:t>
      </w:r>
      <w:r w:rsidR="00B903AC" w:rsidRPr="00E32EEB">
        <w:rPr>
          <w:i/>
        </w:rPr>
        <w:t xml:space="preserve">vectorial </w:t>
      </w:r>
      <w:r w:rsidRPr="00E32EEB">
        <w:rPr>
          <w:i/>
        </w:rPr>
        <w:t>decomposition</w:t>
      </w:r>
      <w:r w:rsidRPr="00E32EEB">
        <w:t xml:space="preserve"> </w:t>
      </w:r>
      <w:r w:rsidR="00B903AC" w:rsidRPr="00E32EEB">
        <w:t>of</w:t>
      </w:r>
      <w:r w:rsidR="0045705E" w:rsidRPr="00E32EEB">
        <w:t xml:space="preserve"> </w:t>
      </w:r>
      <w:r w:rsidR="00F37043" w:rsidRPr="00E32EEB">
        <w:rPr>
          <w:i/>
        </w:rPr>
        <w:t xml:space="preserve">octahedral </w:t>
      </w:r>
      <w:r w:rsidR="00B903AC" w:rsidRPr="00E32EEB">
        <w:rPr>
          <w:i/>
        </w:rPr>
        <w:t>traction</w:t>
      </w:r>
      <w:r w:rsidR="00F37043" w:rsidRPr="00E32EEB">
        <w:rPr>
          <w:i/>
        </w:rPr>
        <w:t xml:space="preserve"> </w:t>
      </w:r>
      <w:r w:rsidR="00F37043" w:rsidRPr="00E32EEB">
        <w:rPr>
          <w:position w:val="-12"/>
        </w:rPr>
        <w:object w:dxaOrig="520" w:dyaOrig="360">
          <v:shape id="_x0000_i1258" type="#_x0000_t75" style="width:27pt;height:18pt" o:ole="">
            <v:imagedata r:id="rId452" o:title=""/>
          </v:shape>
          <o:OLEObject Type="Embed" ProgID="Equation.DSMT4" ShapeID="_x0000_i1258" DrawAspect="Content" ObjectID="_1714563487" r:id="rId453"/>
        </w:object>
      </w:r>
      <w:r w:rsidR="00F37043" w:rsidRPr="00E32EEB">
        <w:t xml:space="preserve"> </w:t>
      </w:r>
      <w:r w:rsidR="00B903AC" w:rsidRPr="00E32EEB">
        <w:t xml:space="preserve">into </w:t>
      </w:r>
      <w:r w:rsidR="00B903AC" w:rsidRPr="00E32EEB">
        <w:rPr>
          <w:i/>
        </w:rPr>
        <w:t>octahedral normal stress</w:t>
      </w:r>
      <w:r w:rsidR="00B903AC" w:rsidRPr="00E32EEB">
        <w:t xml:space="preserve"> </w:t>
      </w:r>
      <w:r w:rsidR="000D796E" w:rsidRPr="00E32EEB">
        <w:rPr>
          <w:b/>
          <w:bCs/>
          <w:position w:val="-12"/>
        </w:rPr>
        <w:object w:dxaOrig="600" w:dyaOrig="360">
          <v:shape id="_x0000_i1259" type="#_x0000_t75" style="width:29.25pt;height:18pt" o:ole="">
            <v:imagedata r:id="rId454" o:title=""/>
          </v:shape>
          <o:OLEObject Type="Embed" ProgID="Equation.DSMT4" ShapeID="_x0000_i1259" DrawAspect="Content" ObjectID="_1714563488" r:id="rId455"/>
        </w:object>
      </w:r>
      <w:r w:rsidR="000D796E" w:rsidRPr="00E32EEB">
        <w:t xml:space="preserve"> and </w:t>
      </w:r>
      <w:r w:rsidR="000D796E" w:rsidRPr="00E32EEB">
        <w:rPr>
          <w:i/>
        </w:rPr>
        <w:t>octahedral shear stress</w:t>
      </w:r>
      <w:r w:rsidR="000D796E" w:rsidRPr="00E32EEB">
        <w:t xml:space="preserve"> </w:t>
      </w:r>
      <w:r w:rsidR="000D796E" w:rsidRPr="00E32EEB">
        <w:rPr>
          <w:b/>
          <w:bCs/>
          <w:position w:val="-12"/>
        </w:rPr>
        <w:object w:dxaOrig="540" w:dyaOrig="360">
          <v:shape id="_x0000_i1260" type="#_x0000_t75" style="width:27pt;height:18pt" o:ole="">
            <v:imagedata r:id="rId456" o:title=""/>
          </v:shape>
          <o:OLEObject Type="Embed" ProgID="Equation.DSMT4" ShapeID="_x0000_i1260" DrawAspect="Content" ObjectID="_1714563489" r:id="rId457"/>
        </w:object>
      </w:r>
      <w:r w:rsidR="000D796E" w:rsidRPr="00E32EEB">
        <w:t>, which values can be</w:t>
      </w:r>
      <w:r w:rsidR="000D796E">
        <w:t xml:space="preserve"> expressed in terms of principal values as follows</w:t>
      </w:r>
      <w:r w:rsidR="00F36446">
        <w:t>,</w:t>
      </w:r>
    </w:p>
    <w:p w:rsidR="000C5451" w:rsidRPr="00D65713" w:rsidRDefault="000C5451" w:rsidP="00DE05B2">
      <w:pPr>
        <w:widowControl/>
        <w:tabs>
          <w:tab w:val="center" w:pos="4536"/>
          <w:tab w:val="right" w:pos="9356"/>
        </w:tabs>
        <w:autoSpaceDE w:val="0"/>
        <w:autoSpaceDN w:val="0"/>
        <w:adjustRightInd w:val="0"/>
        <w:spacing w:before="60" w:after="60"/>
      </w:pPr>
      <w:r w:rsidRPr="00D65713">
        <w:tab/>
      </w:r>
      <w:r w:rsidR="00227F9F" w:rsidRPr="00227F9F">
        <w:rPr>
          <w:position w:val="-54"/>
        </w:rPr>
        <w:object w:dxaOrig="7800" w:dyaOrig="1180">
          <v:shape id="_x0000_i1261" type="#_x0000_t75" style="width:389.25pt;height:57.75pt" o:ole="">
            <v:imagedata r:id="rId458" o:title=""/>
          </v:shape>
          <o:OLEObject Type="Embed" ProgID="Equation.DSMT4" ShapeID="_x0000_i1261" DrawAspect="Content" ObjectID="_1714563490" r:id="rId459"/>
        </w:object>
      </w:r>
      <w:r w:rsidRPr="00227F9F">
        <w:t xml:space="preserve">  </w:t>
      </w:r>
      <w:r w:rsidRPr="00227F9F">
        <w:tab/>
      </w:r>
      <w:r w:rsidR="004D502A" w:rsidRPr="00227F9F">
        <w:fldChar w:fldCharType="begin"/>
      </w:r>
      <w:r w:rsidR="00D643D4" w:rsidRPr="00227F9F">
        <w:instrText xml:space="preserve"> MACROBUTTON MTPlaceRef \* MERGEFORMAT </w:instrText>
      </w:r>
      <w:r w:rsidR="004D502A" w:rsidRPr="00227F9F">
        <w:fldChar w:fldCharType="begin"/>
      </w:r>
      <w:r w:rsidR="00D643D4" w:rsidRPr="00227F9F">
        <w:instrText xml:space="preserve"> SEQ MTEqn \h \* MERGEFORMAT </w:instrText>
      </w:r>
      <w:r w:rsidR="004D502A" w:rsidRPr="00227F9F">
        <w:fldChar w:fldCharType="end"/>
      </w:r>
      <w:r w:rsidR="00D643D4" w:rsidRPr="00227F9F">
        <w:instrText>(</w:instrText>
      </w:r>
      <w:fldSimple w:instr=" SEQ MTEqn \c \* Arabic \* MERGEFORMAT ">
        <w:r w:rsidR="006F1A5C">
          <w:rPr>
            <w:noProof/>
          </w:rPr>
          <w:instrText>23</w:instrText>
        </w:r>
      </w:fldSimple>
      <w:r w:rsidR="00D643D4" w:rsidRPr="00227F9F">
        <w:instrText>)</w:instrText>
      </w:r>
      <w:r w:rsidR="004D502A" w:rsidRPr="00227F9F">
        <w:fldChar w:fldCharType="end"/>
      </w:r>
    </w:p>
    <w:p w:rsidR="00B47DF7" w:rsidRDefault="00467887" w:rsidP="000C5451">
      <w:pPr>
        <w:ind w:firstLine="284"/>
      </w:pPr>
      <w:r>
        <w:t xml:space="preserve">An </w:t>
      </w:r>
      <w:r w:rsidRPr="00EC3CB9">
        <w:t>alternative isomorphic coordinates for meridional cross sections i</w:t>
      </w:r>
      <w:r w:rsidRPr="00740D25">
        <w:t>n Haigh-Westergaard space is p</w:t>
      </w:r>
      <w:r w:rsidR="00506381" w:rsidRPr="00740D25">
        <w:t>air of v</w:t>
      </w:r>
      <w:r w:rsidR="000C5451" w:rsidRPr="00740D25">
        <w:t xml:space="preserve">ariables </w:t>
      </w:r>
      <w:r w:rsidR="00DC703A" w:rsidRPr="00B47DF7">
        <w:rPr>
          <w:position w:val="-12"/>
        </w:rPr>
        <w:object w:dxaOrig="2320" w:dyaOrig="400">
          <v:shape id="_x0000_i1262" type="#_x0000_t75" style="width:116.25pt;height:20.25pt" o:ole="">
            <v:imagedata r:id="rId460" o:title=""/>
            <o:lock v:ext="edit" aspectratio="f"/>
          </v:shape>
          <o:OLEObject Type="Embed" ProgID="Equation.DSMT4" ShapeID="_x0000_i1262" DrawAspect="Content" ObjectID="_1714563491" r:id="rId461"/>
        </w:object>
      </w:r>
      <w:r w:rsidR="000C5451" w:rsidRPr="00740D25">
        <w:t xml:space="preserve">. </w:t>
      </w:r>
      <w:r w:rsidRPr="00740D25">
        <w:t>T</w:t>
      </w:r>
      <w:r w:rsidR="000C5451" w:rsidRPr="00740D25">
        <w:t>he</w:t>
      </w:r>
      <w:r w:rsidR="00506381" w:rsidRPr="00740D25">
        <w:t>se coordinates</w:t>
      </w:r>
      <w:r w:rsidR="00C214C1" w:rsidRPr="00740D25">
        <w:t xml:space="preserve"> </w:t>
      </w:r>
      <w:r w:rsidRPr="00740D25">
        <w:t xml:space="preserve">were </w:t>
      </w:r>
      <w:r w:rsidR="00C214C1" w:rsidRPr="00740D25">
        <w:t xml:space="preserve">already </w:t>
      </w:r>
      <w:r w:rsidRPr="00740D25">
        <w:t>used in 1929 by Burzyński</w:t>
      </w:r>
      <w:r w:rsidR="008E6F39">
        <w:t xml:space="preserve"> </w:t>
      </w:r>
      <w:r w:rsidR="008E6F39" w:rsidRPr="00740D25">
        <w:t xml:space="preserve">− with denotation </w:t>
      </w:r>
      <w:r w:rsidR="00DC703A" w:rsidRPr="00740D25">
        <w:rPr>
          <w:position w:val="-14"/>
        </w:rPr>
        <w:object w:dxaOrig="2220" w:dyaOrig="380">
          <v:shape id="_x0000_i1263" type="#_x0000_t75" style="width:110.25pt;height:18.75pt;mso-position-horizontal:absolute" o:ole="">
            <v:imagedata r:id="rId462" o:title=""/>
          </v:shape>
          <o:OLEObject Type="Embed" ProgID="Equation.DSMT4" ShapeID="_x0000_i1263" DrawAspect="Content" ObjectID="_1714563492" r:id="rId463"/>
        </w:object>
      </w:r>
      <w:r w:rsidR="008E6F39">
        <w:t xml:space="preserve">, </w:t>
      </w:r>
      <w:r w:rsidR="000C5451" w:rsidRPr="00740D25">
        <w:t xml:space="preserve">in </w:t>
      </w:r>
      <w:r w:rsidR="00506381" w:rsidRPr="00740D25">
        <w:t xml:space="preserve">his </w:t>
      </w:r>
      <w:r w:rsidR="00740D25" w:rsidRPr="00740D25">
        <w:t xml:space="preserve">work </w:t>
      </w:r>
      <w:r w:rsidR="00506381" w:rsidRPr="00740D25">
        <w:t xml:space="preserve">devoted to </w:t>
      </w:r>
      <w:r w:rsidR="00C214C1" w:rsidRPr="00740D25">
        <w:t xml:space="preserve">formulation of extended plastic yield strength criterion </w:t>
      </w:r>
      <w:r w:rsidR="000D7A12" w:rsidRPr="00740D25">
        <w:t xml:space="preserve">for linearly elastic, isotropic solids </w:t>
      </w:r>
      <w:r w:rsidR="00C214C1" w:rsidRPr="00740D25">
        <w:t>tak</w:t>
      </w:r>
      <w:r w:rsidR="00740D25" w:rsidRPr="00740D25">
        <w:t>ing</w:t>
      </w:r>
      <w:r w:rsidR="00C214C1" w:rsidRPr="00740D25">
        <w:t xml:space="preserve"> </w:t>
      </w:r>
      <w:r w:rsidR="00C214C1" w:rsidRPr="00834AD2">
        <w:t>into account influence of pressure (first invariant)</w:t>
      </w:r>
      <w:r w:rsidR="000C5451" w:rsidRPr="00834AD2">
        <w:t xml:space="preserve">, </w:t>
      </w:r>
      <w:r w:rsidR="00506381" w:rsidRPr="00834AD2">
        <w:t>cf</w:t>
      </w:r>
      <w:r w:rsidR="00F830C2" w:rsidRPr="00834AD2">
        <w:t>.</w:t>
      </w:r>
      <w:r w:rsidR="00506381" w:rsidRPr="00834AD2">
        <w:t xml:space="preserve"> </w:t>
      </w:r>
      <w:r w:rsidR="00BF64AC" w:rsidRPr="00834AD2">
        <w:t>formula 12</w:t>
      </w:r>
      <w:r w:rsidR="00C214C1" w:rsidRPr="00834AD2">
        <w:t xml:space="preserve"> </w:t>
      </w:r>
      <w:r w:rsidR="00506381" w:rsidRPr="00834AD2">
        <w:t>in [</w:t>
      </w:r>
      <w:r w:rsidR="00C9652F">
        <w:fldChar w:fldCharType="begin"/>
      </w:r>
      <w:r w:rsidR="00C9652F">
        <w:instrText xml:space="preserve"> REF _Ref22630393 \h  \* MERGEFORMAT </w:instrText>
      </w:r>
      <w:r w:rsidR="00C9652F">
        <w:fldChar w:fldCharType="separate"/>
      </w:r>
      <w:r w:rsidR="006F1A5C" w:rsidRPr="006F1A5C">
        <w:t>3</w:t>
      </w:r>
      <w:r w:rsidR="00C9652F">
        <w:fldChar w:fldCharType="end"/>
      </w:r>
      <w:r w:rsidR="00506381" w:rsidRPr="00834AD2">
        <w:t>]</w:t>
      </w:r>
      <w:r w:rsidR="000C5451" w:rsidRPr="00834AD2">
        <w:t>.</w:t>
      </w:r>
      <w:r w:rsidR="00506381" w:rsidRPr="00834AD2">
        <w:t xml:space="preserve"> </w:t>
      </w:r>
      <w:r w:rsidR="00B47DF7" w:rsidRPr="00CB00E8">
        <w:t>Burzyński in this work correctly disregarded Lode angle influence on such criterion, as it cancels out from expression for elastic energy in the case of isotropic, linearly elastic solids, what is clearly expounded here below.</w:t>
      </w:r>
    </w:p>
    <w:p w:rsidR="00F55274" w:rsidRDefault="00E8756A" w:rsidP="006A47C6">
      <w:pPr>
        <w:ind w:firstLine="284"/>
      </w:pPr>
      <w:r w:rsidRPr="00E8756A">
        <w:t xml:space="preserve">The stress tensor invariants </w:t>
      </w:r>
      <w:r w:rsidRPr="00E8756A">
        <w:rPr>
          <w:position w:val="-12"/>
        </w:rPr>
        <w:object w:dxaOrig="340" w:dyaOrig="360">
          <v:shape id="_x0000_i1264" type="#_x0000_t75" style="width:18pt;height:18.75pt" o:ole="">
            <v:imagedata r:id="rId464" o:title=""/>
          </v:shape>
          <o:OLEObject Type="Embed" ProgID="Equation.DSMT4" ShapeID="_x0000_i1264" DrawAspect="Content" ObjectID="_1714563493" r:id="rId465"/>
        </w:object>
      </w:r>
      <w:r w:rsidRPr="00E8756A">
        <w:t xml:space="preserve">, </w:t>
      </w:r>
      <w:r w:rsidRPr="00E8756A">
        <w:rPr>
          <w:position w:val="-4"/>
        </w:rPr>
        <w:object w:dxaOrig="180" w:dyaOrig="200">
          <v:shape id="_x0000_i1265" type="#_x0000_t75" style="width:7.5pt;height:9.75pt" o:ole="">
            <v:imagedata r:id="rId466" o:title=""/>
          </v:shape>
          <o:OLEObject Type="Embed" ProgID="Equation.DSMT4" ShapeID="_x0000_i1265" DrawAspect="Content" ObjectID="_1714563494" r:id="rId467"/>
        </w:object>
      </w:r>
      <w:r w:rsidRPr="00E8756A">
        <w:t xml:space="preserve"> and </w:t>
      </w:r>
      <w:r w:rsidRPr="00E8756A">
        <w:rPr>
          <w:position w:val="-14"/>
        </w:rPr>
        <w:object w:dxaOrig="360" w:dyaOrig="380">
          <v:shape id="_x0000_i1266" type="#_x0000_t75" style="width:18.75pt;height:18.75pt" o:ole="">
            <v:imagedata r:id="rId468" o:title=""/>
          </v:shape>
          <o:OLEObject Type="Embed" ProgID="Equation.DSMT4" ShapeID="_x0000_i1266" DrawAspect="Content" ObjectID="_1714563495" r:id="rId469"/>
        </w:object>
      </w:r>
      <w:r w:rsidRPr="00E8756A">
        <w:t xml:space="preserve"> present in </w:t>
      </w:r>
      <w:r w:rsidR="004D502A" w:rsidRPr="00E8756A">
        <w:fldChar w:fldCharType="begin"/>
      </w:r>
      <w:r w:rsidRPr="00E8756A">
        <w:instrText xml:space="preserve"> GOTOBUTTON ZEqnNum660821  \* MERGEFORMAT </w:instrText>
      </w:r>
      <w:r w:rsidR="00C9652F">
        <w:fldChar w:fldCharType="begin"/>
      </w:r>
      <w:r w:rsidR="00C9652F">
        <w:instrText xml:space="preserve"> REF ZEqnNum660821 \* Charformat \! \* MERGEFORMAT </w:instrText>
      </w:r>
      <w:r w:rsidR="00C9652F">
        <w:fldChar w:fldCharType="separate"/>
      </w:r>
      <w:r w:rsidR="006F1A5C" w:rsidRPr="00E32EEB">
        <w:instrText>(</w:instrText>
      </w:r>
      <w:r w:rsidR="006F1A5C">
        <w:instrText>21</w:instrText>
      </w:r>
      <w:r w:rsidR="006F1A5C" w:rsidRPr="00E32EEB">
        <w:instrText>)</w:instrText>
      </w:r>
      <w:r w:rsidR="00C9652F">
        <w:fldChar w:fldCharType="end"/>
      </w:r>
      <w:r w:rsidR="004D502A" w:rsidRPr="00E8756A">
        <w:fldChar w:fldCharType="end"/>
      </w:r>
      <w:r w:rsidRPr="00E8756A">
        <w:t xml:space="preserve"> have well known clear physical </w:t>
      </w:r>
      <w:r w:rsidRPr="00B2302A">
        <w:t xml:space="preserve">interpretations of pressure (with negative sign), shear </w:t>
      </w:r>
      <w:r w:rsidR="00E908F1" w:rsidRPr="00B2302A">
        <w:t xml:space="preserve">magnitude </w:t>
      </w:r>
      <w:r w:rsidRPr="00B2302A">
        <w:t xml:space="preserve">(norm) and </w:t>
      </w:r>
      <w:r w:rsidRPr="00B2302A">
        <w:rPr>
          <w:i/>
        </w:rPr>
        <w:t>total shear effort</w:t>
      </w:r>
      <w:r w:rsidRPr="00E8756A">
        <w:t xml:space="preserve"> (intensity) of the material. The Lode angle </w:t>
      </w:r>
      <w:r w:rsidRPr="00E8756A">
        <w:rPr>
          <w:position w:val="-12"/>
        </w:rPr>
        <w:object w:dxaOrig="279" w:dyaOrig="360">
          <v:shape id="_x0000_i1267" type="#_x0000_t75" style="width:13.5pt;height:18.75pt" o:ole="">
            <v:imagedata r:id="rId470" o:title=""/>
          </v:shape>
          <o:OLEObject Type="Embed" ProgID="Equation.DSMT4" ShapeID="_x0000_i1267" DrawAspect="Content" ObjectID="_1714563496" r:id="rId471"/>
        </w:object>
      </w:r>
      <w:r w:rsidRPr="00E8756A">
        <w:t xml:space="preserve"> as yet </w:t>
      </w:r>
      <w:r w:rsidRPr="00E8756A">
        <w:rPr>
          <w:i/>
        </w:rPr>
        <w:t>does not have clear physical interpretation</w:t>
      </w:r>
      <w:r w:rsidRPr="00E8756A">
        <w:t>.</w:t>
      </w:r>
      <w:r w:rsidR="00AE77F2" w:rsidRPr="00B63EC6">
        <w:t xml:space="preserve"> </w:t>
      </w:r>
      <w:r w:rsidR="00B10F6F" w:rsidRPr="00B63EC6">
        <w:t xml:space="preserve">From </w:t>
      </w:r>
      <w:r w:rsidR="00B10F6F" w:rsidRPr="00B63EC6">
        <w:lastRenderedPageBreak/>
        <w:t>mathematical standpoint</w:t>
      </w:r>
      <w:r w:rsidR="00F55274" w:rsidRPr="00B63EC6">
        <w:t>,</w:t>
      </w:r>
      <w:r w:rsidR="00B10F6F" w:rsidRPr="00B63EC6">
        <w:t xml:space="preserve"> </w:t>
      </w:r>
      <w:r w:rsidR="00AE77F2" w:rsidRPr="00B63EC6">
        <w:t xml:space="preserve">Lode angle </w:t>
      </w:r>
      <w:r w:rsidR="00B10F6F" w:rsidRPr="00B63EC6">
        <w:t xml:space="preserve">describes angle between </w:t>
      </w:r>
      <w:r w:rsidR="00FE5CE8" w:rsidRPr="00B63EC6">
        <w:t xml:space="preserve">projection of stress tensor (vector) and </w:t>
      </w:r>
      <w:r w:rsidR="00756400" w:rsidRPr="00B63EC6">
        <w:t xml:space="preserve">projection </w:t>
      </w:r>
      <w:r w:rsidR="00B10F6F" w:rsidRPr="00B63EC6">
        <w:t xml:space="preserve">of principal axis </w:t>
      </w:r>
      <w:r w:rsidR="00FE5CE8" w:rsidRPr="00B63EC6">
        <w:t xml:space="preserve">I </w:t>
      </w:r>
      <w:r w:rsidR="00B63EC6" w:rsidRPr="00B63EC6">
        <w:t xml:space="preserve">versor </w:t>
      </w:r>
      <w:r w:rsidR="00FE5CE8" w:rsidRPr="00B63EC6">
        <w:t xml:space="preserve">(corresponding to the greatest principal value of stress tensor) </w:t>
      </w:r>
      <w:r w:rsidR="00B10F6F" w:rsidRPr="00B63EC6">
        <w:t>on octahedral (deviatoric) plane</w:t>
      </w:r>
      <w:r w:rsidR="004201C6" w:rsidRPr="00B63EC6">
        <w:t>, cf. Figure 1</w:t>
      </w:r>
      <w:r w:rsidR="00F55274" w:rsidRPr="00B63EC6">
        <w:t>. It is easy to show by direct calculation</w:t>
      </w:r>
      <w:r w:rsidR="00B63EC6" w:rsidRPr="00B63EC6">
        <w:t xml:space="preserve"> </w:t>
      </w:r>
      <w:r w:rsidR="00F55274" w:rsidRPr="00B63EC6">
        <w:t>that the following formulas are valid,</w:t>
      </w:r>
    </w:p>
    <w:p w:rsidR="00F55274" w:rsidRPr="00D65713" w:rsidRDefault="00C9652F" w:rsidP="00EE7C76">
      <w:pPr>
        <w:widowControl/>
        <w:tabs>
          <w:tab w:val="center" w:pos="4536"/>
          <w:tab w:val="right" w:pos="8789"/>
        </w:tabs>
        <w:autoSpaceDE w:val="0"/>
        <w:autoSpaceDN w:val="0"/>
        <w:adjustRightInd w:val="0"/>
        <w:spacing w:before="60" w:after="60"/>
      </w:pPr>
      <m:oMath>
        <m:sSubSup>
          <m:sSubSupPr>
            <m:ctrlPr>
              <w:rPr>
                <w:rFonts w:ascii="Cambria Math"/>
                <w:i/>
              </w:rPr>
            </m:ctrlPr>
          </m:sSubSupPr>
          <m:e>
            <m:r>
              <m:rPr>
                <m:sty m:val="b"/>
              </m:rPr>
              <w:rPr>
                <w:rFonts w:ascii="Cambria Math"/>
              </w:rPr>
              <m:t>N</m:t>
            </m:r>
          </m:e>
          <m:sub>
            <m:r>
              <w:rPr>
                <w:rFonts w:ascii="Cambria Math"/>
              </w:rPr>
              <m:t>oct</m:t>
            </m:r>
          </m:sub>
          <m:sup>
            <m:sSub>
              <m:sSubPr>
                <m:ctrlPr>
                  <w:rPr>
                    <w:rFonts w:ascii="Cambria Math"/>
                    <w:i/>
                  </w:rPr>
                </m:ctrlPr>
              </m:sSubPr>
              <m:e>
                <m:r>
                  <w:rPr>
                    <w:rFonts w:ascii="Cambria Math"/>
                  </w:rPr>
                  <m:t>σ</m:t>
                </m:r>
              </m:e>
              <m:sub>
                <m:r>
                  <w:rPr>
                    <w:rFonts w:ascii="Cambria Math"/>
                  </w:rPr>
                  <m:t>I</m:t>
                </m:r>
              </m:sub>
            </m:sSub>
            <m:ctrlPr>
              <w:rPr>
                <w:rFonts w:ascii="Cambria Math" w:hAnsi="Cambria Math"/>
                <w:i/>
              </w:rPr>
            </m:ctrlPr>
          </m:sup>
        </m:sSubSup>
        <m:r>
          <w:rPr>
            <w:rFonts w:ascii="Cambria Math" w:hAnsi="Cambria Math" w:cs="Cambria Math"/>
          </w:rPr>
          <m:t>⋅</m:t>
        </m:r>
        <m:r>
          <m:rPr>
            <m:sty m:val="bi"/>
          </m:rPr>
          <w:rPr>
            <w:rFonts w:ascii="Cambria Math"/>
          </w:rPr>
          <m:t>s</m:t>
        </m:r>
        <m:r>
          <w:rPr>
            <w:rFonts w:ascii="Cambria Math"/>
          </w:rPr>
          <m:t>=1||</m:t>
        </m:r>
        <m:r>
          <m:rPr>
            <m:sty m:val="bi"/>
          </m:rPr>
          <w:rPr>
            <w:rFonts w:ascii="Cambria Math"/>
          </w:rPr>
          <m:t>s</m:t>
        </m:r>
        <m:r>
          <w:rPr>
            <w:rFonts w:ascii="Cambria Math"/>
          </w:rPr>
          <m:t>||</m:t>
        </m:r>
        <m:func>
          <m:funcPr>
            <m:ctrlPr>
              <w:rPr>
                <w:rFonts w:ascii="Cambria Math"/>
                <w:i/>
              </w:rPr>
            </m:ctrlPr>
          </m:funcPr>
          <m:fName>
            <m:r>
              <w:rPr>
                <w:rFonts w:ascii="Cambria Math"/>
              </w:rPr>
              <m:t>cos</m:t>
            </m:r>
          </m:fName>
          <m:e>
            <m:r>
              <w:rPr>
                <w:rFonts w:ascii="Cambria Math"/>
              </w:rPr>
              <m:t>(</m:t>
            </m:r>
          </m:e>
        </m:func>
        <m:sSub>
          <m:sSubPr>
            <m:ctrlPr>
              <w:rPr>
                <w:rFonts w:ascii="Cambria Math"/>
                <w:i/>
              </w:rPr>
            </m:ctrlPr>
          </m:sSubPr>
          <m:e>
            <m:r>
              <w:rPr>
                <w:rFonts w:ascii="Cambria Math"/>
              </w:rPr>
              <m:t>θ</m:t>
            </m:r>
          </m:e>
          <m:sub>
            <m:r>
              <w:rPr>
                <w:rFonts w:ascii="Cambria Math"/>
              </w:rPr>
              <m:t>L</m:t>
            </m:r>
          </m:sub>
        </m:sSub>
        <m:r>
          <w:rPr>
            <w:rFonts w:ascii="Cambria Math"/>
          </w:rPr>
          <m:t>)</m:t>
        </m:r>
        <m:r>
          <w:rPr>
            <w:rFonts w:ascii="Cambria Math" w:hAnsi="Cambria Math" w:cs="Cambria Math"/>
          </w:rPr>
          <m:t>⇒</m:t>
        </m:r>
        <m:func>
          <m:funcPr>
            <m:ctrlPr>
              <w:rPr>
                <w:rFonts w:ascii="Cambria Math"/>
                <w:i/>
              </w:rPr>
            </m:ctrlPr>
          </m:funcPr>
          <m:fName>
            <m:r>
              <w:rPr>
                <w:rFonts w:ascii="Cambria Math"/>
              </w:rPr>
              <m:t>cos</m:t>
            </m:r>
          </m:fName>
          <m:e>
            <m:r>
              <w:rPr>
                <w:rFonts w:ascii="Cambria Math"/>
              </w:rPr>
              <m:t>(</m:t>
            </m:r>
          </m:e>
        </m:func>
        <m:sSub>
          <m:sSubPr>
            <m:ctrlPr>
              <w:rPr>
                <w:rFonts w:ascii="Cambria Math"/>
                <w:i/>
              </w:rPr>
            </m:ctrlPr>
          </m:sSubPr>
          <m:e>
            <m:r>
              <w:rPr>
                <w:rFonts w:ascii="Cambria Math"/>
              </w:rPr>
              <m:t>θ</m:t>
            </m:r>
          </m:e>
          <m:sub>
            <m:r>
              <w:rPr>
                <w:rFonts w:ascii="Cambria Math"/>
              </w:rPr>
              <m:t>L</m:t>
            </m:r>
          </m:sub>
        </m:sSub>
        <m:r>
          <w:rPr>
            <w:rFonts w:ascii="Cambria Math"/>
          </w:rPr>
          <m:t>)=</m:t>
        </m:r>
        <m:rad>
          <m:radPr>
            <m:degHide m:val="1"/>
            <m:ctrlPr>
              <w:rPr>
                <w:rFonts w:ascii="Cambria Math"/>
                <w:i/>
              </w:rPr>
            </m:ctrlPr>
          </m:radPr>
          <m:deg/>
          <m:e>
            <m:f>
              <m:fPr>
                <m:ctrlPr>
                  <w:rPr>
                    <w:rFonts w:ascii="Cambria Math"/>
                    <w:i/>
                  </w:rPr>
                </m:ctrlPr>
              </m:fPr>
              <m:num>
                <m:r>
                  <w:rPr>
                    <w:rFonts w:ascii="Cambria Math"/>
                  </w:rPr>
                  <m:t>3</m:t>
                </m:r>
              </m:num>
              <m:den>
                <m:r>
                  <w:rPr>
                    <w:rFonts w:ascii="Cambria Math"/>
                  </w:rPr>
                  <m:t>2</m:t>
                </m:r>
              </m:den>
            </m:f>
            <m:ctrlPr>
              <w:rPr>
                <w:rFonts w:ascii="Cambria Math" w:hAnsi="Cambria Math"/>
                <w:i/>
              </w:rPr>
            </m:ctrlPr>
          </m:e>
        </m:rad>
        <m:f>
          <m:fPr>
            <m:ctrlPr>
              <w:rPr>
                <w:rFonts w:ascii="Cambria Math"/>
                <w:i/>
              </w:rPr>
            </m:ctrlPr>
          </m:fPr>
          <m:num>
            <m:sSub>
              <m:sSubPr>
                <m:ctrlPr>
                  <w:rPr>
                    <w:rFonts w:ascii="Cambria Math"/>
                    <w:i/>
                  </w:rPr>
                </m:ctrlPr>
              </m:sSubPr>
              <m:e>
                <m:r>
                  <w:rPr>
                    <w:rFonts w:ascii="Cambria Math"/>
                  </w:rPr>
                  <m:t>s</m:t>
                </m:r>
              </m:e>
              <m:sub>
                <m:r>
                  <w:rPr>
                    <w:rFonts w:ascii="Cambria Math"/>
                  </w:rPr>
                  <m:t>I</m:t>
                </m:r>
              </m:sub>
            </m:sSub>
          </m:num>
          <m:den>
            <m:r>
              <w:rPr>
                <w:rFonts w:ascii="Cambria Math"/>
              </w:rPr>
              <m:t>r</m:t>
            </m:r>
          </m:den>
        </m:f>
        <m:r>
          <w:rPr>
            <w:rFonts w:ascii="Cambria Math"/>
          </w:rPr>
          <m:t>,</m:t>
        </m:r>
        <m:r>
          <w:rPr>
            <w:rFonts w:ascii="Cambria Math"/>
          </w:rPr>
          <m:t>  </m:t>
        </m:r>
        <m:func>
          <m:funcPr>
            <m:ctrlPr>
              <w:rPr>
                <w:rFonts w:ascii="Cambria Math"/>
                <w:i/>
              </w:rPr>
            </m:ctrlPr>
          </m:funcPr>
          <m:fName>
            <m:r>
              <w:rPr>
                <w:rFonts w:ascii="Cambria Math"/>
              </w:rPr>
              <m:t>cos</m:t>
            </m:r>
          </m:fName>
          <m:e>
            <m:r>
              <w:rPr>
                <w:rFonts w:ascii="Cambria Math"/>
              </w:rPr>
              <m:t>(</m:t>
            </m:r>
          </m:e>
        </m:func>
        <m:sSub>
          <m:sSubPr>
            <m:ctrlPr>
              <w:rPr>
                <w:rFonts w:ascii="Cambria Math"/>
                <w:i/>
              </w:rPr>
            </m:ctrlPr>
          </m:sSubPr>
          <m:e>
            <m:r>
              <w:rPr>
                <w:rFonts w:ascii="Cambria Math"/>
              </w:rPr>
              <m:t>θ</m:t>
            </m:r>
          </m:e>
          <m:sub>
            <m:r>
              <w:rPr>
                <w:rFonts w:ascii="Cambria Math"/>
              </w:rPr>
              <m:t>L</m:t>
            </m:r>
          </m:sub>
        </m:sSub>
        <m:r>
          <w:rPr>
            <w:rFonts w:ascii="Cambria Math"/>
          </w:rPr>
          <m:t>-</m:t>
        </m:r>
        <m:r>
          <w:rPr>
            <w:rFonts w:ascii="Cambria Math"/>
          </w:rPr>
          <m:t>12</m:t>
        </m:r>
        <m:sSup>
          <m:sSupPr>
            <m:ctrlPr>
              <w:rPr>
                <w:rFonts w:ascii="Cambria Math"/>
                <w:i/>
              </w:rPr>
            </m:ctrlPr>
          </m:sSupPr>
          <m:e>
            <m:r>
              <w:rPr>
                <w:rFonts w:ascii="Cambria Math"/>
              </w:rPr>
              <m:t>0</m:t>
            </m:r>
          </m:e>
          <m:sup>
            <m:r>
              <w:rPr>
                <w:rFonts w:ascii="Cambria Math"/>
              </w:rPr>
              <m:t>0</m:t>
            </m:r>
          </m:sup>
        </m:sSup>
        <m:r>
          <w:rPr>
            <w:rFonts w:ascii="Cambria Math"/>
          </w:rPr>
          <m:t>)=</m:t>
        </m:r>
        <m:rad>
          <m:radPr>
            <m:degHide m:val="1"/>
            <m:ctrlPr>
              <w:rPr>
                <w:rFonts w:ascii="Cambria Math"/>
                <w:i/>
              </w:rPr>
            </m:ctrlPr>
          </m:radPr>
          <m:deg/>
          <m:e>
            <m:f>
              <m:fPr>
                <m:ctrlPr>
                  <w:rPr>
                    <w:rFonts w:ascii="Cambria Math"/>
                    <w:i/>
                  </w:rPr>
                </m:ctrlPr>
              </m:fPr>
              <m:num>
                <m:r>
                  <w:rPr>
                    <w:rFonts w:ascii="Cambria Math"/>
                  </w:rPr>
                  <m:t>3</m:t>
                </m:r>
              </m:num>
              <m:den>
                <m:r>
                  <w:rPr>
                    <w:rFonts w:ascii="Cambria Math"/>
                  </w:rPr>
                  <m:t>2</m:t>
                </m:r>
              </m:den>
            </m:f>
            <m:ctrlPr>
              <w:rPr>
                <w:rFonts w:ascii="Cambria Math" w:hAnsi="Cambria Math"/>
                <w:i/>
              </w:rPr>
            </m:ctrlPr>
          </m:e>
        </m:rad>
        <m:f>
          <m:fPr>
            <m:ctrlPr>
              <w:rPr>
                <w:rFonts w:ascii="Cambria Math"/>
                <w:i/>
              </w:rPr>
            </m:ctrlPr>
          </m:fPr>
          <m:num>
            <m:sSub>
              <m:sSubPr>
                <m:ctrlPr>
                  <w:rPr>
                    <w:rFonts w:ascii="Cambria Math"/>
                    <w:i/>
                  </w:rPr>
                </m:ctrlPr>
              </m:sSubPr>
              <m:e>
                <m:r>
                  <w:rPr>
                    <w:rFonts w:ascii="Cambria Math"/>
                  </w:rPr>
                  <m:t>s</m:t>
                </m:r>
              </m:e>
              <m:sub>
                <m:r>
                  <w:rPr>
                    <w:rFonts w:ascii="Cambria Math"/>
                  </w:rPr>
                  <m:t>II</m:t>
                </m:r>
              </m:sub>
            </m:sSub>
          </m:num>
          <m:den>
            <m:r>
              <w:rPr>
                <w:rFonts w:ascii="Cambria Math"/>
              </w:rPr>
              <m:t>r</m:t>
            </m:r>
          </m:den>
        </m:f>
        <m:r>
          <w:rPr>
            <w:rFonts w:ascii="Cambria Math"/>
          </w:rPr>
          <m:t>,</m:t>
        </m:r>
        <m:r>
          <w:rPr>
            <w:rFonts w:ascii="Cambria Math"/>
          </w:rPr>
          <m:t>  </m:t>
        </m:r>
        <m:func>
          <m:funcPr>
            <m:ctrlPr>
              <w:rPr>
                <w:rFonts w:ascii="Cambria Math"/>
                <w:i/>
              </w:rPr>
            </m:ctrlPr>
          </m:funcPr>
          <m:fName>
            <m:r>
              <w:rPr>
                <w:rFonts w:ascii="Cambria Math"/>
              </w:rPr>
              <m:t>cos</m:t>
            </m:r>
          </m:fName>
          <m:e>
            <m:r>
              <w:rPr>
                <w:rFonts w:ascii="Cambria Math"/>
              </w:rPr>
              <m:t>(</m:t>
            </m:r>
          </m:e>
        </m:func>
        <m:sSub>
          <m:sSubPr>
            <m:ctrlPr>
              <w:rPr>
                <w:rFonts w:ascii="Cambria Math"/>
                <w:i/>
              </w:rPr>
            </m:ctrlPr>
          </m:sSubPr>
          <m:e>
            <m:r>
              <w:rPr>
                <w:rFonts w:ascii="Cambria Math"/>
              </w:rPr>
              <m:t>θ</m:t>
            </m:r>
          </m:e>
          <m:sub>
            <m:r>
              <w:rPr>
                <w:rFonts w:ascii="Cambria Math"/>
              </w:rPr>
              <m:t>L</m:t>
            </m:r>
          </m:sub>
        </m:sSub>
        <m:r>
          <w:rPr>
            <w:rFonts w:ascii="Cambria Math"/>
          </w:rPr>
          <m:t>+12</m:t>
        </m:r>
        <m:sSup>
          <m:sSupPr>
            <m:ctrlPr>
              <w:rPr>
                <w:rFonts w:ascii="Cambria Math"/>
                <w:i/>
              </w:rPr>
            </m:ctrlPr>
          </m:sSupPr>
          <m:e>
            <m:r>
              <w:rPr>
                <w:rFonts w:ascii="Cambria Math"/>
              </w:rPr>
              <m:t>0</m:t>
            </m:r>
          </m:e>
          <m:sup>
            <m:r>
              <w:rPr>
                <w:rFonts w:ascii="Cambria Math"/>
              </w:rPr>
              <m:t>0</m:t>
            </m:r>
          </m:sup>
        </m:sSup>
        <m:r>
          <w:rPr>
            <w:rFonts w:ascii="Cambria Math"/>
          </w:rPr>
          <m:t>)=</m:t>
        </m:r>
        <m:rad>
          <m:radPr>
            <m:degHide m:val="1"/>
            <m:ctrlPr>
              <w:rPr>
                <w:rFonts w:ascii="Cambria Math"/>
                <w:i/>
              </w:rPr>
            </m:ctrlPr>
          </m:radPr>
          <m:deg/>
          <m:e>
            <m:f>
              <m:fPr>
                <m:ctrlPr>
                  <w:rPr>
                    <w:rFonts w:ascii="Cambria Math"/>
                    <w:i/>
                  </w:rPr>
                </m:ctrlPr>
              </m:fPr>
              <m:num>
                <m:r>
                  <w:rPr>
                    <w:rFonts w:ascii="Cambria Math"/>
                  </w:rPr>
                  <m:t>3</m:t>
                </m:r>
              </m:num>
              <m:den>
                <m:r>
                  <w:rPr>
                    <w:rFonts w:ascii="Cambria Math"/>
                  </w:rPr>
                  <m:t>2</m:t>
                </m:r>
              </m:den>
            </m:f>
            <m:ctrlPr>
              <w:rPr>
                <w:rFonts w:ascii="Cambria Math" w:hAnsi="Cambria Math"/>
                <w:i/>
              </w:rPr>
            </m:ctrlPr>
          </m:e>
        </m:rad>
        <m:f>
          <m:fPr>
            <m:ctrlPr>
              <w:rPr>
                <w:rFonts w:ascii="Cambria Math"/>
                <w:i/>
              </w:rPr>
            </m:ctrlPr>
          </m:fPr>
          <m:num>
            <m:sSub>
              <m:sSubPr>
                <m:ctrlPr>
                  <w:rPr>
                    <w:rFonts w:ascii="Cambria Math"/>
                    <w:i/>
                  </w:rPr>
                </m:ctrlPr>
              </m:sSubPr>
              <m:e>
                <m:r>
                  <w:rPr>
                    <w:rFonts w:ascii="Cambria Math"/>
                  </w:rPr>
                  <m:t>s</m:t>
                </m:r>
              </m:e>
              <m:sub>
                <m:r>
                  <w:rPr>
                    <w:rFonts w:ascii="Cambria Math"/>
                  </w:rPr>
                  <m:t>III</m:t>
                </m:r>
              </m:sub>
            </m:sSub>
          </m:num>
          <m:den>
            <m:r>
              <w:rPr>
                <w:rFonts w:ascii="Cambria Math"/>
              </w:rPr>
              <m:t>r</m:t>
            </m:r>
          </m:den>
        </m:f>
      </m:oMath>
      <w:r w:rsidR="00FA7B65" w:rsidRPr="00A62A79">
        <w:t>,</w:t>
      </w:r>
      <w:r w:rsidR="00F55274" w:rsidRPr="00A62A79">
        <w:t xml:space="preserve"> </w:t>
      </w:r>
      <w:r w:rsidR="00F55274" w:rsidRPr="00A62A79">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r w:rsidR="00D643D4">
        <w:instrText>(</w:instrText>
      </w:r>
      <w:fldSimple w:instr=" SEQ MTEqn \c \* Arabic \* MERGEFORMAT ">
        <w:r w:rsidR="006F1A5C">
          <w:rPr>
            <w:noProof/>
          </w:rPr>
          <w:instrText>24</w:instrText>
        </w:r>
      </w:fldSimple>
      <w:r w:rsidR="00D643D4">
        <w:instrText>)</w:instrText>
      </w:r>
      <w:r w:rsidR="004D502A">
        <w:fldChar w:fldCharType="end"/>
      </w:r>
    </w:p>
    <w:p w:rsidR="009D3D76" w:rsidRDefault="00FA7B65" w:rsidP="006A47C6">
      <w:pPr>
        <w:ind w:firstLine="284"/>
      </w:pPr>
      <w:r w:rsidRPr="00FA7B65">
        <w:t>The above expressions show that ordering of principal values actually does not have influence on effective definition and/or interpretation of Lode angle.</w:t>
      </w:r>
    </w:p>
    <w:p w:rsidR="00F55274" w:rsidRPr="007A136F" w:rsidRDefault="008D0A49" w:rsidP="006A47C6">
      <w:pPr>
        <w:ind w:firstLine="284"/>
      </w:pPr>
      <w:r w:rsidRPr="009D3D76">
        <w:t xml:space="preserve">Formulas </w:t>
      </w:r>
      <w:r w:rsidR="004201C6" w:rsidRPr="009D3D76">
        <w:t xml:space="preserve">for Lode angle </w:t>
      </w:r>
      <w:r w:rsidRPr="009D3D76">
        <w:t xml:space="preserve">in terms of </w:t>
      </w:r>
      <w:r w:rsidR="004201C6" w:rsidRPr="009D3D76">
        <w:t xml:space="preserve">principal values of deviator </w:t>
      </w:r>
      <w:r w:rsidRPr="009D3D76">
        <w:t xml:space="preserve">are </w:t>
      </w:r>
      <w:r w:rsidR="004201C6" w:rsidRPr="009D3D76">
        <w:t>inconvenient because principal values of deviator have to be computed first</w:t>
      </w:r>
      <w:r w:rsidR="007A136F">
        <w:t xml:space="preserve"> – a costly operation</w:t>
      </w:r>
      <w:r w:rsidR="004D7637">
        <w:t>,</w:t>
      </w:r>
      <w:r w:rsidR="004201C6" w:rsidRPr="009D3D76">
        <w:t xml:space="preserve"> before Lode angle value </w:t>
      </w:r>
      <w:r w:rsidR="004201C6" w:rsidRPr="007A136F">
        <w:t xml:space="preserve">can be determined. </w:t>
      </w:r>
      <w:r w:rsidR="006D7863">
        <w:t xml:space="preserve">Formulas for </w:t>
      </w:r>
      <w:r w:rsidR="00353C7A" w:rsidRPr="007A136F">
        <w:t>Lode angle</w:t>
      </w:r>
      <w:r w:rsidRPr="007A136F">
        <w:t xml:space="preserve"> expressed in terms of stress </w:t>
      </w:r>
      <w:r w:rsidR="00353C7A" w:rsidRPr="007A136F">
        <w:t>invar</w:t>
      </w:r>
      <w:r w:rsidR="008E63CA" w:rsidRPr="007A136F">
        <w:t>i</w:t>
      </w:r>
      <w:r w:rsidR="00353C7A" w:rsidRPr="007A136F">
        <w:t>ants</w:t>
      </w:r>
      <w:r w:rsidRPr="007A136F">
        <w:t xml:space="preserve"> − cf. </w:t>
      </w:r>
      <w:r w:rsidR="004D502A" w:rsidRPr="007A136F">
        <w:fldChar w:fldCharType="begin"/>
      </w:r>
      <w:r w:rsidRPr="007A136F">
        <w:instrText xml:space="preserve"> GOTOBUTTON ZEqnNum515948  \* MERGEFORMAT </w:instrText>
      </w:r>
      <w:r w:rsidR="00C9652F">
        <w:fldChar w:fldCharType="begin"/>
      </w:r>
      <w:r w:rsidR="00C9652F">
        <w:instrText xml:space="preserve"> REF ZEqnNum515948 \* Charformat \! \* MERGEFORMAT </w:instrText>
      </w:r>
      <w:r w:rsidR="00C9652F">
        <w:fldChar w:fldCharType="separate"/>
      </w:r>
      <w:r w:rsidR="006F1A5C" w:rsidRPr="006E0BF6">
        <w:instrText>(</w:instrText>
      </w:r>
      <w:r w:rsidR="006F1A5C">
        <w:instrText>15</w:instrText>
      </w:r>
      <w:r w:rsidR="006F1A5C" w:rsidRPr="006E0BF6">
        <w:instrText>)</w:instrText>
      </w:r>
      <w:r w:rsidR="00C9652F">
        <w:fldChar w:fldCharType="end"/>
      </w:r>
      <w:r w:rsidR="004D502A" w:rsidRPr="007A136F">
        <w:fldChar w:fldCharType="end"/>
      </w:r>
      <w:r w:rsidRPr="007A136F">
        <w:rPr>
          <w:vertAlign w:val="subscript"/>
        </w:rPr>
        <w:t>7</w:t>
      </w:r>
      <w:r w:rsidRPr="007A136F">
        <w:t xml:space="preserve">, </w:t>
      </w:r>
      <w:r w:rsidR="006D7863">
        <w:t>are</w:t>
      </w:r>
      <w:r w:rsidR="00353C7A" w:rsidRPr="007A136F">
        <w:t xml:space="preserve"> m</w:t>
      </w:r>
      <w:r w:rsidR="004201C6" w:rsidRPr="007A136F">
        <w:t>uch more convenient numerically.</w:t>
      </w:r>
      <w:r w:rsidR="009D3D76" w:rsidRPr="007A136F">
        <w:t xml:space="preserve"> </w:t>
      </w:r>
      <w:r w:rsidR="00D37450" w:rsidRPr="007A136F">
        <w:t>T</w:t>
      </w:r>
      <w:r w:rsidR="00B23D0A" w:rsidRPr="007A136F">
        <w:t xml:space="preserve">he present author </w:t>
      </w:r>
      <w:r w:rsidR="00D37450" w:rsidRPr="007A136F">
        <w:t xml:space="preserve">in his </w:t>
      </w:r>
      <w:r w:rsidR="00B23D0A" w:rsidRPr="007A136F">
        <w:t>historical survey</w:t>
      </w:r>
      <w:r w:rsidR="00D37450" w:rsidRPr="007A136F">
        <w:t xml:space="preserve"> found </w:t>
      </w:r>
      <w:r w:rsidR="00B23D0A" w:rsidRPr="007A136F">
        <w:t xml:space="preserve">Novozhilov's paper from 1951 </w:t>
      </w:r>
      <w:r w:rsidR="00D37450" w:rsidRPr="007A136F">
        <w:t xml:space="preserve">to be the </w:t>
      </w:r>
      <w:r w:rsidR="00432BC8" w:rsidRPr="007A136F">
        <w:t xml:space="preserve">earliest </w:t>
      </w:r>
      <w:r w:rsidR="00AB2840" w:rsidRPr="007A136F">
        <w:t>p</w:t>
      </w:r>
      <w:r w:rsidR="00B23D0A" w:rsidRPr="007A136F">
        <w:t xml:space="preserve">ublication in which </w:t>
      </w:r>
      <w:r w:rsidR="000F248A" w:rsidRPr="007A136F">
        <w:t xml:space="preserve">third invariant of deviator </w:t>
      </w:r>
      <w:r w:rsidR="00D37450" w:rsidRPr="007A136F">
        <w:t xml:space="preserve">is </w:t>
      </w:r>
      <w:r w:rsidR="004D7637" w:rsidRPr="007A136F">
        <w:t xml:space="preserve">explicitly </w:t>
      </w:r>
      <w:r w:rsidR="00AB2840" w:rsidRPr="007A136F">
        <w:t xml:space="preserve">expressed </w:t>
      </w:r>
      <w:r w:rsidR="000F248A" w:rsidRPr="007A136F">
        <w:t xml:space="preserve">in </w:t>
      </w:r>
      <w:r w:rsidR="000F248A" w:rsidRPr="00E32EEB">
        <w:t>terms of trigonometric function</w:t>
      </w:r>
      <w:r w:rsidR="00F60C62" w:rsidRPr="00E32EEB">
        <w:t>, cf.</w:t>
      </w:r>
      <w:r w:rsidR="005F32B6" w:rsidRPr="00E32EEB">
        <w:t xml:space="preserve"> formula (1.13) in </w:t>
      </w:r>
      <w:r w:rsidR="00633EA1" w:rsidRPr="00E32EEB">
        <w:t>[</w:t>
      </w:r>
      <w:r w:rsidR="00C9652F">
        <w:fldChar w:fldCharType="begin"/>
      </w:r>
      <w:r w:rsidR="00C9652F">
        <w:instrText xml:space="preserve"> REF _Ref24881283 \h  \* MERGEFORMAT </w:instrText>
      </w:r>
      <w:r w:rsidR="00C9652F">
        <w:fldChar w:fldCharType="separate"/>
      </w:r>
      <w:r w:rsidR="006F1A5C" w:rsidRPr="006F1A5C">
        <w:rPr>
          <w:noProof/>
          <w:color w:val="0000CC"/>
        </w:rPr>
        <w:t>19</w:t>
      </w:r>
      <w:r w:rsidR="00C9652F">
        <w:fldChar w:fldCharType="end"/>
      </w:r>
      <w:r w:rsidR="00633EA1" w:rsidRPr="00E32EEB">
        <w:t>]</w:t>
      </w:r>
      <w:r w:rsidR="00BE778D" w:rsidRPr="00E32EEB">
        <w:t>.</w:t>
      </w:r>
      <w:r w:rsidR="004B1AFF" w:rsidRPr="00E32EEB">
        <w:t xml:space="preserve"> Actually</w:t>
      </w:r>
      <w:r w:rsidR="009907C0" w:rsidRPr="00E32EEB">
        <w:t>,</w:t>
      </w:r>
      <w:r w:rsidR="004B1AFF" w:rsidRPr="00E32EEB">
        <w:t xml:space="preserve"> Novozhilov </w:t>
      </w:r>
      <w:r w:rsidR="004D7637" w:rsidRPr="00E32EEB">
        <w:t xml:space="preserve">angle </w:t>
      </w:r>
      <w:r w:rsidR="004D7637" w:rsidRPr="00E32EEB">
        <w:rPr>
          <w:position w:val="-10"/>
        </w:rPr>
        <w:object w:dxaOrig="240" w:dyaOrig="320">
          <v:shape id="_x0000_i1269" type="#_x0000_t75" style="width:12pt;height:15.75pt" o:ole="">
            <v:imagedata r:id="rId472" o:title=""/>
          </v:shape>
          <o:OLEObject Type="Embed" ProgID="Equation.DSMT4" ShapeID="_x0000_i1269" DrawAspect="Content" ObjectID="_1714563497" r:id="rId473"/>
        </w:object>
      </w:r>
      <w:r w:rsidR="004D7637" w:rsidRPr="00E32EEB">
        <w:t xml:space="preserve"> is defined not with cosine but with </w:t>
      </w:r>
      <w:r w:rsidR="004B1AFF" w:rsidRPr="00E32EEB">
        <w:t>sin</w:t>
      </w:r>
      <w:r w:rsidR="004D7637" w:rsidRPr="00E32EEB">
        <w:t>e</w:t>
      </w:r>
      <w:r w:rsidR="00D37450" w:rsidRPr="00E32EEB">
        <w:t xml:space="preserve"> </w:t>
      </w:r>
      <w:r w:rsidR="004B1AFF" w:rsidRPr="00E32EEB">
        <w:t xml:space="preserve">function </w:t>
      </w:r>
      <w:r w:rsidR="00484B26" w:rsidRPr="00E32EEB">
        <w:rPr>
          <w:position w:val="-12"/>
        </w:rPr>
        <w:object w:dxaOrig="1560" w:dyaOrig="380">
          <v:shape id="_x0000_i1270" type="#_x0000_t75" style="width:78pt;height:18.75pt" o:ole="">
            <v:imagedata r:id="rId474" o:title=""/>
          </v:shape>
          <o:OLEObject Type="Embed" ProgID="Equation.DSMT4" ShapeID="_x0000_i1270" DrawAspect="Content" ObjectID="_1714563498" r:id="rId475"/>
        </w:object>
      </w:r>
      <w:r w:rsidR="00484B26" w:rsidRPr="00E32EEB">
        <w:t>. T</w:t>
      </w:r>
      <w:r w:rsidR="00947D9B" w:rsidRPr="00E32EEB">
        <w:t>h</w:t>
      </w:r>
      <w:r w:rsidR="009E672C" w:rsidRPr="00E32EEB">
        <w:t>e</w:t>
      </w:r>
      <w:r w:rsidR="004D7637" w:rsidRPr="00E32EEB">
        <w:t xml:space="preserve"> </w:t>
      </w:r>
      <w:r w:rsidR="004D7637" w:rsidRPr="00E32EEB">
        <w:rPr>
          <w:position w:val="-10"/>
        </w:rPr>
        <w:object w:dxaOrig="240" w:dyaOrig="320">
          <v:shape id="_x0000_i1271" type="#_x0000_t75" style="width:12pt;height:15.75pt" o:ole="">
            <v:imagedata r:id="rId472" o:title=""/>
          </v:shape>
          <o:OLEObject Type="Embed" ProgID="Equation.DSMT4" ShapeID="_x0000_i1271" DrawAspect="Content" ObjectID="_1714563499" r:id="rId476"/>
        </w:object>
      </w:r>
      <w:r w:rsidR="00947D9B" w:rsidRPr="00E32EEB">
        <w:t xml:space="preserve"> </w:t>
      </w:r>
      <w:r w:rsidR="009907C0" w:rsidRPr="00E32EEB">
        <w:t xml:space="preserve">is </w:t>
      </w:r>
      <w:r w:rsidR="006E68A3" w:rsidRPr="00E32EEB">
        <w:t xml:space="preserve">just </w:t>
      </w:r>
      <w:r w:rsidR="009907C0" w:rsidRPr="00E32EEB">
        <w:t xml:space="preserve">negative of skewness angle </w:t>
      </w:r>
      <w:r w:rsidR="00683E88" w:rsidRPr="00E32EEB">
        <w:t xml:space="preserve">introduced </w:t>
      </w:r>
      <w:r w:rsidR="004D7637" w:rsidRPr="00E32EEB">
        <w:t xml:space="preserve">here </w:t>
      </w:r>
      <w:r w:rsidR="009907C0" w:rsidRPr="00E32EEB">
        <w:t>below</w:t>
      </w:r>
      <w:r w:rsidR="00484B26" w:rsidRPr="00E32EEB">
        <w:t xml:space="preserve"> </w:t>
      </w:r>
      <w:r w:rsidR="00947D9B" w:rsidRPr="00E32EEB">
        <w:t xml:space="preserve">with </w:t>
      </w:r>
      <w:r w:rsidR="004D502A" w:rsidRPr="00E32EEB">
        <w:fldChar w:fldCharType="begin"/>
      </w:r>
      <w:r w:rsidR="004B1AFF" w:rsidRPr="00E32EEB">
        <w:instrText xml:space="preserve"> GOTOBUTTON ZEqnNum885738  \* MERGEFORMAT </w:instrText>
      </w:r>
      <w:r w:rsidR="004D502A" w:rsidRPr="00E32EEB">
        <w:fldChar w:fldCharType="begin"/>
      </w:r>
      <w:r w:rsidR="004B1AFF" w:rsidRPr="00E32EEB">
        <w:instrText xml:space="preserve"> REF ZEqnNum885738 \* Charformat \! \* MERGEFORMAT </w:instrText>
      </w:r>
      <w:r w:rsidR="004D502A" w:rsidRPr="00E32EEB">
        <w:fldChar w:fldCharType="separate"/>
      </w:r>
      <w:r w:rsidR="006F1A5C">
        <w:instrText>(26)</w:instrText>
      </w:r>
      <w:r w:rsidR="004D502A" w:rsidRPr="00E32EEB">
        <w:fldChar w:fldCharType="end"/>
      </w:r>
      <w:r w:rsidR="004D502A" w:rsidRPr="00E32EEB">
        <w:fldChar w:fldCharType="end"/>
      </w:r>
      <w:r w:rsidR="004B1AFF" w:rsidRPr="00E32EEB">
        <w:rPr>
          <w:vertAlign w:val="subscript"/>
        </w:rPr>
        <w:t>1</w:t>
      </w:r>
      <w:r w:rsidR="005F32B6" w:rsidRPr="00E32EEB">
        <w:t xml:space="preserve"> </w:t>
      </w:r>
      <w:r w:rsidR="006E68A3" w:rsidRPr="00E32EEB">
        <w:rPr>
          <w:position w:val="-12"/>
        </w:rPr>
        <w:object w:dxaOrig="1040" w:dyaOrig="360">
          <v:shape id="_x0000_i1272" type="#_x0000_t75" style="width:51pt;height:18pt" o:ole="">
            <v:imagedata r:id="rId477" o:title=""/>
          </v:shape>
          <o:OLEObject Type="Embed" ProgID="Equation.DSMT4" ShapeID="_x0000_i1272" DrawAspect="Content" ObjectID="_1714563500" r:id="rId478"/>
        </w:object>
      </w:r>
      <w:r w:rsidR="005F32B6" w:rsidRPr="00E32EEB">
        <w:t>.</w:t>
      </w:r>
      <w:bookmarkStart w:id="20" w:name="_GoBack"/>
      <w:bookmarkEnd w:id="20"/>
    </w:p>
    <w:p w:rsidR="00504CCD" w:rsidRDefault="00534F6B" w:rsidP="00534F6B">
      <w:pPr>
        <w:ind w:firstLine="284"/>
      </w:pPr>
      <w:r w:rsidRPr="006B7912">
        <w:t xml:space="preserve">Summarizing the present state of the art review </w:t>
      </w:r>
      <w:r w:rsidR="00D7530D" w:rsidRPr="006B7912">
        <w:t>regarding</w:t>
      </w:r>
      <w:r w:rsidRPr="006B7912">
        <w:t xml:space="preserve"> eigenproperties of second order </w:t>
      </w:r>
      <w:r w:rsidR="00BD5617" w:rsidRPr="006B7912">
        <w:t xml:space="preserve">symmetric </w:t>
      </w:r>
      <w:r w:rsidRPr="006B7912">
        <w:t>tensors</w:t>
      </w:r>
      <w:r w:rsidR="0073366E" w:rsidRPr="006B7912">
        <w:t xml:space="preserve">, </w:t>
      </w:r>
      <w:r w:rsidRPr="006B7912">
        <w:t xml:space="preserve">it can be stated that </w:t>
      </w:r>
      <w:r w:rsidR="006D7863" w:rsidRPr="006B7912">
        <w:t xml:space="preserve">the </w:t>
      </w:r>
      <w:r w:rsidRPr="006B7912">
        <w:t xml:space="preserve">tensor treated </w:t>
      </w:r>
      <w:r w:rsidR="006D7863" w:rsidRPr="006B7912">
        <w:t xml:space="preserve">conceptually </w:t>
      </w:r>
      <w:r w:rsidRPr="006B7912">
        <w:t xml:space="preserve">as </w:t>
      </w:r>
      <w:r w:rsidR="006D7863" w:rsidRPr="006B7912">
        <w:t xml:space="preserve">oriented </w:t>
      </w:r>
      <w:r w:rsidRPr="006B7912">
        <w:t>object exhibit</w:t>
      </w:r>
      <w:r w:rsidR="0073366E" w:rsidRPr="006B7912">
        <w:t>s</w:t>
      </w:r>
      <w:r w:rsidRPr="006B7912">
        <w:t xml:space="preserve"> fixed characteristics described </w:t>
      </w:r>
      <w:r w:rsidR="0073366E" w:rsidRPr="006B7912">
        <w:t xml:space="preserve">by </w:t>
      </w:r>
      <w:r w:rsidR="006B7912" w:rsidRPr="006B7912">
        <w:t xml:space="preserve">the </w:t>
      </w:r>
      <w:r w:rsidRPr="006B7912">
        <w:t>tensor invariants</w:t>
      </w:r>
      <w:r w:rsidR="006B7912" w:rsidRPr="006B7912">
        <w:t xml:space="preserve">. A separate feature </w:t>
      </w:r>
      <w:r w:rsidRPr="006B7912">
        <w:t>is orientation of the tensor in space − laboratory frame</w:t>
      </w:r>
      <w:r w:rsidR="006B7912" w:rsidRPr="006B7912">
        <w:t>, described with its Euler angles</w:t>
      </w:r>
      <w:r w:rsidRPr="006B7912">
        <w:t>. Depending on the internal symmetries of the tensor, its specific orientation can lead to appearance or not of certain (</w:t>
      </w:r>
      <w:r w:rsidR="007637BC" w:rsidRPr="006B7912">
        <w:t>directional</w:t>
      </w:r>
      <w:r w:rsidRPr="006B7912">
        <w:t xml:space="preserve">) effects and </w:t>
      </w:r>
      <w:r w:rsidR="00BD5617" w:rsidRPr="006B7912">
        <w:t xml:space="preserve">can </w:t>
      </w:r>
      <w:r w:rsidR="00F35873" w:rsidRPr="006B7912">
        <w:t xml:space="preserve">influence </w:t>
      </w:r>
      <w:r w:rsidRPr="006B7912">
        <w:t>their magnitude. Such directional sensitivity</w:t>
      </w:r>
      <w:r w:rsidR="00501886" w:rsidRPr="006B7912">
        <w:t xml:space="preserve"> of a tensor </w:t>
      </w:r>
      <w:r w:rsidR="00BD5617" w:rsidRPr="006B7912">
        <w:t xml:space="preserve">becomes fully exposed </w:t>
      </w:r>
      <w:r w:rsidRPr="006B7912">
        <w:t xml:space="preserve">only upon </w:t>
      </w:r>
      <w:r w:rsidR="007637BC" w:rsidRPr="006B7912">
        <w:t xml:space="preserve">its </w:t>
      </w:r>
      <w:r w:rsidRPr="006B7912">
        <w:t xml:space="preserve">interaction </w:t>
      </w:r>
      <w:r w:rsidR="007637BC" w:rsidRPr="006B7912">
        <w:t xml:space="preserve">with other </w:t>
      </w:r>
      <w:r w:rsidRPr="006B7912">
        <w:t>tensor</w:t>
      </w:r>
      <w:r w:rsidR="007637BC" w:rsidRPr="006B7912">
        <w:t>ial</w:t>
      </w:r>
      <w:r w:rsidRPr="006B7912">
        <w:t xml:space="preserve"> object</w:t>
      </w:r>
      <w:r w:rsidR="0073366E" w:rsidRPr="006B7912">
        <w:t xml:space="preserve">s, which takes place </w:t>
      </w:r>
      <w:r w:rsidR="007637BC" w:rsidRPr="006B7912">
        <w:t>through Euler angles</w:t>
      </w:r>
      <w:r w:rsidR="005B7142" w:rsidRPr="006B7912">
        <w:t xml:space="preserve"> characterizing </w:t>
      </w:r>
      <w:r w:rsidR="0073366E" w:rsidRPr="006B7912">
        <w:t xml:space="preserve">uniquely </w:t>
      </w:r>
      <w:r w:rsidRPr="006B7912">
        <w:t>mutual relative orientation</w:t>
      </w:r>
      <w:r w:rsidR="0073366E" w:rsidRPr="006B7912">
        <w:t xml:space="preserve"> of two tensors</w:t>
      </w:r>
      <w:r w:rsidR="005C1C4F" w:rsidRPr="006B7912">
        <w:t>.</w:t>
      </w:r>
      <w:r w:rsidRPr="006B7912">
        <w:t xml:space="preserve"> </w:t>
      </w:r>
      <w:r w:rsidR="00C3139F" w:rsidRPr="006B7912">
        <w:t xml:space="preserve">Similar situation exists in the case of colliding objects, when it </w:t>
      </w:r>
      <w:r w:rsidR="0073366E" w:rsidRPr="006B7912">
        <w:t xml:space="preserve">is </w:t>
      </w:r>
      <w:r w:rsidRPr="006B7912">
        <w:t xml:space="preserve">important whether </w:t>
      </w:r>
      <w:r w:rsidR="00C3139F" w:rsidRPr="006B7912">
        <w:t xml:space="preserve">one </w:t>
      </w:r>
      <w:r w:rsidRPr="006B7912">
        <w:t xml:space="preserve">object collides with its front or with its back with </w:t>
      </w:r>
      <w:r w:rsidR="00C3139F" w:rsidRPr="006B7912">
        <w:t xml:space="preserve">the </w:t>
      </w:r>
      <w:r w:rsidRPr="006B7912">
        <w:t>other object</w:t>
      </w:r>
      <w:r w:rsidR="006B7912" w:rsidRPr="006B7912">
        <w:t xml:space="preserve"> and under what angle</w:t>
      </w:r>
      <w:r w:rsidRPr="006B7912">
        <w:t>.</w:t>
      </w:r>
      <w:r w:rsidR="0073366E" w:rsidRPr="006B7912">
        <w:t xml:space="preserve"> </w:t>
      </w:r>
      <w:r w:rsidRPr="006B7912">
        <w:t>It is worth to indicate that isotropic tensors</w:t>
      </w:r>
      <w:r w:rsidR="00C3139F" w:rsidRPr="006B7912">
        <w:t xml:space="preserve"> are insensitive to their directional orientation in space</w:t>
      </w:r>
      <w:r w:rsidR="005C1C4F" w:rsidRPr="006B7912">
        <w:t>,</w:t>
      </w:r>
      <w:r w:rsidRPr="006B7912">
        <w:t xml:space="preserve"> if at all it can be said </w:t>
      </w:r>
      <w:r w:rsidR="00C3139F" w:rsidRPr="006B7912">
        <w:t xml:space="preserve">that </w:t>
      </w:r>
      <w:r w:rsidR="005C1C4F" w:rsidRPr="006B7912">
        <w:t>they have one</w:t>
      </w:r>
      <w:r w:rsidRPr="006B7912">
        <w:t xml:space="preserve">. </w:t>
      </w:r>
      <w:r w:rsidR="00C3139F" w:rsidRPr="006B7912">
        <w:t xml:space="preserve">Examination of </w:t>
      </w:r>
      <w:r w:rsidR="00302FDC" w:rsidRPr="006B7912">
        <w:t xml:space="preserve">very </w:t>
      </w:r>
      <w:r w:rsidR="00C3139F" w:rsidRPr="006B7912">
        <w:t xml:space="preserve">interesting aspects of the influence of </w:t>
      </w:r>
      <w:r w:rsidRPr="006B7912">
        <w:t xml:space="preserve">symmetry of causes </w:t>
      </w:r>
      <w:r w:rsidR="00C3139F" w:rsidRPr="006B7912">
        <w:t xml:space="preserve">on symmetry of effects </w:t>
      </w:r>
      <w:r w:rsidR="00302FDC" w:rsidRPr="006B7912">
        <w:t xml:space="preserve">can be found </w:t>
      </w:r>
      <w:r w:rsidRPr="006B7912">
        <w:t xml:space="preserve">in the Rychlewski's book </w:t>
      </w:r>
      <w:r w:rsidR="0010155B" w:rsidRPr="006B7912">
        <w:t>[</w:t>
      </w:r>
      <w:r w:rsidR="00C9652F">
        <w:fldChar w:fldCharType="begin"/>
      </w:r>
      <w:r w:rsidR="00C9652F">
        <w:instrText xml:space="preserve"> REF _Ref27296543 \h  \* MERGEFORMAT </w:instrText>
      </w:r>
      <w:r w:rsidR="00C9652F">
        <w:fldChar w:fldCharType="separate"/>
      </w:r>
      <w:r w:rsidR="006F1A5C" w:rsidRPr="006F1A5C">
        <w:rPr>
          <w:noProof/>
          <w:color w:val="0000FF"/>
        </w:rPr>
        <w:t>27</w:t>
      </w:r>
      <w:r w:rsidR="00C9652F">
        <w:fldChar w:fldCharType="end"/>
      </w:r>
      <w:r w:rsidR="0010155B" w:rsidRPr="006B7912">
        <w:t>].</w:t>
      </w:r>
    </w:p>
    <w:p w:rsidR="001F24FA" w:rsidRPr="00ED6C52" w:rsidRDefault="001F24FA" w:rsidP="00DE05B2">
      <w:pPr>
        <w:pStyle w:val="Nagwek1"/>
        <w:spacing w:before="120"/>
        <w:rPr>
          <w:lang w:val="en-US"/>
        </w:rPr>
      </w:pPr>
      <w:r>
        <w:rPr>
          <w:lang w:val="en-US"/>
        </w:rPr>
        <w:t>4</w:t>
      </w:r>
      <w:r w:rsidRPr="00ED6C52">
        <w:rPr>
          <w:lang w:val="en-US"/>
        </w:rPr>
        <w:t xml:space="preserve">. </w:t>
      </w:r>
      <w:r>
        <w:rPr>
          <w:lang w:val="en-US"/>
        </w:rPr>
        <w:t>New s</w:t>
      </w:r>
      <w:r w:rsidR="00C37A76">
        <w:rPr>
          <w:lang w:val="en-US"/>
        </w:rPr>
        <w:t xml:space="preserve">tructural </w:t>
      </w:r>
      <w:r w:rsidR="00AF11F7">
        <w:rPr>
          <w:lang w:val="en-US"/>
        </w:rPr>
        <w:t>p</w:t>
      </w:r>
      <w:r w:rsidR="00C37A76">
        <w:rPr>
          <w:lang w:val="en-US"/>
        </w:rPr>
        <w:t xml:space="preserve">arametrization </w:t>
      </w:r>
      <w:r>
        <w:rPr>
          <w:lang w:val="en-US"/>
        </w:rPr>
        <w:t xml:space="preserve">of second order tensor eigenproperties </w:t>
      </w:r>
      <w:r w:rsidR="00475A13">
        <w:rPr>
          <w:lang w:val="en-US"/>
        </w:rPr>
        <w:t xml:space="preserve">– the concept of isotropy angle </w:t>
      </w:r>
      <w:r w:rsidRPr="00CA4113">
        <w:rPr>
          <w:position w:val="-12"/>
        </w:rPr>
        <w:object w:dxaOrig="540" w:dyaOrig="360">
          <v:shape id="_x0000_i1273" type="#_x0000_t75" style="width:28.5pt;height:18pt" o:ole="">
            <v:imagedata r:id="rId479" o:title=""/>
          </v:shape>
          <o:OLEObject Type="Embed" ProgID="Equation.DSMT4" ShapeID="_x0000_i1273" DrawAspect="Content" ObjectID="_1714563501" r:id="rId480"/>
        </w:object>
      </w:r>
      <w:r>
        <w:rPr>
          <w:lang w:val="en-US"/>
        </w:rPr>
        <w:t xml:space="preserve"> and skewness angle </w:t>
      </w:r>
      <w:r w:rsidRPr="00CA4113">
        <w:rPr>
          <w:position w:val="-12"/>
        </w:rPr>
        <w:object w:dxaOrig="499" w:dyaOrig="360">
          <v:shape id="_x0000_i1274" type="#_x0000_t75" style="width:23.25pt;height:18pt" o:ole="">
            <v:imagedata r:id="rId481" o:title=""/>
          </v:shape>
          <o:OLEObject Type="Embed" ProgID="Equation.DSMT4" ShapeID="_x0000_i1274" DrawAspect="Content" ObjectID="_1714563502" r:id="rId482"/>
        </w:object>
      </w:r>
    </w:p>
    <w:p w:rsidR="00FA60EA" w:rsidRDefault="000F7878" w:rsidP="008A4919">
      <w:pPr>
        <w:ind w:firstLine="284"/>
      </w:pPr>
      <w:r>
        <w:t xml:space="preserve">Great variety of </w:t>
      </w:r>
      <w:r w:rsidR="009E61AB">
        <w:t xml:space="preserve">tensor eigenproperties parameterizations based on </w:t>
      </w:r>
      <w:r>
        <w:t xml:space="preserve">invariants is possible, the usefulness and applicability of specific parameterization set depending on particular area of interest. Let us introduce a new set of invariant parameters characterizing second order symmetric tensors. The set seems to be especially convenient because it leads to simplification of formulas expressing tensor properties and thus </w:t>
      </w:r>
      <w:r w:rsidR="009E61AB">
        <w:t xml:space="preserve">makes more lucid </w:t>
      </w:r>
      <w:r>
        <w:t xml:space="preserve">characterization of </w:t>
      </w:r>
      <w:r w:rsidRPr="002C52C7">
        <w:t xml:space="preserve">described by </w:t>
      </w:r>
      <w:r>
        <w:t xml:space="preserve">it real physical </w:t>
      </w:r>
      <w:r w:rsidRPr="002C52C7">
        <w:t xml:space="preserve">phenomena. </w:t>
      </w:r>
      <w:r w:rsidRPr="00D5162E">
        <w:t xml:space="preserve">The new generic structural parameterization transparently and clearly corresponds to </w:t>
      </w:r>
      <w:r w:rsidRPr="009E61AB">
        <w:t>internal structure of the tensor object and can also be conveniently used for constructing derivative sets matched to specific applications.</w:t>
      </w:r>
    </w:p>
    <w:p w:rsidR="00005AA5" w:rsidRDefault="00005AA5" w:rsidP="00005AA5">
      <w:pPr>
        <w:ind w:firstLine="284"/>
      </w:pPr>
      <w:r>
        <w:t xml:space="preserve">Let us first introduce the concept of </w:t>
      </w:r>
      <w:r w:rsidRPr="009C6977">
        <w:rPr>
          <w:i/>
        </w:rPr>
        <w:t>isotropy angle</w:t>
      </w:r>
      <w:r>
        <w:t xml:space="preserve"> defined as follows,</w:t>
      </w:r>
    </w:p>
    <w:p w:rsidR="00005AA5" w:rsidRPr="00D65713" w:rsidRDefault="00005AA5" w:rsidP="00005AA5">
      <w:pPr>
        <w:widowControl/>
        <w:tabs>
          <w:tab w:val="center" w:pos="4536"/>
          <w:tab w:val="right" w:pos="9356"/>
        </w:tabs>
        <w:autoSpaceDE w:val="0"/>
        <w:autoSpaceDN w:val="0"/>
        <w:adjustRightInd w:val="0"/>
        <w:spacing w:before="60"/>
      </w:pPr>
      <w:r w:rsidRPr="00D65713">
        <w:lastRenderedPageBreak/>
        <w:tab/>
      </w:r>
      <w:r w:rsidRPr="00AA12EC">
        <w:rPr>
          <w:position w:val="-54"/>
        </w:rPr>
        <w:object w:dxaOrig="8640" w:dyaOrig="1200">
          <v:shape id="_x0000_i1275" type="#_x0000_t75" style="width:6in;height:60pt;mso-position-horizontal:absolute" o:ole="">
            <v:imagedata r:id="rId483" o:title=""/>
            <o:lock v:ext="edit" aspectratio="f"/>
          </v:shape>
          <o:OLEObject Type="Embed" ProgID="Equation.DSMT4" ShapeID="_x0000_i1275" DrawAspect="Content" ObjectID="_1714563503" r:id="rId484"/>
        </w:object>
      </w:r>
      <w:r w:rsidRPr="00AA12EC">
        <w:tab/>
      </w:r>
      <w:r w:rsidR="004D502A" w:rsidRPr="00AA12EC">
        <w:fldChar w:fldCharType="begin"/>
      </w:r>
      <w:r w:rsidRPr="00AA12EC">
        <w:instrText xml:space="preserve"> MACROBUTTON MTPlaceRef \* MERGEFORMAT </w:instrText>
      </w:r>
      <w:r w:rsidR="004D502A" w:rsidRPr="00AA12EC">
        <w:fldChar w:fldCharType="begin"/>
      </w:r>
      <w:r w:rsidRPr="00AA12EC">
        <w:instrText xml:space="preserve"> SEQ MTEqn \h \* MERGEFORMAT </w:instrText>
      </w:r>
      <w:r w:rsidR="004D502A" w:rsidRPr="00AA12EC">
        <w:fldChar w:fldCharType="end"/>
      </w:r>
      <w:bookmarkStart w:id="21" w:name="ZEqnNum103027"/>
      <w:r w:rsidRPr="00AA12EC">
        <w:instrText>(</w:instrText>
      </w:r>
      <w:fldSimple w:instr=" SEQ MTEqn \c \* Arabic \* MERGEFORMAT ">
        <w:r w:rsidR="006F1A5C">
          <w:rPr>
            <w:noProof/>
          </w:rPr>
          <w:instrText>25</w:instrText>
        </w:r>
      </w:fldSimple>
      <w:r w:rsidRPr="00AA12EC">
        <w:instrText>)</w:instrText>
      </w:r>
      <w:bookmarkEnd w:id="21"/>
      <w:r w:rsidR="004D502A" w:rsidRPr="00AA12EC">
        <w:fldChar w:fldCharType="end"/>
      </w:r>
    </w:p>
    <w:p w:rsidR="001F7CBE" w:rsidRDefault="001F7CBE" w:rsidP="004356B1">
      <w:pPr>
        <w:ind w:firstLine="284"/>
      </w:pPr>
    </w:p>
    <w:p w:rsidR="001F24FA" w:rsidRPr="00514D42" w:rsidRDefault="008D7008" w:rsidP="007B6F84">
      <w:pPr>
        <w:spacing w:before="60" w:after="60"/>
        <w:ind w:left="-851" w:right="-852"/>
        <w:jc w:val="center"/>
      </w:pPr>
      <w:r w:rsidRPr="007B6F84">
        <w:object w:dxaOrig="5717" w:dyaOrig="5596">
          <v:shape id="_x0000_i1276" type="#_x0000_t75" style="width:285pt;height:279.75pt" o:ole="">
            <v:imagedata r:id="rId485" o:title=""/>
          </v:shape>
          <o:OLEObject Type="Embed" ProgID="Visio.Drawing.11" ShapeID="_x0000_i1276" DrawAspect="Content" ObjectID="_1714563504" r:id="rId486"/>
        </w:object>
      </w:r>
      <w:r w:rsidR="001113A5" w:rsidRPr="000D1043">
        <w:t xml:space="preserve">   </w:t>
      </w:r>
      <w:r w:rsidR="001140F2" w:rsidRPr="00F50763">
        <w:rPr>
          <w:position w:val="120"/>
        </w:rPr>
        <w:object w:dxaOrig="3730" w:dyaOrig="3408">
          <v:shape id="_x0000_i1277" type="#_x0000_t75" style="width:187.5pt;height:171pt" o:ole="">
            <v:imagedata r:id="rId487" o:title=""/>
          </v:shape>
          <o:OLEObject Type="Embed" ProgID="Visio.Drawing.11" ShapeID="_x0000_i1277" DrawAspect="Content" ObjectID="_1714563505" r:id="rId488"/>
        </w:object>
      </w:r>
    </w:p>
    <w:p w:rsidR="001F24FA" w:rsidRDefault="001F24FA" w:rsidP="004356B1">
      <w:pPr>
        <w:pStyle w:val="Legenda"/>
        <w:spacing w:after="0"/>
        <w:rPr>
          <w:b w:val="0"/>
          <w:bCs w:val="0"/>
          <w:color w:val="000000"/>
          <w:sz w:val="24"/>
          <w:szCs w:val="24"/>
        </w:rPr>
      </w:pPr>
      <w:r w:rsidRPr="00BF7904">
        <w:rPr>
          <w:bCs w:val="0"/>
          <w:color w:val="000000"/>
          <w:sz w:val="24"/>
          <w:szCs w:val="24"/>
        </w:rPr>
        <w:t>Fig. 2</w:t>
      </w:r>
      <w:r w:rsidRPr="00BF7904">
        <w:rPr>
          <w:b w:val="0"/>
          <w:bCs w:val="0"/>
          <w:color w:val="000000"/>
          <w:sz w:val="24"/>
          <w:szCs w:val="24"/>
        </w:rPr>
        <w:t xml:space="preserve"> a) </w:t>
      </w:r>
      <w:r w:rsidR="00F85FC0">
        <w:rPr>
          <w:b w:val="0"/>
          <w:bCs w:val="0"/>
          <w:color w:val="000000"/>
          <w:sz w:val="24"/>
          <w:szCs w:val="24"/>
        </w:rPr>
        <w:t>I</w:t>
      </w:r>
      <w:r w:rsidRPr="00BF7904">
        <w:rPr>
          <w:b w:val="0"/>
          <w:bCs w:val="0"/>
          <w:color w:val="000000"/>
          <w:sz w:val="24"/>
          <w:szCs w:val="24"/>
        </w:rPr>
        <w:t>llustrati</w:t>
      </w:r>
      <w:r w:rsidR="00F85FC0">
        <w:rPr>
          <w:b w:val="0"/>
          <w:bCs w:val="0"/>
          <w:color w:val="000000"/>
          <w:sz w:val="24"/>
          <w:szCs w:val="24"/>
        </w:rPr>
        <w:t>ve drawing</w:t>
      </w:r>
      <w:r w:rsidRPr="00BF7904">
        <w:rPr>
          <w:b w:val="0"/>
          <w:bCs w:val="0"/>
          <w:color w:val="000000"/>
          <w:sz w:val="24"/>
          <w:szCs w:val="24"/>
        </w:rPr>
        <w:t xml:space="preserve"> of direct sum decomposition</w:t>
      </w:r>
      <w:r w:rsidR="008D67E7">
        <w:rPr>
          <w:b w:val="0"/>
          <w:bCs w:val="0"/>
          <w:color w:val="000000"/>
          <w:sz w:val="24"/>
          <w:szCs w:val="24"/>
        </w:rPr>
        <w:t>,</w:t>
      </w:r>
      <w:r w:rsidRPr="00BF7904">
        <w:rPr>
          <w:b w:val="0"/>
          <w:bCs w:val="0"/>
          <w:color w:val="000000"/>
          <w:sz w:val="24"/>
          <w:szCs w:val="24"/>
        </w:rPr>
        <w:t xml:space="preserve"> </w:t>
      </w:r>
      <w:r w:rsidR="008D67E7" w:rsidRPr="00BF7904">
        <w:rPr>
          <w:b w:val="0"/>
          <w:bCs w:val="0"/>
          <w:color w:val="000000"/>
          <w:sz w:val="24"/>
          <w:szCs w:val="24"/>
        </w:rPr>
        <w:t>in Haigh-Westergaard (H-W) principal values space</w:t>
      </w:r>
      <w:r w:rsidR="008D67E7">
        <w:rPr>
          <w:b w:val="0"/>
          <w:bCs w:val="0"/>
          <w:color w:val="000000"/>
          <w:sz w:val="24"/>
          <w:szCs w:val="24"/>
        </w:rPr>
        <w:t xml:space="preserve">, </w:t>
      </w:r>
      <w:r w:rsidRPr="00BF7904">
        <w:rPr>
          <w:b w:val="0"/>
          <w:bCs w:val="0"/>
          <w:color w:val="000000"/>
          <w:sz w:val="24"/>
          <w:szCs w:val="24"/>
        </w:rPr>
        <w:t>of second order symmetric tensor into spherical (isotropic) and deviatoric (anisotropic) part</w:t>
      </w:r>
      <w:r w:rsidR="00906087" w:rsidRPr="00BF7904">
        <w:rPr>
          <w:b w:val="0"/>
          <w:bCs w:val="0"/>
          <w:color w:val="000000"/>
          <w:sz w:val="24"/>
          <w:szCs w:val="24"/>
        </w:rPr>
        <w:t>s</w:t>
      </w:r>
      <w:r w:rsidRPr="00BF7904">
        <w:rPr>
          <w:b w:val="0"/>
          <w:bCs w:val="0"/>
          <w:color w:val="000000"/>
          <w:sz w:val="24"/>
          <w:szCs w:val="24"/>
        </w:rPr>
        <w:t xml:space="preserve"> </w:t>
      </w:r>
      <w:r w:rsidR="00906087" w:rsidRPr="00BF7904">
        <w:rPr>
          <w:b w:val="0"/>
          <w:bCs w:val="0"/>
          <w:color w:val="000000"/>
          <w:position w:val="-12"/>
          <w:sz w:val="24"/>
          <w:szCs w:val="24"/>
        </w:rPr>
        <w:object w:dxaOrig="2220" w:dyaOrig="360">
          <v:shape id="_x0000_i1278" type="#_x0000_t75" style="width:111.75pt;height:18pt" o:ole="">
            <v:imagedata r:id="rId489" o:title=""/>
          </v:shape>
          <o:OLEObject Type="Embed" ProgID="Equation.DSMT4" ShapeID="_x0000_i1278" DrawAspect="Content" ObjectID="_1714563506" r:id="rId490"/>
        </w:object>
      </w:r>
      <w:r w:rsidR="00BF7904" w:rsidRPr="00BF7904">
        <w:rPr>
          <w:b w:val="0"/>
          <w:bCs w:val="0"/>
          <w:color w:val="000000"/>
          <w:sz w:val="24"/>
          <w:szCs w:val="24"/>
        </w:rPr>
        <w:t>. Segments drawn with green color in octahedral planes mark respective projections of hypothetical critical surface</w:t>
      </w:r>
      <w:r w:rsidR="007217FE">
        <w:rPr>
          <w:b w:val="0"/>
          <w:bCs w:val="0"/>
          <w:color w:val="000000"/>
          <w:sz w:val="24"/>
          <w:szCs w:val="24"/>
        </w:rPr>
        <w:t xml:space="preserve"> for </w:t>
      </w:r>
      <w:r w:rsidR="00813A23">
        <w:rPr>
          <w:b w:val="0"/>
          <w:bCs w:val="0"/>
          <w:color w:val="000000"/>
          <w:sz w:val="24"/>
          <w:szCs w:val="24"/>
        </w:rPr>
        <w:t xml:space="preserve">some </w:t>
      </w:r>
      <w:r w:rsidR="007217FE" w:rsidRPr="00204A06">
        <w:rPr>
          <w:b w:val="0"/>
          <w:bCs w:val="0"/>
          <w:i/>
          <w:color w:val="000000"/>
          <w:sz w:val="24"/>
          <w:szCs w:val="24"/>
        </w:rPr>
        <w:t>isotropic material</w:t>
      </w:r>
      <w:r w:rsidR="00813A23">
        <w:rPr>
          <w:b w:val="0"/>
          <w:bCs w:val="0"/>
          <w:color w:val="000000"/>
          <w:sz w:val="24"/>
          <w:szCs w:val="24"/>
        </w:rPr>
        <w:t xml:space="preserve"> (three projections of principal axes </w:t>
      </w:r>
      <w:r w:rsidR="00447D78">
        <w:rPr>
          <w:b w:val="0"/>
          <w:bCs w:val="0"/>
          <w:color w:val="000000"/>
          <w:sz w:val="24"/>
          <w:szCs w:val="24"/>
        </w:rPr>
        <w:t xml:space="preserve">on octahedral plane </w:t>
      </w:r>
      <w:r w:rsidR="00813A23">
        <w:rPr>
          <w:b w:val="0"/>
          <w:bCs w:val="0"/>
          <w:color w:val="000000"/>
          <w:sz w:val="24"/>
          <w:szCs w:val="24"/>
        </w:rPr>
        <w:t xml:space="preserve">make symmetry axes of </w:t>
      </w:r>
      <w:r w:rsidR="00923C3C">
        <w:rPr>
          <w:b w:val="0"/>
          <w:bCs w:val="0"/>
          <w:color w:val="000000"/>
          <w:sz w:val="24"/>
          <w:szCs w:val="24"/>
        </w:rPr>
        <w:t xml:space="preserve">the </w:t>
      </w:r>
      <w:r w:rsidR="00944C24">
        <w:rPr>
          <w:b w:val="0"/>
          <w:bCs w:val="0"/>
          <w:color w:val="000000"/>
          <w:sz w:val="24"/>
          <w:szCs w:val="24"/>
        </w:rPr>
        <w:t xml:space="preserve">isotropic material </w:t>
      </w:r>
      <w:r w:rsidR="00813A23">
        <w:rPr>
          <w:b w:val="0"/>
          <w:bCs w:val="0"/>
          <w:color w:val="000000"/>
          <w:sz w:val="24"/>
          <w:szCs w:val="24"/>
        </w:rPr>
        <w:t>critical surface</w:t>
      </w:r>
      <w:r w:rsidR="007217FE">
        <w:rPr>
          <w:b w:val="0"/>
          <w:bCs w:val="0"/>
          <w:color w:val="000000"/>
          <w:sz w:val="24"/>
          <w:szCs w:val="24"/>
        </w:rPr>
        <w:t>)</w:t>
      </w:r>
      <w:r w:rsidR="00BF7904" w:rsidRPr="00BF7904">
        <w:rPr>
          <w:b w:val="0"/>
          <w:bCs w:val="0"/>
          <w:color w:val="000000"/>
          <w:sz w:val="24"/>
          <w:szCs w:val="24"/>
        </w:rPr>
        <w:t xml:space="preserve">, e.g. plastic flow yield surface </w:t>
      </w:r>
      <w:r w:rsidR="001140F2" w:rsidRPr="00BF7904">
        <w:rPr>
          <w:b w:val="0"/>
          <w:bCs w:val="0"/>
          <w:color w:val="000000"/>
          <w:position w:val="-12"/>
          <w:sz w:val="24"/>
          <w:szCs w:val="24"/>
        </w:rPr>
        <w:object w:dxaOrig="1240" w:dyaOrig="360">
          <v:shape id="_x0000_i1279" type="#_x0000_t75" style="width:62.25pt;height:18pt" o:ole="">
            <v:imagedata r:id="rId491" o:title=""/>
          </v:shape>
          <o:OLEObject Type="Embed" ProgID="Equation.DSMT4" ShapeID="_x0000_i1279" DrawAspect="Content" ObjectID="_1714563507" r:id="rId492"/>
        </w:object>
      </w:r>
      <w:r w:rsidRPr="00BF7904">
        <w:rPr>
          <w:b w:val="0"/>
          <w:bCs w:val="0"/>
          <w:color w:val="000000"/>
          <w:sz w:val="24"/>
          <w:szCs w:val="24"/>
        </w:rPr>
        <w:t xml:space="preserve">, b) </w:t>
      </w:r>
      <w:r w:rsidR="00F57901">
        <w:rPr>
          <w:b w:val="0"/>
          <w:bCs w:val="0"/>
          <w:color w:val="000000"/>
          <w:sz w:val="24"/>
          <w:szCs w:val="24"/>
        </w:rPr>
        <w:t>I</w:t>
      </w:r>
      <w:r w:rsidRPr="00BF7904">
        <w:rPr>
          <w:b w:val="0"/>
          <w:bCs w:val="0"/>
          <w:color w:val="000000"/>
          <w:sz w:val="24"/>
          <w:szCs w:val="24"/>
        </w:rPr>
        <w:t>somorphic cylindrical coordinates</w:t>
      </w:r>
      <w:r w:rsidR="00090F29" w:rsidRPr="00BF7904">
        <w:rPr>
          <w:b w:val="0"/>
          <w:bCs w:val="0"/>
          <w:color w:val="000000"/>
          <w:sz w:val="24"/>
          <w:szCs w:val="24"/>
        </w:rPr>
        <w:t xml:space="preserve"> of tensor deviator </w:t>
      </w:r>
      <w:r w:rsidR="00F57901">
        <w:rPr>
          <w:b w:val="0"/>
          <w:bCs w:val="0"/>
          <w:color w:val="000000"/>
          <w:sz w:val="24"/>
          <w:szCs w:val="24"/>
        </w:rPr>
        <w:t xml:space="preserve">drawn </w:t>
      </w:r>
      <w:r w:rsidR="00090F29" w:rsidRPr="00BF7904">
        <w:rPr>
          <w:b w:val="0"/>
          <w:bCs w:val="0"/>
          <w:color w:val="000000"/>
          <w:sz w:val="24"/>
          <w:szCs w:val="24"/>
        </w:rPr>
        <w:t>in octahedral plane</w:t>
      </w:r>
      <w:r w:rsidR="00A511DF" w:rsidRPr="00BF7904">
        <w:rPr>
          <w:b w:val="0"/>
          <w:bCs w:val="0"/>
          <w:color w:val="000000"/>
          <w:sz w:val="24"/>
          <w:szCs w:val="24"/>
        </w:rPr>
        <w:t xml:space="preserve">; </w:t>
      </w:r>
      <w:r w:rsidR="00A511DF" w:rsidRPr="00BF7904">
        <w:rPr>
          <w:b w:val="0"/>
          <w:bCs w:val="0"/>
          <w:color w:val="000000"/>
          <w:position w:val="-12"/>
          <w:sz w:val="24"/>
          <w:szCs w:val="24"/>
        </w:rPr>
        <w:object w:dxaOrig="320" w:dyaOrig="360">
          <v:shape id="_x0000_i1280" type="#_x0000_t75" style="width:15.75pt;height:18pt" o:ole="">
            <v:imagedata r:id="rId493" o:title=""/>
          </v:shape>
          <o:OLEObject Type="Embed" ProgID="Equation.DSMT4" ShapeID="_x0000_i1280" DrawAspect="Content" ObjectID="_1714563508" r:id="rId494"/>
        </w:object>
      </w:r>
      <w:r w:rsidR="00A511DF" w:rsidRPr="00BF7904">
        <w:rPr>
          <w:b w:val="0"/>
          <w:bCs w:val="0"/>
          <w:color w:val="000000"/>
          <w:sz w:val="24"/>
          <w:szCs w:val="24"/>
        </w:rPr>
        <w:t xml:space="preserve"> </w:t>
      </w:r>
      <w:r w:rsidR="00906087" w:rsidRPr="00BF7904">
        <w:rPr>
          <w:b w:val="0"/>
          <w:bCs w:val="0"/>
          <w:color w:val="000000"/>
          <w:sz w:val="24"/>
          <w:szCs w:val="24"/>
        </w:rPr>
        <w:t xml:space="preserve">is </w:t>
      </w:r>
      <w:r w:rsidR="00A511DF" w:rsidRPr="00BF7904">
        <w:rPr>
          <w:b w:val="0"/>
          <w:bCs w:val="0"/>
          <w:color w:val="000000"/>
          <w:sz w:val="24"/>
          <w:szCs w:val="24"/>
        </w:rPr>
        <w:t xml:space="preserve">skewness angle, </w:t>
      </w:r>
      <w:r w:rsidR="00A511DF" w:rsidRPr="00BF7904">
        <w:rPr>
          <w:b w:val="0"/>
          <w:bCs w:val="0"/>
          <w:color w:val="000000"/>
          <w:position w:val="-12"/>
          <w:sz w:val="24"/>
          <w:szCs w:val="24"/>
        </w:rPr>
        <w:object w:dxaOrig="279" w:dyaOrig="360">
          <v:shape id="_x0000_i1281" type="#_x0000_t75" style="width:13.5pt;height:18pt" o:ole="">
            <v:imagedata r:id="rId495" o:title=""/>
          </v:shape>
          <o:OLEObject Type="Embed" ProgID="Equation.DSMT4" ShapeID="_x0000_i1281" DrawAspect="Content" ObjectID="_1714563509" r:id="rId496"/>
        </w:object>
      </w:r>
      <w:r w:rsidR="00A511DF" w:rsidRPr="00BF7904">
        <w:rPr>
          <w:b w:val="0"/>
          <w:bCs w:val="0"/>
          <w:color w:val="000000"/>
          <w:sz w:val="24"/>
          <w:szCs w:val="24"/>
        </w:rPr>
        <w:t xml:space="preserve"> denotes Lode angle</w:t>
      </w:r>
      <w:r w:rsidRPr="00BF7904">
        <w:rPr>
          <w:b w:val="0"/>
          <w:bCs w:val="0"/>
          <w:color w:val="000000"/>
          <w:sz w:val="24"/>
          <w:szCs w:val="24"/>
        </w:rPr>
        <w:t>.</w:t>
      </w:r>
    </w:p>
    <w:p w:rsidR="001F7CBE" w:rsidRDefault="001F7CBE" w:rsidP="001F7CBE">
      <w:pPr>
        <w:ind w:firstLine="284"/>
      </w:pPr>
      <w:r w:rsidRPr="00672B4D">
        <w:t>Graphical representation of isotropy angle is shown in Figure 2a). The isotropy angle enables extraction of spherical (isotropic) part and deviatoric (anisotropic) part of the tensor in very straightforward and convenient manner. The sine and cosine functions of isotropy angle can also be treated as convenient normalized factors (indexes) describing magnitude of spherical and/or deviatoric parts relative to overall magnitude of the tensor (its modulus).</w:t>
      </w:r>
    </w:p>
    <w:p w:rsidR="00906087" w:rsidRDefault="00906087" w:rsidP="00517832">
      <w:pPr>
        <w:spacing w:before="60"/>
        <w:ind w:firstLine="284"/>
      </w:pPr>
      <w:r w:rsidRPr="003B6EF0">
        <w:t xml:space="preserve">Let us further introduce the concept of </w:t>
      </w:r>
      <w:r w:rsidRPr="003B6EF0">
        <w:rPr>
          <w:i/>
        </w:rPr>
        <w:t>skewness angle</w:t>
      </w:r>
      <w:r w:rsidRPr="003B6EF0">
        <w:t xml:space="preserve"> defined as follows,</w:t>
      </w:r>
    </w:p>
    <w:p w:rsidR="00906087" w:rsidRPr="00D65713" w:rsidRDefault="00906087" w:rsidP="00F011BF">
      <w:pPr>
        <w:widowControl/>
        <w:tabs>
          <w:tab w:val="center" w:pos="4536"/>
          <w:tab w:val="right" w:pos="9356"/>
        </w:tabs>
        <w:autoSpaceDE w:val="0"/>
        <w:autoSpaceDN w:val="0"/>
        <w:adjustRightInd w:val="0"/>
        <w:spacing w:before="60" w:after="60"/>
      </w:pPr>
      <w:r w:rsidRPr="00D65713">
        <w:tab/>
      </w:r>
      <w:r w:rsidR="000F4BF0" w:rsidRPr="002642BE">
        <w:rPr>
          <w:position w:val="-68"/>
        </w:rPr>
        <w:object w:dxaOrig="8280" w:dyaOrig="1480">
          <v:shape id="_x0000_i1282" type="#_x0000_t75" style="width:412.5pt;height:1in" o:ole="">
            <v:imagedata r:id="rId497" o:title=""/>
          </v:shape>
          <o:OLEObject Type="Embed" ProgID="Equation.DSMT4" ShapeID="_x0000_i1282" DrawAspect="Content" ObjectID="_1714563510" r:id="rId498"/>
        </w:object>
      </w:r>
      <w:r w:rsidRPr="00F73087">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22" w:name="ZEqnNum885738"/>
      <w:r w:rsidR="00D643D4">
        <w:instrText>(</w:instrText>
      </w:r>
      <w:fldSimple w:instr=" SEQ MTEqn \c \* Arabic \* MERGEFORMAT ">
        <w:r w:rsidR="006F1A5C">
          <w:rPr>
            <w:noProof/>
          </w:rPr>
          <w:instrText>26</w:instrText>
        </w:r>
      </w:fldSimple>
      <w:r w:rsidR="00D643D4">
        <w:instrText>)</w:instrText>
      </w:r>
      <w:bookmarkEnd w:id="22"/>
      <w:r w:rsidR="004D502A">
        <w:fldChar w:fldCharType="end"/>
      </w:r>
    </w:p>
    <w:p w:rsidR="00CA3863" w:rsidRDefault="00CA3863" w:rsidP="00906087">
      <w:r>
        <w:t xml:space="preserve">where </w:t>
      </w:r>
      <w:r w:rsidRPr="00CA3863">
        <w:rPr>
          <w:position w:val="-12"/>
        </w:rPr>
        <w:object w:dxaOrig="300" w:dyaOrig="360">
          <v:shape id="_x0000_i1283" type="#_x0000_t75" style="width:15pt;height:18pt" o:ole="">
            <v:imagedata r:id="rId499" o:title=""/>
          </v:shape>
          <o:OLEObject Type="Embed" ProgID="Equation.DSMT4" ShapeID="_x0000_i1283" DrawAspect="Content" ObjectID="_1714563511" r:id="rId500"/>
        </w:object>
      </w:r>
      <w:r>
        <w:t xml:space="preserve"> denotes </w:t>
      </w:r>
      <w:r w:rsidR="008E226C">
        <w:t xml:space="preserve">so called </w:t>
      </w:r>
      <w:r>
        <w:t>Lode parameter</w:t>
      </w:r>
      <w:r w:rsidR="008E226C">
        <w:t xml:space="preserve"> introduced </w:t>
      </w:r>
      <w:r w:rsidR="002325EA">
        <w:t xml:space="preserve">by Lode in 1925, cf. e.g. </w:t>
      </w:r>
      <w:r w:rsidR="008E226C">
        <w:t>[</w:t>
      </w:r>
      <w:r w:rsidR="00C9652F">
        <w:fldChar w:fldCharType="begin"/>
      </w:r>
      <w:r w:rsidR="00C9652F">
        <w:instrText xml:space="preserve"> REF _Ref25436968 \h  \* MERGEFORMAT </w:instrText>
      </w:r>
      <w:r w:rsidR="00C9652F">
        <w:fldChar w:fldCharType="separate"/>
      </w:r>
      <w:r w:rsidR="006F1A5C" w:rsidRPr="006F1A5C">
        <w:rPr>
          <w:noProof/>
          <w:color w:val="0000FF"/>
        </w:rPr>
        <w:t>11</w:t>
      </w:r>
      <w:r w:rsidR="00C9652F">
        <w:fldChar w:fldCharType="end"/>
      </w:r>
      <w:r w:rsidR="008E226C">
        <w:t>].</w:t>
      </w:r>
    </w:p>
    <w:p w:rsidR="00906087" w:rsidRPr="00D5032A" w:rsidRDefault="005E4B03" w:rsidP="002441C0">
      <w:pPr>
        <w:ind w:firstLine="284"/>
      </w:pPr>
      <w:r w:rsidRPr="00FF658B">
        <w:t xml:space="preserve">The skewness angle in mathematical terms describes </w:t>
      </w:r>
      <w:r w:rsidR="00D5032A" w:rsidRPr="00FF658B">
        <w:t xml:space="preserve">departure of </w:t>
      </w:r>
      <w:r w:rsidRPr="00FF658B">
        <w:t xml:space="preserve">the </w:t>
      </w:r>
      <w:r w:rsidR="00D5032A" w:rsidRPr="00FF658B">
        <w:t xml:space="preserve">actual </w:t>
      </w:r>
      <w:r w:rsidRPr="00FF658B">
        <w:t>tensor de</w:t>
      </w:r>
      <w:r w:rsidR="00D5032A" w:rsidRPr="00FF658B">
        <w:t>v</w:t>
      </w:r>
      <w:r w:rsidRPr="00FF658B">
        <w:t>iator fr</w:t>
      </w:r>
      <w:r w:rsidR="00D5032A" w:rsidRPr="00FF658B">
        <w:t>o</w:t>
      </w:r>
      <w:r w:rsidRPr="00FF658B">
        <w:t>m corresponding reference pure shear</w:t>
      </w:r>
      <w:r w:rsidR="00D5032A" w:rsidRPr="00FF658B">
        <w:t xml:space="preserve">, i.e. deviator with the same modulus but </w:t>
      </w:r>
      <w:r w:rsidRPr="00FF658B">
        <w:t>with third invar</w:t>
      </w:r>
      <w:r w:rsidR="00D5032A" w:rsidRPr="00FF658B">
        <w:t>i</w:t>
      </w:r>
      <w:r w:rsidRPr="00FF658B">
        <w:t xml:space="preserve">ant equal to zero </w:t>
      </w:r>
      <w:r w:rsidR="00D5032A" w:rsidRPr="00FF658B">
        <w:rPr>
          <w:position w:val="-12"/>
        </w:rPr>
        <w:object w:dxaOrig="660" w:dyaOrig="360">
          <v:shape id="_x0000_i1284" type="#_x0000_t75" style="width:33.75pt;height:18pt" o:ole="">
            <v:imagedata r:id="rId501" o:title=""/>
          </v:shape>
          <o:OLEObject Type="Embed" ProgID="Equation.DSMT4" ShapeID="_x0000_i1284" DrawAspect="Content" ObjectID="_1714563512" r:id="rId502"/>
        </w:object>
      </w:r>
      <w:r w:rsidR="00D5032A" w:rsidRPr="00FF658B">
        <w:t xml:space="preserve">, cf. Figure 2b). </w:t>
      </w:r>
      <w:r w:rsidR="00041716" w:rsidRPr="00FF658B">
        <w:t xml:space="preserve">The reasons why pure shear is considered to be appropriate </w:t>
      </w:r>
      <w:r w:rsidR="003B6EF0">
        <w:t xml:space="preserve">comparison </w:t>
      </w:r>
      <w:r w:rsidR="00041716" w:rsidRPr="00FF658B">
        <w:lastRenderedPageBreak/>
        <w:t>reference</w:t>
      </w:r>
      <w:r w:rsidR="00041716">
        <w:t>,</w:t>
      </w:r>
      <w:r w:rsidR="00041716" w:rsidRPr="00FF658B">
        <w:t xml:space="preserve"> </w:t>
      </w:r>
      <w:r w:rsidR="00041716">
        <w:t xml:space="preserve">what physical interpretation can be assigned to skewness angle, and </w:t>
      </w:r>
      <w:r w:rsidR="00041716" w:rsidRPr="00FF658B">
        <w:t>why "skewness" is appropriate name for</w:t>
      </w:r>
      <w:r w:rsidR="00041716">
        <w:t xml:space="preserve"> the </w:t>
      </w:r>
      <w:r w:rsidR="0095005C">
        <w:t xml:space="preserve">mode </w:t>
      </w:r>
      <w:r w:rsidR="00041716">
        <w:t>angle</w:t>
      </w:r>
      <w:r w:rsidR="0095005C">
        <w:t xml:space="preserve"> </w:t>
      </w:r>
      <w:r w:rsidR="0095005C" w:rsidRPr="0095005C">
        <w:rPr>
          <w:position w:val="-12"/>
        </w:rPr>
        <w:object w:dxaOrig="320" w:dyaOrig="360">
          <v:shape id="_x0000_i1285" type="#_x0000_t75" style="width:15.75pt;height:18pt" o:ole="">
            <v:imagedata r:id="rId503" o:title=""/>
          </v:shape>
          <o:OLEObject Type="Embed" ProgID="Equation.DSMT4" ShapeID="_x0000_i1285" DrawAspect="Content" ObjectID="_1714563513" r:id="rId504"/>
        </w:object>
      </w:r>
      <w:r w:rsidR="00041716" w:rsidRPr="00FF658B">
        <w:t xml:space="preserve"> </w:t>
      </w:r>
      <w:r w:rsidR="00041716">
        <w:t xml:space="preserve">is </w:t>
      </w:r>
      <w:r w:rsidR="00041716" w:rsidRPr="00FF658B">
        <w:t xml:space="preserve">elucidated in the </w:t>
      </w:r>
      <w:r w:rsidR="003B6EF0">
        <w:t>next</w:t>
      </w:r>
      <w:r w:rsidR="00041716" w:rsidRPr="00FF658B">
        <w:t xml:space="preserve"> section.</w:t>
      </w:r>
      <w:r w:rsidR="00041716">
        <w:t xml:space="preserve"> </w:t>
      </w:r>
      <w:r w:rsidR="00C07F2F">
        <w:t xml:space="preserve">The skewness angle has </w:t>
      </w:r>
      <w:r w:rsidR="00161C6D">
        <w:t xml:space="preserve">very simple </w:t>
      </w:r>
      <w:r w:rsidR="00C07F2F">
        <w:t xml:space="preserve">(linear) </w:t>
      </w:r>
      <w:r w:rsidR="00161C6D">
        <w:t xml:space="preserve">connection </w:t>
      </w:r>
      <w:r w:rsidR="00C07F2F">
        <w:t xml:space="preserve">with </w:t>
      </w:r>
      <w:r w:rsidR="00161C6D">
        <w:t xml:space="preserve">universally at present used in multiaxial stress studies Lode </w:t>
      </w:r>
      <w:r w:rsidR="00161C6D" w:rsidRPr="003D2179">
        <w:t>angle</w:t>
      </w:r>
      <w:r w:rsidR="00C07F2F" w:rsidRPr="003D2179">
        <w:t xml:space="preserve">, cf. </w:t>
      </w:r>
      <w:r w:rsidR="004D502A" w:rsidRPr="003D2179">
        <w:fldChar w:fldCharType="begin"/>
      </w:r>
      <w:r w:rsidR="00C07F2F" w:rsidRPr="003D2179">
        <w:instrText xml:space="preserve"> GOTOBUTTON ZEqnNum885738  \* MERGEFORMAT </w:instrText>
      </w:r>
      <w:r w:rsidR="004D502A" w:rsidRPr="003D2179">
        <w:fldChar w:fldCharType="begin"/>
      </w:r>
      <w:r w:rsidR="009269F4" w:rsidRPr="003D2179">
        <w:instrText xml:space="preserve"> REF ZEqnNum885738 \* Charformat \! \* MERGEFORMAT </w:instrText>
      </w:r>
      <w:r w:rsidR="004D502A" w:rsidRPr="003D2179">
        <w:fldChar w:fldCharType="separate"/>
      </w:r>
      <w:r w:rsidR="006F1A5C">
        <w:instrText>(26)</w:instrText>
      </w:r>
      <w:r w:rsidR="004D502A" w:rsidRPr="003D2179">
        <w:fldChar w:fldCharType="end"/>
      </w:r>
      <w:r w:rsidR="004D502A" w:rsidRPr="003D2179">
        <w:fldChar w:fldCharType="end"/>
      </w:r>
      <w:r w:rsidR="008E5805" w:rsidRPr="003D2179">
        <w:rPr>
          <w:vertAlign w:val="subscript"/>
        </w:rPr>
        <w:t>5</w:t>
      </w:r>
      <w:r w:rsidR="00C07F2F" w:rsidRPr="003D2179">
        <w:t>.</w:t>
      </w:r>
      <w:r w:rsidR="00014317" w:rsidRPr="003D2179">
        <w:t xml:space="preserve"> </w:t>
      </w:r>
      <w:r w:rsidR="00213E07" w:rsidRPr="003D2179">
        <w:t>The isotropy angle and skewness angle can be easily normalized to the range</w:t>
      </w:r>
      <w:r w:rsidR="00213E07">
        <w:t xml:space="preserve"> </w:t>
      </w:r>
      <w:r w:rsidR="00213E07" w:rsidRPr="00161C6D">
        <w:rPr>
          <w:position w:val="-10"/>
        </w:rPr>
        <w:object w:dxaOrig="840" w:dyaOrig="320">
          <v:shape id="_x0000_i1286" type="#_x0000_t75" style="width:42.75pt;height:15.75pt" o:ole="">
            <v:imagedata r:id="rId505" o:title=""/>
          </v:shape>
          <o:OLEObject Type="Embed" ProgID="Equation.DSMT4" ShapeID="_x0000_i1286" DrawAspect="Content" ObjectID="_1714563514" r:id="rId506"/>
        </w:object>
      </w:r>
      <w:r w:rsidR="00614153" w:rsidRPr="00614153">
        <w:t xml:space="preserve">, dividing them </w:t>
      </w:r>
      <w:r w:rsidR="00614153" w:rsidRPr="00AA3A7A">
        <w:t xml:space="preserve">by </w:t>
      </w:r>
      <w:r w:rsidR="00CB1FC6" w:rsidRPr="00CB1FC6">
        <w:rPr>
          <w:position w:val="-6"/>
        </w:rPr>
        <w:object w:dxaOrig="420" w:dyaOrig="320">
          <v:shape id="_x0000_i1287" type="#_x0000_t75" style="width:21.75pt;height:15pt" o:ole="">
            <v:imagedata r:id="rId507" o:title=""/>
          </v:shape>
          <o:OLEObject Type="Embed" ProgID="Equation.DSMT4" ShapeID="_x0000_i1287" DrawAspect="Content" ObjectID="_1714563515" r:id="rId508"/>
        </w:object>
      </w:r>
      <w:r w:rsidR="00614153" w:rsidRPr="00AA3A7A">
        <w:t xml:space="preserve"> and </w:t>
      </w:r>
      <w:r w:rsidR="00CB1FC6" w:rsidRPr="00CB1FC6">
        <w:rPr>
          <w:position w:val="-6"/>
        </w:rPr>
        <w:object w:dxaOrig="420" w:dyaOrig="320">
          <v:shape id="_x0000_i1288" type="#_x0000_t75" style="width:21.75pt;height:15pt" o:ole="">
            <v:imagedata r:id="rId509" o:title=""/>
          </v:shape>
          <o:OLEObject Type="Embed" ProgID="Equation.DSMT4" ShapeID="_x0000_i1288" DrawAspect="Content" ObjectID="_1714563516" r:id="rId510"/>
        </w:object>
      </w:r>
      <w:r w:rsidR="00614153">
        <w:t xml:space="preserve"> respectively</w:t>
      </w:r>
      <w:r w:rsidR="00213E07">
        <w:t>.</w:t>
      </w:r>
      <w:r w:rsidR="002441C0">
        <w:t xml:space="preserve"> </w:t>
      </w:r>
      <w:r w:rsidR="00564BAD" w:rsidRPr="00564BAD">
        <w:t xml:space="preserve">Let us </w:t>
      </w:r>
      <w:r w:rsidR="009A4256">
        <w:t xml:space="preserve">introduce </w:t>
      </w:r>
      <w:r w:rsidR="00564BAD" w:rsidRPr="00564BAD">
        <w:rPr>
          <w:i/>
        </w:rPr>
        <w:t>generic structural parameterization</w:t>
      </w:r>
      <w:r w:rsidR="00564BAD" w:rsidRPr="00564BAD">
        <w:t xml:space="preserve"> of second order symmetric tensor in the form</w:t>
      </w:r>
      <w:r w:rsidR="00564BAD">
        <w:t>,</w:t>
      </w:r>
    </w:p>
    <w:p w:rsidR="00763EE8" w:rsidRPr="00086769" w:rsidRDefault="00763EE8" w:rsidP="005F72DF">
      <w:pPr>
        <w:widowControl/>
        <w:tabs>
          <w:tab w:val="center" w:pos="4536"/>
          <w:tab w:val="right" w:pos="9356"/>
        </w:tabs>
        <w:autoSpaceDE w:val="0"/>
        <w:autoSpaceDN w:val="0"/>
        <w:adjustRightInd w:val="0"/>
        <w:spacing w:before="60" w:after="60"/>
      </w:pPr>
      <w:r>
        <w:tab/>
      </w:r>
      <w:r w:rsidR="00605F44" w:rsidRPr="00605F44">
        <w:rPr>
          <w:position w:val="-14"/>
        </w:rPr>
        <w:object w:dxaOrig="8220" w:dyaOrig="400">
          <v:shape id="_x0000_i1289" type="#_x0000_t75" style="width:414pt;height:20.25pt" o:ole="">
            <v:imagedata r:id="rId511" o:title=""/>
          </v:shape>
          <o:OLEObject Type="Embed" ProgID="Equation.DSMT4" ShapeID="_x0000_i1289" DrawAspect="Content" ObjectID="_1714563517" r:id="rId512"/>
        </w:object>
      </w:r>
      <w:r>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r w:rsidR="00D643D4">
        <w:instrText>(</w:instrText>
      </w:r>
      <w:fldSimple w:instr=" SEQ MTEqn \c \* Arabic \* MERGEFORMAT ">
        <w:r w:rsidR="006F1A5C">
          <w:rPr>
            <w:noProof/>
          </w:rPr>
          <w:instrText>27</w:instrText>
        </w:r>
      </w:fldSimple>
      <w:r w:rsidR="00D643D4">
        <w:instrText>)</w:instrText>
      </w:r>
      <w:r w:rsidR="004D502A">
        <w:fldChar w:fldCharType="end"/>
      </w:r>
    </w:p>
    <w:p w:rsidR="00564BAD" w:rsidRPr="00666DB3" w:rsidRDefault="00DB089C" w:rsidP="002441C0">
      <w:pPr>
        <w:ind w:firstLine="284"/>
      </w:pPr>
      <w:r w:rsidRPr="00666DB3">
        <w:t xml:space="preserve">This set of parameters delivers convenient </w:t>
      </w:r>
      <w:r w:rsidR="00443785">
        <w:t>−</w:t>
      </w:r>
      <w:r w:rsidRPr="00666DB3">
        <w:t xml:space="preserve"> a kind of military, </w:t>
      </w:r>
      <w:r w:rsidR="001B0B08">
        <w:t xml:space="preserve">structural </w:t>
      </w:r>
      <w:r w:rsidRPr="00666DB3">
        <w:t xml:space="preserve">characterization of the </w:t>
      </w:r>
      <w:r w:rsidRPr="003D2179">
        <w:t xml:space="preserve">tensor object. The </w:t>
      </w:r>
      <w:r w:rsidRPr="003D2179">
        <w:rPr>
          <w:position w:val="-10"/>
        </w:rPr>
        <w:object w:dxaOrig="480" w:dyaOrig="320">
          <v:shape id="_x0000_i1290" type="#_x0000_t75" style="width:23.25pt;height:15.75pt" o:ole="">
            <v:imagedata r:id="rId513" o:title=""/>
          </v:shape>
          <o:OLEObject Type="Embed" ProgID="Equation.DSMT4" ShapeID="_x0000_i1290" DrawAspect="Content" ObjectID="_1714563518" r:id="rId514"/>
        </w:object>
      </w:r>
      <w:r w:rsidRPr="003D2179">
        <w:t xml:space="preserve"> </w:t>
      </w:r>
      <w:r w:rsidR="00443785" w:rsidRPr="003D2179">
        <w:t xml:space="preserve">immediately </w:t>
      </w:r>
      <w:r w:rsidRPr="003D2179">
        <w:t xml:space="preserve">tells about the </w:t>
      </w:r>
      <w:r w:rsidR="001B0B08" w:rsidRPr="003D2179">
        <w:t xml:space="preserve">overall </w:t>
      </w:r>
      <w:r w:rsidRPr="003D2179">
        <w:t xml:space="preserve">strength of the </w:t>
      </w:r>
      <w:r w:rsidR="00864B0B" w:rsidRPr="003D2179">
        <w:t>entity</w:t>
      </w:r>
      <w:r w:rsidRPr="003D2179">
        <w:t xml:space="preserve">, </w:t>
      </w:r>
      <w:r w:rsidRPr="003D2179">
        <w:rPr>
          <w:position w:val="-12"/>
        </w:rPr>
        <w:object w:dxaOrig="360" w:dyaOrig="360">
          <v:shape id="_x0000_i1291" type="#_x0000_t75" style="width:18pt;height:18pt" o:ole="">
            <v:imagedata r:id="rId515" o:title=""/>
          </v:shape>
          <o:OLEObject Type="Embed" ProgID="Equation.DSMT4" ShapeID="_x0000_i1291" DrawAspect="Content" ObjectID="_1714563519" r:id="rId516"/>
        </w:object>
      </w:r>
      <w:r w:rsidRPr="003D2179">
        <w:t xml:space="preserve"> allows to</w:t>
      </w:r>
      <w:r w:rsidRPr="00666DB3">
        <w:t xml:space="preserve"> </w:t>
      </w:r>
      <w:r w:rsidR="009F46BD" w:rsidRPr="00666DB3">
        <w:t>quickly</w:t>
      </w:r>
      <w:r w:rsidR="001B0B08" w:rsidRPr="00666DB3">
        <w:t xml:space="preserve"> </w:t>
      </w:r>
      <w:r w:rsidRPr="00666DB3">
        <w:t xml:space="preserve">evaluate </w:t>
      </w:r>
      <w:r w:rsidR="001B0B08">
        <w:t xml:space="preserve">what is </w:t>
      </w:r>
      <w:r w:rsidR="00976EDE">
        <w:t xml:space="preserve">the </w:t>
      </w:r>
      <w:r w:rsidR="00987509">
        <w:t>magnitude</w:t>
      </w:r>
      <w:r w:rsidR="001B0B08">
        <w:t xml:space="preserve"> o</w:t>
      </w:r>
      <w:r w:rsidRPr="00666DB3">
        <w:t xml:space="preserve">f general purpose (non-oriented) </w:t>
      </w:r>
      <w:r w:rsidR="001B0B08">
        <w:t xml:space="preserve">forces </w:t>
      </w:r>
      <w:r w:rsidR="0095005C" w:rsidRPr="00976EDE">
        <w:rPr>
          <w:position w:val="-14"/>
        </w:rPr>
        <w:object w:dxaOrig="3700" w:dyaOrig="420">
          <v:shape id="_x0000_i1292" type="#_x0000_t75" style="width:186pt;height:21.75pt" o:ole="">
            <v:imagedata r:id="rId517" o:title=""/>
          </v:shape>
          <o:OLEObject Type="Embed" ProgID="Equation.DSMT4" ShapeID="_x0000_i1292" DrawAspect="Content" ObjectID="_1714563520" r:id="rId518"/>
        </w:object>
      </w:r>
      <w:r w:rsidRPr="00666DB3">
        <w:t xml:space="preserve"> and </w:t>
      </w:r>
      <w:r w:rsidR="001B0B08">
        <w:t xml:space="preserve">the </w:t>
      </w:r>
      <w:r w:rsidR="00987509">
        <w:t xml:space="preserve">magnitude </w:t>
      </w:r>
      <w:r w:rsidR="001B0B08">
        <w:t xml:space="preserve">of </w:t>
      </w:r>
      <w:r w:rsidRPr="00666DB3">
        <w:t xml:space="preserve">special (oriented) </w:t>
      </w:r>
      <w:r w:rsidR="005E23A2">
        <w:t>resources</w:t>
      </w:r>
      <w:r w:rsidRPr="00666DB3">
        <w:t xml:space="preserve"> </w:t>
      </w:r>
      <w:r w:rsidR="00184300" w:rsidRPr="00987509">
        <w:rPr>
          <w:position w:val="-12"/>
        </w:rPr>
        <w:object w:dxaOrig="2260" w:dyaOrig="360">
          <v:shape id="_x0000_i1293" type="#_x0000_t75" style="width:112.5pt;height:18pt" o:ole="">
            <v:imagedata r:id="rId519" o:title=""/>
          </v:shape>
          <o:OLEObject Type="Embed" ProgID="Equation.DSMT4" ShapeID="_x0000_i1293" DrawAspect="Content" ObjectID="_1714563521" r:id="rId520"/>
        </w:object>
      </w:r>
      <w:r w:rsidRPr="00987509">
        <w:t xml:space="preserve">, while </w:t>
      </w:r>
      <w:r w:rsidRPr="00987509">
        <w:rPr>
          <w:position w:val="-12"/>
        </w:rPr>
        <w:object w:dxaOrig="320" w:dyaOrig="360">
          <v:shape id="_x0000_i1294" type="#_x0000_t75" style="width:15.75pt;height:18pt" o:ole="">
            <v:imagedata r:id="rId521" o:title=""/>
          </v:shape>
          <o:OLEObject Type="Embed" ProgID="Equation.DSMT4" ShapeID="_x0000_i1294" DrawAspect="Content" ObjectID="_1714563522" r:id="rId522"/>
        </w:object>
      </w:r>
      <w:r w:rsidRPr="00987509">
        <w:t xml:space="preserve"> informs </w:t>
      </w:r>
      <w:r w:rsidR="001B0B08" w:rsidRPr="00987509">
        <w:t xml:space="preserve">about </w:t>
      </w:r>
      <w:r w:rsidR="003B6EF0">
        <w:t>a kind of</w:t>
      </w:r>
      <w:r w:rsidR="00987509" w:rsidRPr="00987509">
        <w:t xml:space="preserve"> versatility </w:t>
      </w:r>
      <w:r w:rsidRPr="00987509">
        <w:t xml:space="preserve">of </w:t>
      </w:r>
      <w:r w:rsidR="003A3ABF" w:rsidRPr="00987509">
        <w:t xml:space="preserve">the </w:t>
      </w:r>
      <w:r w:rsidR="00447F33" w:rsidRPr="00987509">
        <w:t xml:space="preserve">oriented </w:t>
      </w:r>
      <w:r w:rsidR="003A3ABF" w:rsidRPr="00987509">
        <w:t>resources</w:t>
      </w:r>
      <w:r w:rsidR="00D27338" w:rsidRPr="00987509">
        <w:t xml:space="preserve"> </w:t>
      </w:r>
      <w:r w:rsidRPr="00987509">
        <w:t xml:space="preserve">of </w:t>
      </w:r>
      <w:r w:rsidRPr="003D2179">
        <w:t xml:space="preserve">the tensor </w:t>
      </w:r>
      <w:r w:rsidR="00864B0B" w:rsidRPr="003D2179">
        <w:t>entity</w:t>
      </w:r>
      <w:r w:rsidR="00564BAD" w:rsidRPr="003D2179">
        <w:t>.</w:t>
      </w:r>
      <w:r w:rsidR="00A22F5F" w:rsidRPr="003D2179">
        <w:t xml:space="preserve"> </w:t>
      </w:r>
      <w:r w:rsidRPr="003D2179">
        <w:t>Th</w:t>
      </w:r>
      <w:r w:rsidR="00336003" w:rsidRPr="003D2179">
        <w:t xml:space="preserve">e newly proposed </w:t>
      </w:r>
      <w:r w:rsidRPr="003D2179">
        <w:t xml:space="preserve">generic </w:t>
      </w:r>
      <w:r w:rsidR="00CD33D4" w:rsidRPr="003D2179">
        <w:t xml:space="preserve">structural </w:t>
      </w:r>
      <w:r w:rsidR="00DC55E1" w:rsidRPr="003D2179">
        <w:t>parameterization</w:t>
      </w:r>
      <w:r w:rsidR="00CD33D4" w:rsidRPr="003D2179">
        <w:t xml:space="preserve"> can be conveniently</w:t>
      </w:r>
      <w:r w:rsidR="00CD33D4" w:rsidRPr="00987509">
        <w:t xml:space="preserve"> adapted for the purposes of specific</w:t>
      </w:r>
      <w:r w:rsidR="00CD33D4" w:rsidRPr="00666DB3">
        <w:t xml:space="preserve"> areas of application to form derivative </w:t>
      </w:r>
      <w:r w:rsidR="00DC55E1" w:rsidRPr="00666DB3">
        <w:t>parameterizations</w:t>
      </w:r>
      <w:r w:rsidR="00CD33D4" w:rsidRPr="00666DB3">
        <w:t xml:space="preserve">. In </w:t>
      </w:r>
      <w:r w:rsidR="00CD33D4" w:rsidRPr="00B93EAF">
        <w:t>particular, already introduced v</w:t>
      </w:r>
      <w:r w:rsidR="00564BAD" w:rsidRPr="00B93EAF">
        <w:t xml:space="preserve">arious sets of </w:t>
      </w:r>
      <w:r w:rsidR="00CD33D4" w:rsidRPr="00B93EAF">
        <w:t>invar</w:t>
      </w:r>
      <w:r w:rsidR="003433A2" w:rsidRPr="00B93EAF">
        <w:t>i</w:t>
      </w:r>
      <w:r w:rsidR="00CD33D4" w:rsidRPr="00B93EAF">
        <w:t xml:space="preserve">ants can be </w:t>
      </w:r>
      <w:r w:rsidR="00564BAD" w:rsidRPr="00B93EAF">
        <w:t xml:space="preserve">expressed in terms of newly proposed set, e.g. </w:t>
      </w:r>
      <w:r w:rsidR="00FC5A17" w:rsidRPr="00B93EAF">
        <w:t xml:space="preserve">Murzewski isomorphic coordinates </w:t>
      </w:r>
      <w:r w:rsidR="004D502A" w:rsidRPr="00B93EAF">
        <w:fldChar w:fldCharType="begin"/>
      </w:r>
      <w:r w:rsidR="00FC5A17" w:rsidRPr="00B93EAF">
        <w:instrText xml:space="preserve"> GOTOBUTTON ZEqnNum660821  \* MERGEFORMAT </w:instrText>
      </w:r>
      <w:r w:rsidR="004D502A" w:rsidRPr="00B93EAF">
        <w:fldChar w:fldCharType="begin"/>
      </w:r>
      <w:r w:rsidR="00FC5A17" w:rsidRPr="00B93EAF">
        <w:instrText xml:space="preserve"> REF ZEqnNum660821 \* Charformat \! \* MERGEFORMAT </w:instrText>
      </w:r>
      <w:r w:rsidR="004D502A" w:rsidRPr="00B93EAF">
        <w:fldChar w:fldCharType="separate"/>
      </w:r>
      <w:r w:rsidR="006F1A5C" w:rsidRPr="00E32EEB">
        <w:instrText>(</w:instrText>
      </w:r>
      <w:r w:rsidR="006F1A5C">
        <w:instrText>21</w:instrText>
      </w:r>
      <w:r w:rsidR="006F1A5C" w:rsidRPr="00E32EEB">
        <w:instrText>)</w:instrText>
      </w:r>
      <w:r w:rsidR="004D502A" w:rsidRPr="00B93EAF">
        <w:fldChar w:fldCharType="end"/>
      </w:r>
      <w:r w:rsidR="004D502A" w:rsidRPr="00B93EAF">
        <w:fldChar w:fldCharType="end"/>
      </w:r>
      <w:r w:rsidR="00FC5A17" w:rsidRPr="00B93EAF">
        <w:rPr>
          <w:vertAlign w:val="subscript"/>
        </w:rPr>
        <w:t>1</w:t>
      </w:r>
      <w:r w:rsidR="00FC5A17" w:rsidRPr="00B93EAF">
        <w:t xml:space="preserve"> or p</w:t>
      </w:r>
      <w:r w:rsidR="00564BAD" w:rsidRPr="00B93EAF">
        <w:t xml:space="preserve">rincipal values of stress tensor </w:t>
      </w:r>
      <w:r w:rsidR="004D502A" w:rsidRPr="00B93EAF">
        <w:fldChar w:fldCharType="begin"/>
      </w:r>
      <w:r w:rsidR="00FC5A17" w:rsidRPr="00B93EAF">
        <w:instrText xml:space="preserve"> GOTOBUTTON ZEqnNum963192  \* MERGEFORMAT </w:instrText>
      </w:r>
      <w:r w:rsidR="004D502A" w:rsidRPr="00B93EAF">
        <w:fldChar w:fldCharType="begin"/>
      </w:r>
      <w:r w:rsidR="00FC5A17" w:rsidRPr="00B93EAF">
        <w:instrText xml:space="preserve"> REF ZEqnNum963192 \* Charformat \! \* MERGEFORMAT </w:instrText>
      </w:r>
      <w:r w:rsidR="004D502A" w:rsidRPr="00B93EAF">
        <w:fldChar w:fldCharType="separate"/>
      </w:r>
      <w:r w:rsidR="006F1A5C" w:rsidRPr="005F5FC6">
        <w:instrText>(</w:instrText>
      </w:r>
      <w:r w:rsidR="006F1A5C">
        <w:instrText>22</w:instrText>
      </w:r>
      <w:r w:rsidR="006F1A5C" w:rsidRPr="005F5FC6">
        <w:instrText>)</w:instrText>
      </w:r>
      <w:r w:rsidR="004D502A" w:rsidRPr="00B93EAF">
        <w:fldChar w:fldCharType="end"/>
      </w:r>
      <w:r w:rsidR="004D502A" w:rsidRPr="00B93EAF">
        <w:fldChar w:fldCharType="end"/>
      </w:r>
      <w:r w:rsidR="00FC5A17" w:rsidRPr="00B93EAF">
        <w:rPr>
          <w:vertAlign w:val="subscript"/>
        </w:rPr>
        <w:t>1</w:t>
      </w:r>
      <w:r w:rsidR="00FC5A17" w:rsidRPr="00B93EAF">
        <w:t xml:space="preserve">, upon </w:t>
      </w:r>
      <w:r w:rsidR="002B20AA" w:rsidRPr="00B93EAF">
        <w:t xml:space="preserve">uncomplicated </w:t>
      </w:r>
      <w:r w:rsidR="00FC5A17" w:rsidRPr="00B93EAF">
        <w:t xml:space="preserve">operations </w:t>
      </w:r>
      <w:r w:rsidR="00A22F5F" w:rsidRPr="00B93EAF">
        <w:t>can be expressed as follows,</w:t>
      </w:r>
    </w:p>
    <w:p w:rsidR="00564BAD" w:rsidRPr="00086769" w:rsidRDefault="005E2643" w:rsidP="00FB3654">
      <w:pPr>
        <w:widowControl/>
        <w:tabs>
          <w:tab w:val="center" w:pos="4536"/>
          <w:tab w:val="right" w:pos="9356"/>
        </w:tabs>
        <w:autoSpaceDE w:val="0"/>
        <w:autoSpaceDN w:val="0"/>
        <w:adjustRightInd w:val="0"/>
        <w:spacing w:before="120" w:after="120"/>
        <w:ind w:right="-143"/>
      </w:pPr>
      <w:r w:rsidRPr="005E2643">
        <w:rPr>
          <w:position w:val="-36"/>
        </w:rPr>
        <w:object w:dxaOrig="8520" w:dyaOrig="840">
          <v:shape id="_x0000_i1295" type="#_x0000_t75" style="width:426pt;height:42pt" o:ole="">
            <v:imagedata r:id="rId523" o:title=""/>
            <o:lock v:ext="edit" aspectratio="f"/>
          </v:shape>
          <o:OLEObject Type="Embed" ProgID="Equation.DSMT4" ShapeID="_x0000_i1295" DrawAspect="Content" ObjectID="_1714563523" r:id="rId524"/>
        </w:object>
      </w:r>
      <w:r w:rsidR="00564BAD" w:rsidRPr="005E2643">
        <w:tab/>
      </w:r>
      <w:r w:rsidR="004D502A" w:rsidRPr="005E2643">
        <w:fldChar w:fldCharType="begin"/>
      </w:r>
      <w:r w:rsidR="00D643D4" w:rsidRPr="005E2643">
        <w:instrText xml:space="preserve"> MACROBUTTON MTPlaceRef \* MERGEFORMAT </w:instrText>
      </w:r>
      <w:r w:rsidR="004D502A" w:rsidRPr="005E2643">
        <w:fldChar w:fldCharType="begin"/>
      </w:r>
      <w:r w:rsidR="00D643D4" w:rsidRPr="005E2643">
        <w:instrText xml:space="preserve"> SEQ MTEqn \h \* MERGEFORMAT </w:instrText>
      </w:r>
      <w:r w:rsidR="004D502A" w:rsidRPr="005E2643">
        <w:fldChar w:fldCharType="end"/>
      </w:r>
      <w:bookmarkStart w:id="23" w:name="ZEqnNum539422"/>
      <w:r w:rsidR="00D643D4" w:rsidRPr="005E2643">
        <w:instrText>(</w:instrText>
      </w:r>
      <w:fldSimple w:instr=" SEQ MTEqn \c \* Arabic \* MERGEFORMAT ">
        <w:r w:rsidR="006F1A5C">
          <w:rPr>
            <w:noProof/>
          </w:rPr>
          <w:instrText>28</w:instrText>
        </w:r>
      </w:fldSimple>
      <w:r w:rsidR="00D643D4" w:rsidRPr="005E2643">
        <w:instrText>)</w:instrText>
      </w:r>
      <w:bookmarkEnd w:id="23"/>
      <w:r w:rsidR="004D502A" w:rsidRPr="005E2643">
        <w:fldChar w:fldCharType="end"/>
      </w:r>
    </w:p>
    <w:p w:rsidR="005B6803" w:rsidRPr="00942CBC" w:rsidRDefault="003B6EF0" w:rsidP="002441C0">
      <w:pPr>
        <w:ind w:firstLine="284"/>
      </w:pPr>
      <w:r w:rsidRPr="00772697">
        <w:t xml:space="preserve">Substituting </w:t>
      </w:r>
      <w:r w:rsidR="00EC753A" w:rsidRPr="00EC753A">
        <w:rPr>
          <w:position w:val="-12"/>
        </w:rPr>
        <w:object w:dxaOrig="859" w:dyaOrig="360">
          <v:shape id="_x0000_i1296" type="#_x0000_t75" style="width:42.75pt;height:18pt" o:ole="">
            <v:imagedata r:id="rId525" o:title=""/>
          </v:shape>
          <o:OLEObject Type="Embed" ProgID="Equation.DSMT4" ShapeID="_x0000_i1296" DrawAspect="Content" ObjectID="_1714563524" r:id="rId526"/>
        </w:object>
      </w:r>
      <w:r w:rsidR="00EC753A">
        <w:t xml:space="preserve"> </w:t>
      </w:r>
      <w:r w:rsidRPr="00772697">
        <w:t xml:space="preserve">for </w:t>
      </w:r>
      <w:r w:rsidRPr="00772697">
        <w:rPr>
          <w:position w:val="-10"/>
        </w:rPr>
        <w:object w:dxaOrig="1020" w:dyaOrig="320">
          <v:shape id="_x0000_i1297" type="#_x0000_t75" style="width:51pt;height:15.75pt" o:ole="">
            <v:imagedata r:id="rId527" o:title=""/>
          </v:shape>
          <o:OLEObject Type="Embed" ProgID="Equation.DSMT4" ShapeID="_x0000_i1297" DrawAspect="Content" ObjectID="_1714563525" r:id="rId528"/>
        </w:object>
      </w:r>
      <w:r w:rsidRPr="00772697">
        <w:t xml:space="preserve"> </w:t>
      </w:r>
      <w:r w:rsidR="00EC753A">
        <w:t xml:space="preserve">upon </w:t>
      </w:r>
      <w:r w:rsidR="004D502A" w:rsidRPr="00772697">
        <w:fldChar w:fldCharType="begin"/>
      </w:r>
      <w:r w:rsidR="002441C0" w:rsidRPr="00772697">
        <w:instrText xml:space="preserve"> GOTOBUTTON ZEqnNum103027  \* MERGEFORMAT </w:instrText>
      </w:r>
      <w:r w:rsidR="004D502A" w:rsidRPr="00772697">
        <w:fldChar w:fldCharType="begin"/>
      </w:r>
      <w:r w:rsidR="002441C0" w:rsidRPr="00772697">
        <w:instrText xml:space="preserve"> REF ZEqnNum103027 \* Charformat \! \* MERGEFORMAT </w:instrText>
      </w:r>
      <w:r w:rsidR="004D502A" w:rsidRPr="00772697">
        <w:fldChar w:fldCharType="separate"/>
      </w:r>
      <w:r w:rsidR="006F1A5C" w:rsidRPr="00AA12EC">
        <w:instrText>(</w:instrText>
      </w:r>
      <w:r w:rsidR="006F1A5C">
        <w:instrText>25</w:instrText>
      </w:r>
      <w:r w:rsidR="006F1A5C" w:rsidRPr="00AA12EC">
        <w:instrText>)</w:instrText>
      </w:r>
      <w:r w:rsidR="004D502A" w:rsidRPr="00772697">
        <w:fldChar w:fldCharType="end"/>
      </w:r>
      <w:r w:rsidR="004D502A" w:rsidRPr="00772697">
        <w:fldChar w:fldCharType="end"/>
      </w:r>
      <w:r w:rsidR="002441C0" w:rsidRPr="00772697">
        <w:rPr>
          <w:vertAlign w:val="subscript"/>
        </w:rPr>
        <w:t>2</w:t>
      </w:r>
      <w:r w:rsidR="001D5660" w:rsidRPr="00772697">
        <w:t xml:space="preserve">, and </w:t>
      </w:r>
      <w:r w:rsidR="00207F0A" w:rsidRPr="00772697">
        <w:rPr>
          <w:position w:val="-12"/>
        </w:rPr>
        <w:object w:dxaOrig="1340" w:dyaOrig="380">
          <v:shape id="_x0000_i1298" type="#_x0000_t75" style="width:66.75pt;height:18.75pt" o:ole="">
            <v:imagedata r:id="rId529" o:title=""/>
          </v:shape>
          <o:OLEObject Type="Embed" ProgID="Equation.DSMT4" ShapeID="_x0000_i1298" DrawAspect="Content" ObjectID="_1714563526" r:id="rId530"/>
        </w:object>
      </w:r>
      <w:r w:rsidR="001D5660" w:rsidRPr="00772697">
        <w:t xml:space="preserve"> </w:t>
      </w:r>
      <w:r w:rsidR="00EC753A">
        <w:t xml:space="preserve">upon </w:t>
      </w:r>
      <w:r w:rsidR="004D502A" w:rsidRPr="00772697">
        <w:fldChar w:fldCharType="begin"/>
      </w:r>
      <w:r w:rsidR="001D5660" w:rsidRPr="00772697">
        <w:instrText xml:space="preserve"> GOTOBUTTON ZEqnNum885738  \* MERGEFORMAT </w:instrText>
      </w:r>
      <w:r w:rsidR="004D502A" w:rsidRPr="00772697">
        <w:fldChar w:fldCharType="begin"/>
      </w:r>
      <w:r w:rsidR="001D5660" w:rsidRPr="00772697">
        <w:instrText xml:space="preserve"> REF ZEqnNum885738 \* Charformat \! \* MERGEFORMAT </w:instrText>
      </w:r>
      <w:r w:rsidR="004D502A" w:rsidRPr="00772697">
        <w:fldChar w:fldCharType="separate"/>
      </w:r>
      <w:r w:rsidR="006F1A5C">
        <w:instrText>(26)</w:instrText>
      </w:r>
      <w:r w:rsidR="004D502A" w:rsidRPr="00772697">
        <w:fldChar w:fldCharType="end"/>
      </w:r>
      <w:r w:rsidR="004D502A" w:rsidRPr="00772697">
        <w:fldChar w:fldCharType="end"/>
      </w:r>
      <w:r w:rsidR="001D5660" w:rsidRPr="00772697">
        <w:rPr>
          <w:vertAlign w:val="subscript"/>
        </w:rPr>
        <w:t>4</w:t>
      </w:r>
      <w:r w:rsidR="00EC753A">
        <w:t xml:space="preserve"> </w:t>
      </w:r>
      <w:r w:rsidR="001D5660" w:rsidRPr="00772697">
        <w:t>in</w:t>
      </w:r>
      <w:r w:rsidRPr="00772697">
        <w:t>to</w:t>
      </w:r>
      <w:r w:rsidR="001D5660" w:rsidRPr="00772697">
        <w:t xml:space="preserve"> </w:t>
      </w:r>
      <w:r w:rsidR="004D502A" w:rsidRPr="00772697">
        <w:fldChar w:fldCharType="begin"/>
      </w:r>
      <w:r w:rsidR="001D5660" w:rsidRPr="00772697">
        <w:instrText xml:space="preserve"> GOTOBUTTON ZEqnNum137564  \* MERGEFORMAT </w:instrText>
      </w:r>
      <w:r w:rsidR="004D502A" w:rsidRPr="00772697">
        <w:fldChar w:fldCharType="begin"/>
      </w:r>
      <w:r w:rsidR="001D5660" w:rsidRPr="00772697">
        <w:instrText xml:space="preserve"> REF ZEqnNum137564 \* Charformat \! \* MERGEFORMAT </w:instrText>
      </w:r>
      <w:r w:rsidR="004D502A" w:rsidRPr="00772697">
        <w:fldChar w:fldCharType="separate"/>
      </w:r>
      <w:r w:rsidR="006F1A5C">
        <w:instrText>(18)</w:instrText>
      </w:r>
      <w:r w:rsidR="004D502A" w:rsidRPr="00772697">
        <w:fldChar w:fldCharType="end"/>
      </w:r>
      <w:r w:rsidR="004D502A" w:rsidRPr="00772697">
        <w:fldChar w:fldCharType="end"/>
      </w:r>
      <w:r w:rsidRPr="00772697">
        <w:rPr>
          <w:vertAlign w:val="subscript"/>
        </w:rPr>
        <w:t>1</w:t>
      </w:r>
      <w:r w:rsidRPr="00772697">
        <w:t>,</w:t>
      </w:r>
      <w:r w:rsidR="001D5660" w:rsidRPr="00772697">
        <w:t xml:space="preserve"> </w:t>
      </w:r>
      <w:r w:rsidR="002441C0" w:rsidRPr="00772697">
        <w:t xml:space="preserve">simple </w:t>
      </w:r>
      <w:r w:rsidR="005F50DE" w:rsidRPr="00772697">
        <w:t>manipulations</w:t>
      </w:r>
      <w:r w:rsidR="002441C0" w:rsidRPr="00772697">
        <w:t xml:space="preserve"> </w:t>
      </w:r>
      <w:r w:rsidR="00EC753A">
        <w:t>lead to</w:t>
      </w:r>
      <w:r w:rsidR="00EC753A" w:rsidRPr="00772697">
        <w:t xml:space="preserve"> extremely simple and elucidating form</w:t>
      </w:r>
      <w:r w:rsidR="00EC753A">
        <w:t xml:space="preserve">ula for </w:t>
      </w:r>
      <w:r w:rsidR="002441C0" w:rsidRPr="00772697">
        <w:t>anisotropy factor,</w:t>
      </w:r>
    </w:p>
    <w:p w:rsidR="002441C0" w:rsidRPr="00942CBC" w:rsidRDefault="002441C0" w:rsidP="002441C0">
      <w:pPr>
        <w:widowControl/>
        <w:tabs>
          <w:tab w:val="center" w:pos="4536"/>
          <w:tab w:val="right" w:pos="9356"/>
        </w:tabs>
        <w:autoSpaceDE w:val="0"/>
        <w:autoSpaceDN w:val="0"/>
        <w:adjustRightInd w:val="0"/>
        <w:spacing w:before="120" w:after="120"/>
      </w:pPr>
      <w:r w:rsidRPr="00942CBC">
        <w:tab/>
      </w:r>
      <w:r w:rsidR="00892EB8" w:rsidRPr="00791CDF">
        <w:rPr>
          <w:position w:val="-12"/>
        </w:rPr>
        <w:object w:dxaOrig="6800" w:dyaOrig="400">
          <v:shape id="_x0000_i1299" type="#_x0000_t75" style="width:338.25pt;height:21pt" o:ole="">
            <v:imagedata r:id="rId531" o:title=""/>
          </v:shape>
          <o:OLEObject Type="Embed" ProgID="Equation.DSMT4" ShapeID="_x0000_i1299" DrawAspect="Content" ObjectID="_1714563527" r:id="rId532"/>
        </w:object>
      </w:r>
      <w:r w:rsidR="005F50DE" w:rsidRPr="00373C08">
        <w:t>.</w:t>
      </w:r>
      <w:r w:rsidRPr="00373C08">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24" w:name="ZEqnNum868202"/>
      <w:r w:rsidR="00D643D4">
        <w:instrText>(</w:instrText>
      </w:r>
      <w:fldSimple w:instr=" SEQ MTEqn \c \* Arabic \* MERGEFORMAT ">
        <w:r w:rsidR="006F1A5C">
          <w:rPr>
            <w:noProof/>
          </w:rPr>
          <w:instrText>29</w:instrText>
        </w:r>
      </w:fldSimple>
      <w:r w:rsidR="00D643D4">
        <w:instrText>)</w:instrText>
      </w:r>
      <w:bookmarkEnd w:id="24"/>
      <w:r w:rsidR="004D502A">
        <w:fldChar w:fldCharType="end"/>
      </w:r>
    </w:p>
    <w:p w:rsidR="00800FE7" w:rsidRDefault="000D1DD4" w:rsidP="00105A6C">
      <w:pPr>
        <w:ind w:firstLine="284"/>
      </w:pPr>
      <w:r w:rsidRPr="00800FE7">
        <w:t xml:space="preserve">The first term in formula </w:t>
      </w:r>
      <w:r w:rsidR="004D502A" w:rsidRPr="00800FE7">
        <w:fldChar w:fldCharType="begin"/>
      </w:r>
      <w:r w:rsidRPr="00800FE7">
        <w:instrText xml:space="preserve"> GOTOBUTTON ZEqnNum868202  \* MERGEFORMAT </w:instrText>
      </w:r>
      <w:r w:rsidR="004D502A" w:rsidRPr="00800FE7">
        <w:fldChar w:fldCharType="begin"/>
      </w:r>
      <w:r w:rsidRPr="00800FE7">
        <w:instrText xml:space="preserve"> REF ZEqnNum868202 \* Charformat \! \* MERGEFORMAT </w:instrText>
      </w:r>
      <w:r w:rsidR="004D502A" w:rsidRPr="00800FE7">
        <w:fldChar w:fldCharType="separate"/>
      </w:r>
      <w:r w:rsidR="006F1A5C">
        <w:instrText>(29)</w:instrText>
      </w:r>
      <w:r w:rsidR="004D502A" w:rsidRPr="00800FE7">
        <w:fldChar w:fldCharType="end"/>
      </w:r>
      <w:r w:rsidR="004D502A" w:rsidRPr="00800FE7">
        <w:fldChar w:fldCharType="end"/>
      </w:r>
      <w:r w:rsidRPr="00800FE7">
        <w:t xml:space="preserve"> clearly shows that anisotropy degree of second order symmetric tensor grows with growing fraction of its </w:t>
      </w:r>
      <w:r w:rsidR="005F50DE" w:rsidRPr="00800FE7">
        <w:t>deviatoric</w:t>
      </w:r>
      <w:r w:rsidRPr="00800FE7">
        <w:t xml:space="preserve"> part, reaching maximum for tensors being pure deviators (</w:t>
      </w:r>
      <w:r w:rsidR="001D4A1A" w:rsidRPr="00800FE7">
        <w:rPr>
          <w:position w:val="-12"/>
        </w:rPr>
        <w:object w:dxaOrig="1540" w:dyaOrig="360">
          <v:shape id="_x0000_i1300" type="#_x0000_t75" style="width:77.25pt;height:18pt" o:ole="">
            <v:imagedata r:id="rId533" o:title=""/>
          </v:shape>
          <o:OLEObject Type="Embed" ProgID="Equation.DSMT4" ShapeID="_x0000_i1300" DrawAspect="Content" ObjectID="_1714563528" r:id="rId534"/>
        </w:object>
      </w:r>
      <w:r w:rsidRPr="00800FE7">
        <w:t>)</w:t>
      </w:r>
      <w:r w:rsidR="00835CC0" w:rsidRPr="00800FE7">
        <w:t>. T</w:t>
      </w:r>
      <w:r w:rsidRPr="00800FE7">
        <w:t xml:space="preserve">he second term shows that </w:t>
      </w:r>
      <w:r w:rsidRPr="00800FE7">
        <w:rPr>
          <w:i/>
        </w:rPr>
        <w:t>the most anisotrop</w:t>
      </w:r>
      <w:r w:rsidR="001D4A1A" w:rsidRPr="00800FE7">
        <w:rPr>
          <w:i/>
        </w:rPr>
        <w:t>i</w:t>
      </w:r>
      <w:r w:rsidRPr="00800FE7">
        <w:rPr>
          <w:i/>
        </w:rPr>
        <w:t xml:space="preserve">c </w:t>
      </w:r>
      <w:r w:rsidR="001D4A1A" w:rsidRPr="00800FE7">
        <w:rPr>
          <w:i/>
        </w:rPr>
        <w:t>deviators</w:t>
      </w:r>
      <w:r w:rsidR="001D4A1A" w:rsidRPr="00800FE7">
        <w:t xml:space="preserve"> </w:t>
      </w:r>
      <w:r w:rsidRPr="00800FE7">
        <w:t xml:space="preserve">are </w:t>
      </w:r>
      <w:r w:rsidRPr="00800FE7">
        <w:rPr>
          <w:i/>
        </w:rPr>
        <w:t>pure shears</w:t>
      </w:r>
      <w:r w:rsidRPr="00800FE7">
        <w:t xml:space="preserve"> </w:t>
      </w:r>
      <w:r w:rsidR="001D4A1A" w:rsidRPr="00800FE7">
        <w:t>(</w:t>
      </w:r>
      <w:r w:rsidR="001D4A1A" w:rsidRPr="00800FE7">
        <w:rPr>
          <w:position w:val="-12"/>
        </w:rPr>
        <w:object w:dxaOrig="1520" w:dyaOrig="360">
          <v:shape id="_x0000_i1301" type="#_x0000_t75" style="width:75.75pt;height:18pt" o:ole="">
            <v:imagedata r:id="rId535" o:title=""/>
          </v:shape>
          <o:OLEObject Type="Embed" ProgID="Equation.DSMT4" ShapeID="_x0000_i1301" DrawAspect="Content" ObjectID="_1714563529" r:id="rId536"/>
        </w:object>
      </w:r>
      <w:r w:rsidR="001D4A1A" w:rsidRPr="00800FE7">
        <w:t>).</w:t>
      </w:r>
      <w:r w:rsidR="00105A6C" w:rsidRPr="00800FE7">
        <w:t xml:space="preserve"> </w:t>
      </w:r>
      <w:r w:rsidR="001D4A1A" w:rsidRPr="00800FE7">
        <w:t xml:space="preserve">The </w:t>
      </w:r>
      <w:r w:rsidR="00D71153" w:rsidRPr="00800FE7">
        <w:t>anisotropy</w:t>
      </w:r>
      <w:r w:rsidR="001D4A1A" w:rsidRPr="00800FE7">
        <w:t xml:space="preserve"> factor decreases with deviator</w:t>
      </w:r>
      <w:r w:rsidR="00253E14" w:rsidRPr="00800FE7">
        <w:t xml:space="preserve">ic part </w:t>
      </w:r>
      <w:r w:rsidR="001D4A1A" w:rsidRPr="00800FE7">
        <w:t>departing from</w:t>
      </w:r>
      <w:r w:rsidR="001D4A1A" w:rsidRPr="00942CBC">
        <w:t xml:space="preserve"> </w:t>
      </w:r>
      <w:r w:rsidR="00F313FD">
        <w:t xml:space="preserve">respective </w:t>
      </w:r>
      <w:r w:rsidR="00253E14">
        <w:t xml:space="preserve">comparison </w:t>
      </w:r>
      <w:r w:rsidR="001D4A1A" w:rsidRPr="00942CBC">
        <w:t>pure shear mode</w:t>
      </w:r>
      <w:r w:rsidR="00253E14">
        <w:t xml:space="preserve">. </w:t>
      </w:r>
      <w:r w:rsidR="00F313FD">
        <w:t xml:space="preserve">In the case of </w:t>
      </w:r>
      <w:r w:rsidR="00253E14">
        <w:t xml:space="preserve">pure deviators it </w:t>
      </w:r>
      <w:r w:rsidR="00F313FD">
        <w:t xml:space="preserve">drops from 1 to </w:t>
      </w:r>
      <w:r w:rsidR="00800FE7">
        <w:t xml:space="preserve">a </w:t>
      </w:r>
      <w:r w:rsidR="001D4A1A" w:rsidRPr="00942CBC">
        <w:t>minimum</w:t>
      </w:r>
      <w:r w:rsidR="00F313FD">
        <w:t xml:space="preserve"> </w:t>
      </w:r>
      <w:r w:rsidR="00F313FD" w:rsidRPr="00800FE7">
        <w:t>value</w:t>
      </w:r>
      <w:r w:rsidR="00800FE7" w:rsidRPr="00800FE7">
        <w:t xml:space="preserve"> of</w:t>
      </w:r>
      <w:r w:rsidR="001D4A1A" w:rsidRPr="00800FE7">
        <w:t xml:space="preserve"> </w:t>
      </w:r>
      <w:r w:rsidR="003D2179" w:rsidRPr="00800FE7">
        <w:rPr>
          <w:position w:val="-12"/>
        </w:rPr>
        <w:object w:dxaOrig="1860" w:dyaOrig="400">
          <v:shape id="_x0000_i1302" type="#_x0000_t75" style="width:93pt;height:20.25pt" o:ole="">
            <v:imagedata r:id="rId537" o:title=""/>
            <o:lock v:ext="edit" aspectratio="f"/>
          </v:shape>
          <o:OLEObject Type="Embed" ProgID="Equation.DSMT4" ShapeID="_x0000_i1302" DrawAspect="Content" ObjectID="_1714563530" r:id="rId538"/>
        </w:object>
      </w:r>
      <w:r w:rsidR="001D4A1A" w:rsidRPr="00800FE7">
        <w:t xml:space="preserve"> </w:t>
      </w:r>
      <w:r w:rsidR="00F313FD" w:rsidRPr="00800FE7">
        <w:t xml:space="preserve">reached at </w:t>
      </w:r>
      <w:r w:rsidR="001D4A1A" w:rsidRPr="00800FE7">
        <w:t>uniaxial tension</w:t>
      </w:r>
      <w:r w:rsidR="00F313FD" w:rsidRPr="00800FE7">
        <w:t xml:space="preserve"> or at uniaxial c</w:t>
      </w:r>
      <w:r w:rsidR="001D4A1A" w:rsidRPr="00800FE7">
        <w:t xml:space="preserve">ompression </w:t>
      </w:r>
      <w:r w:rsidR="00F21FAF" w:rsidRPr="00800FE7">
        <w:rPr>
          <w:position w:val="-12"/>
        </w:rPr>
        <w:object w:dxaOrig="1260" w:dyaOrig="380">
          <v:shape id="_x0000_i1303" type="#_x0000_t75" style="width:63pt;height:18.75pt" o:ole="">
            <v:imagedata r:id="rId539" o:title=""/>
            <o:lock v:ext="edit" aspectratio="f"/>
          </v:shape>
          <o:OLEObject Type="Embed" ProgID="Equation.DSMT4" ShapeID="_x0000_i1303" DrawAspect="Content" ObjectID="_1714563531" r:id="rId540"/>
        </w:object>
      </w:r>
      <w:r w:rsidR="001D4A1A" w:rsidRPr="00800FE7">
        <w:t>.</w:t>
      </w:r>
    </w:p>
    <w:p w:rsidR="001D4A1A" w:rsidRPr="00942CBC" w:rsidRDefault="00F045AC" w:rsidP="00813C43">
      <w:pPr>
        <w:spacing w:before="60" w:after="60"/>
        <w:jc w:val="center"/>
      </w:pPr>
      <w:r w:rsidRPr="00CE24C0">
        <w:object w:dxaOrig="7942" w:dyaOrig="3868">
          <v:shape id="_x0000_i1304" type="#_x0000_t75" style="width:456pt;height:223.5pt" o:ole="">
            <v:imagedata r:id="rId541" o:title=""/>
          </v:shape>
          <o:OLEObject Type="Embed" ProgID="Visio.Drawing.11" ShapeID="_x0000_i1304" DrawAspect="Content" ObjectID="_1714563532" r:id="rId542"/>
        </w:object>
      </w:r>
    </w:p>
    <w:p w:rsidR="001D4A1A" w:rsidRPr="009B2903" w:rsidRDefault="001D4A1A" w:rsidP="0079212A">
      <w:pPr>
        <w:pStyle w:val="Legenda"/>
        <w:spacing w:after="120"/>
        <w:rPr>
          <w:b w:val="0"/>
          <w:bCs w:val="0"/>
          <w:color w:val="000000"/>
          <w:sz w:val="24"/>
          <w:szCs w:val="24"/>
        </w:rPr>
      </w:pPr>
      <w:r w:rsidRPr="00942CBC">
        <w:rPr>
          <w:bCs w:val="0"/>
          <w:color w:val="000000"/>
          <w:sz w:val="24"/>
          <w:szCs w:val="24"/>
        </w:rPr>
        <w:t>Fig. 3</w:t>
      </w:r>
      <w:r w:rsidRPr="00942CBC">
        <w:rPr>
          <w:b w:val="0"/>
          <w:bCs w:val="0"/>
          <w:color w:val="000000"/>
          <w:sz w:val="24"/>
          <w:szCs w:val="24"/>
        </w:rPr>
        <w:t xml:space="preserve"> </w:t>
      </w:r>
      <w:r w:rsidR="00C46638">
        <w:rPr>
          <w:b w:val="0"/>
          <w:bCs w:val="0"/>
          <w:color w:val="000000"/>
          <w:sz w:val="24"/>
          <w:szCs w:val="24"/>
        </w:rPr>
        <w:t xml:space="preserve">a) </w:t>
      </w:r>
      <w:r w:rsidR="00505C36">
        <w:rPr>
          <w:b w:val="0"/>
          <w:bCs w:val="0"/>
          <w:color w:val="000000"/>
          <w:sz w:val="24"/>
          <w:szCs w:val="24"/>
        </w:rPr>
        <w:t>Graphical illustration of v</w:t>
      </w:r>
      <w:r w:rsidRPr="00942CBC">
        <w:rPr>
          <w:b w:val="0"/>
          <w:bCs w:val="0"/>
          <w:color w:val="000000"/>
          <w:sz w:val="24"/>
          <w:szCs w:val="24"/>
        </w:rPr>
        <w:t xml:space="preserve">ariation of anisotropy </w:t>
      </w:r>
      <w:r w:rsidR="008C1B87">
        <w:rPr>
          <w:b w:val="0"/>
          <w:bCs w:val="0"/>
          <w:color w:val="000000"/>
          <w:sz w:val="24"/>
          <w:szCs w:val="24"/>
        </w:rPr>
        <w:t>factor</w:t>
      </w:r>
      <w:r w:rsidRPr="00942CBC">
        <w:rPr>
          <w:b w:val="0"/>
          <w:bCs w:val="0"/>
          <w:color w:val="000000"/>
          <w:sz w:val="24"/>
          <w:szCs w:val="24"/>
        </w:rPr>
        <w:t xml:space="preserve"> in dependence on isotropy angle </w:t>
      </w:r>
      <w:r w:rsidR="00185FAF" w:rsidRPr="00942CBC">
        <w:rPr>
          <w:b w:val="0"/>
          <w:bCs w:val="0"/>
          <w:color w:val="000000"/>
          <w:position w:val="-12"/>
          <w:sz w:val="24"/>
          <w:szCs w:val="24"/>
        </w:rPr>
        <w:object w:dxaOrig="340" w:dyaOrig="360">
          <v:shape id="_x0000_i1305" type="#_x0000_t75" style="width:16.5pt;height:18pt" o:ole="">
            <v:imagedata r:id="rId543" o:title=""/>
          </v:shape>
          <o:OLEObject Type="Embed" ProgID="Equation.DSMT4" ShapeID="_x0000_i1305" DrawAspect="Content" ObjectID="_1714563533" r:id="rId544"/>
        </w:object>
      </w:r>
      <w:r w:rsidRPr="00942CBC">
        <w:rPr>
          <w:b w:val="0"/>
          <w:bCs w:val="0"/>
          <w:color w:val="000000"/>
          <w:sz w:val="24"/>
          <w:szCs w:val="24"/>
        </w:rPr>
        <w:t xml:space="preserve"> and skewness angle </w:t>
      </w:r>
      <w:r w:rsidR="00185FAF" w:rsidRPr="00942CBC">
        <w:rPr>
          <w:b w:val="0"/>
          <w:bCs w:val="0"/>
          <w:color w:val="000000"/>
          <w:position w:val="-12"/>
          <w:sz w:val="24"/>
          <w:szCs w:val="24"/>
        </w:rPr>
        <w:object w:dxaOrig="320" w:dyaOrig="360">
          <v:shape id="_x0000_i1306" type="#_x0000_t75" style="width:15.75pt;height:18.75pt" o:ole="">
            <v:imagedata r:id="rId545" o:title=""/>
          </v:shape>
          <o:OLEObject Type="Embed" ProgID="Equation.DSMT4" ShapeID="_x0000_i1306" DrawAspect="Content" ObjectID="_1714563534" r:id="rId546"/>
        </w:object>
      </w:r>
      <w:r w:rsidR="00C46638">
        <w:rPr>
          <w:b w:val="0"/>
          <w:bCs w:val="0"/>
          <w:color w:val="000000"/>
          <w:sz w:val="24"/>
          <w:szCs w:val="24"/>
        </w:rPr>
        <w:t xml:space="preserve">, </w:t>
      </w:r>
      <w:r w:rsidR="005949E5">
        <w:rPr>
          <w:b w:val="0"/>
          <w:bCs w:val="0"/>
          <w:color w:val="000000"/>
          <w:sz w:val="24"/>
          <w:szCs w:val="24"/>
        </w:rPr>
        <w:t xml:space="preserve">b) </w:t>
      </w:r>
      <w:r w:rsidR="00C46638">
        <w:rPr>
          <w:b w:val="0"/>
          <w:bCs w:val="0"/>
          <w:color w:val="000000"/>
          <w:sz w:val="24"/>
          <w:szCs w:val="24"/>
        </w:rPr>
        <w:t>Graphical illustration of v</w:t>
      </w:r>
      <w:r w:rsidR="00C46638" w:rsidRPr="00942CBC">
        <w:rPr>
          <w:b w:val="0"/>
          <w:bCs w:val="0"/>
          <w:color w:val="000000"/>
          <w:sz w:val="24"/>
          <w:szCs w:val="24"/>
        </w:rPr>
        <w:t>ariation</w:t>
      </w:r>
      <w:r w:rsidR="00C46638">
        <w:rPr>
          <w:b w:val="0"/>
          <w:bCs w:val="0"/>
          <w:color w:val="000000"/>
          <w:sz w:val="24"/>
          <w:szCs w:val="24"/>
        </w:rPr>
        <w:t xml:space="preserve"> of anisotropy </w:t>
      </w:r>
      <w:r w:rsidR="008C1B87">
        <w:rPr>
          <w:b w:val="0"/>
          <w:bCs w:val="0"/>
          <w:color w:val="000000"/>
          <w:sz w:val="24"/>
          <w:szCs w:val="24"/>
        </w:rPr>
        <w:t xml:space="preserve">factor </w:t>
      </w:r>
      <w:r w:rsidR="00C46638">
        <w:rPr>
          <w:b w:val="0"/>
          <w:bCs w:val="0"/>
          <w:color w:val="000000"/>
          <w:sz w:val="24"/>
          <w:szCs w:val="24"/>
        </w:rPr>
        <w:t xml:space="preserve">in octahedral </w:t>
      </w:r>
      <w:r w:rsidR="00C46638" w:rsidRPr="00C46638">
        <w:rPr>
          <w:b w:val="0"/>
          <w:bCs w:val="0"/>
          <w:i/>
          <w:color w:val="000000"/>
          <w:sz w:val="24"/>
          <w:szCs w:val="24"/>
        </w:rPr>
        <w:t>π</w:t>
      </w:r>
      <w:r w:rsidR="00C46638">
        <w:rPr>
          <w:b w:val="0"/>
          <w:bCs w:val="0"/>
          <w:color w:val="000000"/>
          <w:sz w:val="24"/>
          <w:szCs w:val="24"/>
        </w:rPr>
        <w:t xml:space="preserve"> plane </w:t>
      </w:r>
      <w:r w:rsidR="00C46638" w:rsidRPr="00C46638">
        <w:rPr>
          <w:b w:val="0"/>
          <w:bCs w:val="0"/>
          <w:color w:val="000000"/>
          <w:position w:val="-12"/>
          <w:sz w:val="24"/>
          <w:szCs w:val="24"/>
        </w:rPr>
        <w:object w:dxaOrig="880" w:dyaOrig="360">
          <v:shape id="_x0000_i1307" type="#_x0000_t75" style="width:43.5pt;height:18pt" o:ole="">
            <v:imagedata r:id="rId547" o:title=""/>
          </v:shape>
          <o:OLEObject Type="Embed" ProgID="Equation.DSMT4" ShapeID="_x0000_i1307" DrawAspect="Content" ObjectID="_1714563535" r:id="rId548"/>
        </w:object>
      </w:r>
      <w:r w:rsidR="005949E5">
        <w:rPr>
          <w:b w:val="0"/>
          <w:bCs w:val="0"/>
          <w:color w:val="000000"/>
          <w:sz w:val="24"/>
          <w:szCs w:val="24"/>
        </w:rPr>
        <w:t>.</w:t>
      </w:r>
    </w:p>
    <w:p w:rsidR="00D9579A" w:rsidRPr="00942CBC" w:rsidRDefault="00D9579A" w:rsidP="00D9579A">
      <w:pPr>
        <w:ind w:firstLine="284"/>
      </w:pPr>
      <w:r>
        <w:t>Proposition on how to explain the reasons for this rather puzzling behavior of anisotropy factor diminishing with departure from pure shears is discussed i</w:t>
      </w:r>
      <w:r w:rsidRPr="00942CBC">
        <w:t>n section</w:t>
      </w:r>
      <w:r>
        <w:t xml:space="preserve"> 5 below</w:t>
      </w:r>
      <w:r w:rsidRPr="00942CBC">
        <w:t>.</w:t>
      </w:r>
    </w:p>
    <w:p w:rsidR="003B37B3" w:rsidRPr="00FD4BBC" w:rsidRDefault="005B6803" w:rsidP="00013C28">
      <w:pPr>
        <w:pStyle w:val="Nagwek1"/>
        <w:spacing w:before="120"/>
        <w:rPr>
          <w:lang w:val="en-US"/>
        </w:rPr>
      </w:pPr>
      <w:r w:rsidRPr="00533185">
        <w:rPr>
          <w:lang w:val="en-US"/>
        </w:rPr>
        <w:t>5</w:t>
      </w:r>
      <w:r w:rsidR="003B37B3" w:rsidRPr="00533185">
        <w:rPr>
          <w:lang w:val="en-US"/>
        </w:rPr>
        <w:t xml:space="preserve"> </w:t>
      </w:r>
      <w:r w:rsidR="005A5326" w:rsidRPr="00533185">
        <w:rPr>
          <w:lang w:val="en-US"/>
        </w:rPr>
        <w:t>Special character of p</w:t>
      </w:r>
      <w:r w:rsidR="003B37B3" w:rsidRPr="00533185">
        <w:rPr>
          <w:lang w:val="en-US"/>
        </w:rPr>
        <w:t xml:space="preserve">ure shear </w:t>
      </w:r>
      <w:r w:rsidR="003A5810" w:rsidRPr="00533185">
        <w:rPr>
          <w:lang w:val="en-US"/>
        </w:rPr>
        <w:t xml:space="preserve">mode </w:t>
      </w:r>
      <w:r w:rsidR="005A5326" w:rsidRPr="00533185">
        <w:rPr>
          <w:lang w:val="en-US"/>
        </w:rPr>
        <w:t xml:space="preserve">– </w:t>
      </w:r>
      <w:r w:rsidR="00FE2873" w:rsidRPr="00533185">
        <w:rPr>
          <w:lang w:val="en-US"/>
        </w:rPr>
        <w:t xml:space="preserve">elementary </w:t>
      </w:r>
      <w:r w:rsidR="005E23A2" w:rsidRPr="00533185">
        <w:rPr>
          <w:lang w:val="en-US"/>
        </w:rPr>
        <w:t xml:space="preserve">unit </w:t>
      </w:r>
      <w:r w:rsidR="005A5326" w:rsidRPr="00533185">
        <w:rPr>
          <w:lang w:val="en-US"/>
        </w:rPr>
        <w:t xml:space="preserve">of </w:t>
      </w:r>
      <w:r w:rsidR="00B618E6">
        <w:rPr>
          <w:lang w:val="en-US"/>
        </w:rPr>
        <w:t>micro</w:t>
      </w:r>
      <w:r w:rsidR="00934B90" w:rsidRPr="00533185">
        <w:rPr>
          <w:lang w:val="en-US"/>
        </w:rPr>
        <w:t xml:space="preserve">structure of </w:t>
      </w:r>
      <w:r w:rsidR="003A5810" w:rsidRPr="00533185">
        <w:rPr>
          <w:lang w:val="en-US"/>
        </w:rPr>
        <w:t>deviators</w:t>
      </w:r>
    </w:p>
    <w:p w:rsidR="008F491B" w:rsidRDefault="003B37B3" w:rsidP="003433A2">
      <w:pPr>
        <w:ind w:firstLine="284"/>
      </w:pPr>
      <w:r w:rsidRPr="000F4BF0">
        <w:t xml:space="preserve">In order to </w:t>
      </w:r>
      <w:r w:rsidR="003433A2" w:rsidRPr="000F4BF0">
        <w:t xml:space="preserve">recognize </w:t>
      </w:r>
      <w:r w:rsidRPr="000F4BF0">
        <w:t xml:space="preserve">the physical interpretation </w:t>
      </w:r>
      <w:r w:rsidR="003433A2" w:rsidRPr="000F4BF0">
        <w:t>of</w:t>
      </w:r>
      <w:r w:rsidRPr="000F4BF0">
        <w:t xml:space="preserve"> </w:t>
      </w:r>
      <w:r w:rsidR="005E23A2" w:rsidRPr="000F4BF0">
        <w:t xml:space="preserve">the skewness angle </w:t>
      </w:r>
      <w:r w:rsidR="00270A83" w:rsidRPr="000F4BF0">
        <w:t xml:space="preserve">defined through </w:t>
      </w:r>
      <w:r w:rsidRPr="000F4BF0">
        <w:t>normalized third invariant of deviator</w:t>
      </w:r>
      <w:r w:rsidR="003433A2" w:rsidRPr="000F4BF0">
        <w:t xml:space="preserve"> </w:t>
      </w:r>
      <w:r w:rsidR="003433A2" w:rsidRPr="000F4BF0">
        <w:rPr>
          <w:position w:val="-12"/>
        </w:rPr>
        <w:object w:dxaOrig="279" w:dyaOrig="380">
          <v:shape id="_x0000_i1308" type="#_x0000_t75" style="width:13.5pt;height:18.75pt" o:ole="">
            <v:imagedata r:id="rId549" o:title=""/>
          </v:shape>
          <o:OLEObject Type="Embed" ProgID="Equation.DSMT4" ShapeID="_x0000_i1308" DrawAspect="Content" ObjectID="_1714563536" r:id="rId550"/>
        </w:object>
      </w:r>
      <w:r w:rsidRPr="000F4BF0">
        <w:t xml:space="preserve"> </w:t>
      </w:r>
      <w:r w:rsidR="0088020F" w:rsidRPr="000F4BF0">
        <w:t>−</w:t>
      </w:r>
      <w:r w:rsidR="003433A2" w:rsidRPr="000F4BF0">
        <w:t xml:space="preserve"> cf. </w:t>
      </w:r>
      <w:r w:rsidR="004D502A" w:rsidRPr="000F4BF0">
        <w:fldChar w:fldCharType="begin"/>
      </w:r>
      <w:r w:rsidR="00270A83" w:rsidRPr="000F4BF0">
        <w:instrText xml:space="preserve"> GOTOBUTTON ZEqnNum885738  \* MERGEFORMAT </w:instrText>
      </w:r>
      <w:r w:rsidR="004D502A" w:rsidRPr="000F4BF0">
        <w:fldChar w:fldCharType="begin"/>
      </w:r>
      <w:r w:rsidR="008F5E67" w:rsidRPr="000F4BF0">
        <w:instrText xml:space="preserve"> REF ZEqnNum885738 \* Charformat \! \* MERGEFORMAT </w:instrText>
      </w:r>
      <w:r w:rsidR="004D502A" w:rsidRPr="000F4BF0">
        <w:fldChar w:fldCharType="separate"/>
      </w:r>
      <w:r w:rsidR="006F1A5C">
        <w:instrText>(26)</w:instrText>
      </w:r>
      <w:r w:rsidR="004D502A" w:rsidRPr="000F4BF0">
        <w:fldChar w:fldCharType="end"/>
      </w:r>
      <w:r w:rsidR="004D502A" w:rsidRPr="000F4BF0">
        <w:fldChar w:fldCharType="end"/>
      </w:r>
      <w:r w:rsidR="00447DB7" w:rsidRPr="000F4BF0">
        <w:t>,</w:t>
      </w:r>
      <w:r w:rsidRPr="000F4BF0">
        <w:t xml:space="preserve"> </w:t>
      </w:r>
      <w:r w:rsidR="001C26EF" w:rsidRPr="000F4BF0">
        <w:t xml:space="preserve">let us </w:t>
      </w:r>
      <w:r w:rsidR="0088020F" w:rsidRPr="000F4BF0">
        <w:t xml:space="preserve">give some thought </w:t>
      </w:r>
      <w:r w:rsidR="00311265" w:rsidRPr="000F4BF0">
        <w:t xml:space="preserve">to the problem of </w:t>
      </w:r>
      <w:r w:rsidR="001C26EF" w:rsidRPr="000F4BF0">
        <w:t>what is the most elementary (atom) non</w:t>
      </w:r>
      <w:r w:rsidR="001049C0" w:rsidRPr="000F4BF0">
        <w:t>-</w:t>
      </w:r>
      <w:r w:rsidR="001C26EF" w:rsidRPr="000F4BF0">
        <w:t>trivial</w:t>
      </w:r>
      <w:r w:rsidR="0088020F" w:rsidRPr="000F4BF0">
        <w:t xml:space="preserve"> form of second order tensor</w:t>
      </w:r>
      <w:r w:rsidR="001C26EF" w:rsidRPr="000F4BF0">
        <w:t xml:space="preserve">. </w:t>
      </w:r>
      <w:r w:rsidR="00447DB7" w:rsidRPr="000F4BF0">
        <w:t>I</w:t>
      </w:r>
      <w:r w:rsidR="0088020F" w:rsidRPr="000F4BF0">
        <w:t xml:space="preserve">t </w:t>
      </w:r>
      <w:r w:rsidR="00447DB7" w:rsidRPr="000F4BF0">
        <w:t xml:space="preserve">right away comes to mind </w:t>
      </w:r>
      <w:r w:rsidR="001C26EF" w:rsidRPr="000F4BF0">
        <w:t xml:space="preserve">that it is </w:t>
      </w:r>
      <w:r w:rsidR="008405FE" w:rsidRPr="000F4BF0">
        <w:t xml:space="preserve">the tensor, which has single </w:t>
      </w:r>
      <w:r w:rsidR="001C26EF" w:rsidRPr="000F4BF0">
        <w:t xml:space="preserve">nonzero </w:t>
      </w:r>
      <w:r w:rsidR="00BC7AEF" w:rsidRPr="000F4BF0">
        <w:t xml:space="preserve">entry </w:t>
      </w:r>
      <w:r w:rsidR="001C26EF" w:rsidRPr="000F4BF0">
        <w:t xml:space="preserve">on diagonal in </w:t>
      </w:r>
      <w:r w:rsidR="008405FE" w:rsidRPr="000F4BF0">
        <w:t xml:space="preserve">its </w:t>
      </w:r>
      <w:r w:rsidR="001C26EF" w:rsidRPr="000F4BF0">
        <w:t>matrix representation</w:t>
      </w:r>
      <w:r w:rsidR="00AD4C2C" w:rsidRPr="000F4BF0">
        <w:t xml:space="preserve"> </w:t>
      </w:r>
      <w:r w:rsidR="00AD4C2C" w:rsidRPr="000F4BF0">
        <w:rPr>
          <w:position w:val="-10"/>
        </w:rPr>
        <w:object w:dxaOrig="1219" w:dyaOrig="320">
          <v:shape id="_x0000_i1309" type="#_x0000_t75" style="width:60.75pt;height:15.75pt" o:ole="">
            <v:imagedata r:id="rId551" o:title=""/>
          </v:shape>
          <o:OLEObject Type="Embed" ProgID="Equation.DSMT4" ShapeID="_x0000_i1309" DrawAspect="Content" ObjectID="_1714563537" r:id="rId552"/>
        </w:object>
      </w:r>
      <w:r w:rsidR="00447DB7" w:rsidRPr="000F4BF0">
        <w:t>,</w:t>
      </w:r>
      <w:r w:rsidR="0088020F" w:rsidRPr="000F4BF0">
        <w:t xml:space="preserve"> the option of single nonzero off-diagonal </w:t>
      </w:r>
      <w:r w:rsidR="00BC7AEF" w:rsidRPr="000F4BF0">
        <w:t>component</w:t>
      </w:r>
      <w:r w:rsidR="0088020F" w:rsidRPr="000F4BF0">
        <w:t xml:space="preserve"> </w:t>
      </w:r>
      <w:r w:rsidR="00447DB7" w:rsidRPr="000F4BF0">
        <w:t xml:space="preserve">being </w:t>
      </w:r>
      <w:r w:rsidR="0088020F" w:rsidRPr="000F4BF0">
        <w:t xml:space="preserve">excluded due to symmetry requirement. </w:t>
      </w:r>
      <w:r w:rsidR="0020410D" w:rsidRPr="000F4BF0">
        <w:t xml:space="preserve">Such </w:t>
      </w:r>
      <w:r w:rsidR="00447DB7" w:rsidRPr="000F4BF0">
        <w:t xml:space="preserve">representation has </w:t>
      </w:r>
      <w:r w:rsidR="001404F4" w:rsidRPr="000F4BF0">
        <w:t xml:space="preserve">for example </w:t>
      </w:r>
      <w:r w:rsidR="00447DB7" w:rsidRPr="000F4BF0">
        <w:t xml:space="preserve">the </w:t>
      </w:r>
      <w:r w:rsidR="0020410D" w:rsidRPr="000F4BF0">
        <w:t xml:space="preserve">uniaxial tension </w:t>
      </w:r>
      <w:r w:rsidR="001404F4" w:rsidRPr="000F4BF0">
        <w:t>(extension)</w:t>
      </w:r>
      <w:r w:rsidR="001404F4" w:rsidRPr="001404F4">
        <w:t xml:space="preserve"> </w:t>
      </w:r>
      <w:r w:rsidR="00447DB7">
        <w:t>and/</w:t>
      </w:r>
      <w:r w:rsidR="0020410D" w:rsidRPr="001404F4">
        <w:t xml:space="preserve">or </w:t>
      </w:r>
      <w:r w:rsidR="0020410D" w:rsidRPr="00197984">
        <w:t>uniaxial compression</w:t>
      </w:r>
      <w:r w:rsidR="00447DB7">
        <w:t xml:space="preserve"> ten</w:t>
      </w:r>
      <w:r w:rsidR="00CF7EDA">
        <w:t>s</w:t>
      </w:r>
      <w:r w:rsidR="00447DB7">
        <w:t>ors</w:t>
      </w:r>
      <w:r w:rsidR="0020410D" w:rsidRPr="00197984">
        <w:t>.</w:t>
      </w:r>
      <w:r w:rsidR="00197984" w:rsidRPr="00197984">
        <w:t xml:space="preserve"> However, upon further r</w:t>
      </w:r>
      <w:r w:rsidR="001C26EF" w:rsidRPr="00197984">
        <w:t xml:space="preserve">eflection it can be realized that uniaxial </w:t>
      </w:r>
      <w:r w:rsidR="00072C1C" w:rsidRPr="00197984">
        <w:t xml:space="preserve">tension </w:t>
      </w:r>
      <w:r w:rsidR="0088020F" w:rsidRPr="00197984">
        <w:t xml:space="preserve">tensor </w:t>
      </w:r>
      <w:r w:rsidR="001C26EF" w:rsidRPr="00197984">
        <w:t xml:space="preserve">is not as simple </w:t>
      </w:r>
      <w:r w:rsidR="008405FE" w:rsidRPr="00197984">
        <w:t>as it seems</w:t>
      </w:r>
      <w:r w:rsidR="001404F4" w:rsidRPr="00197984">
        <w:t>,</w:t>
      </w:r>
      <w:r w:rsidR="008405FE" w:rsidRPr="00197984">
        <w:t xml:space="preserve"> and in fact several elementa</w:t>
      </w:r>
      <w:r w:rsidR="001404F4" w:rsidRPr="00197984">
        <w:t xml:space="preserve">l (atom) </w:t>
      </w:r>
      <w:r w:rsidR="008405FE" w:rsidRPr="00197984">
        <w:t xml:space="preserve">components </w:t>
      </w:r>
      <w:r w:rsidR="00197984" w:rsidRPr="00197984">
        <w:t xml:space="preserve">can be distilled </w:t>
      </w:r>
      <w:r w:rsidR="00447DB7">
        <w:t xml:space="preserve">from it </w:t>
      </w:r>
      <w:r w:rsidR="00197984" w:rsidRPr="009F3E22">
        <w:t xml:space="preserve">along the lines of </w:t>
      </w:r>
      <w:r w:rsidR="008405FE" w:rsidRPr="009F3E22">
        <w:t xml:space="preserve">deviatoric </w:t>
      </w:r>
      <w:r w:rsidR="00BF09C1" w:rsidRPr="009F3E22">
        <w:t>decomposition</w:t>
      </w:r>
      <w:r w:rsidR="008405FE" w:rsidRPr="009F3E22">
        <w:t xml:space="preserve"> </w:t>
      </w:r>
      <w:r w:rsidR="004D502A">
        <w:fldChar w:fldCharType="begin"/>
      </w:r>
      <w:r w:rsidR="00E14DB3">
        <w:instrText xml:space="preserve"> GOTOBUTTON ZEqnNum943081  \* MERGEFORMAT </w:instrText>
      </w:r>
      <w:r w:rsidR="00C9652F">
        <w:fldChar w:fldCharType="begin"/>
      </w:r>
      <w:r w:rsidR="00C9652F">
        <w:instrText xml:space="preserve"> REF ZEqnNum943081 \* Charformat \! \* MERGEFORMAT </w:instrText>
      </w:r>
      <w:r w:rsidR="00C9652F">
        <w:fldChar w:fldCharType="separate"/>
      </w:r>
      <w:r w:rsidR="006F1A5C">
        <w:instrText>(12)</w:instrText>
      </w:r>
      <w:r w:rsidR="00C9652F">
        <w:fldChar w:fldCharType="end"/>
      </w:r>
      <w:r w:rsidR="004D502A">
        <w:fldChar w:fldCharType="end"/>
      </w:r>
      <w:r w:rsidR="00E14DB3" w:rsidRPr="00E14DB3">
        <w:rPr>
          <w:vertAlign w:val="subscript"/>
        </w:rPr>
        <w:t>1</w:t>
      </w:r>
      <w:r w:rsidR="008405FE" w:rsidRPr="009F3E22">
        <w:t xml:space="preserve">. </w:t>
      </w:r>
      <w:r w:rsidR="00197984" w:rsidRPr="009F3E22">
        <w:t xml:space="preserve">The most elementary component of uniaxial tensor that can actually be </w:t>
      </w:r>
      <w:r w:rsidR="00BC7AEF">
        <w:t>i</w:t>
      </w:r>
      <w:r w:rsidR="00197984" w:rsidRPr="009F3E22">
        <w:t xml:space="preserve">dentified as irreducible to more simple modes, is the spherical tensor, </w:t>
      </w:r>
      <w:r w:rsidR="00197984" w:rsidRPr="009F3E22">
        <w:rPr>
          <w:i/>
        </w:rPr>
        <w:t>spherical elementary mode</w:t>
      </w:r>
      <w:r w:rsidR="00197984" w:rsidRPr="009F3E22">
        <w:t xml:space="preserve">, having three identical in value diagonal components </w:t>
      </w:r>
      <w:r w:rsidR="00197984" w:rsidRPr="009F3E22">
        <w:rPr>
          <w:position w:val="-12"/>
        </w:rPr>
        <w:object w:dxaOrig="1620" w:dyaOrig="360">
          <v:shape id="_x0000_i1310" type="#_x0000_t75" style="width:81.75pt;height:18pt" o:ole="">
            <v:imagedata r:id="rId553" o:title=""/>
          </v:shape>
          <o:OLEObject Type="Embed" ProgID="Equation.DSMT4" ShapeID="_x0000_i1310" DrawAspect="Content" ObjectID="_1714563538" r:id="rId554"/>
        </w:object>
      </w:r>
      <w:r w:rsidR="00197984" w:rsidRPr="009F3E22">
        <w:t>.</w:t>
      </w:r>
      <w:r w:rsidR="009F3E22" w:rsidRPr="009F3E22">
        <w:t xml:space="preserve"> </w:t>
      </w:r>
      <w:r w:rsidR="009F3E22" w:rsidRPr="00FF47B9">
        <w:t xml:space="preserve">It can be physically interpreted as describing the simplest </w:t>
      </w:r>
      <w:r w:rsidR="000D7E85" w:rsidRPr="00FF47B9">
        <w:t>3</w:t>
      </w:r>
      <w:r w:rsidR="004C2CF7" w:rsidRPr="00FF47B9">
        <w:t xml:space="preserve"> dimensional </w:t>
      </w:r>
      <w:r w:rsidR="009F3E22" w:rsidRPr="00FF47B9">
        <w:t xml:space="preserve">layout of action of forces in physical space, i.e. forces </w:t>
      </w:r>
      <w:r w:rsidR="00FF47B9" w:rsidRPr="00FF47B9">
        <w:t xml:space="preserve">acting </w:t>
      </w:r>
      <w:r w:rsidR="009F3E22" w:rsidRPr="00FF47B9">
        <w:t>uniformly in all three physical directions</w:t>
      </w:r>
      <w:r w:rsidR="00FF47B9" w:rsidRPr="00FF47B9">
        <w:t xml:space="preserve"> or a</w:t>
      </w:r>
      <w:r w:rsidR="009F3E22" w:rsidRPr="00FF47B9">
        <w:t>lternatively 3</w:t>
      </w:r>
      <w:r w:rsidR="00FF47B9" w:rsidRPr="00FF47B9">
        <w:t>D</w:t>
      </w:r>
      <w:r w:rsidR="004C2CF7" w:rsidRPr="00FF47B9">
        <w:t xml:space="preserve"> </w:t>
      </w:r>
      <w:r w:rsidR="00D0567C" w:rsidRPr="00FF47B9">
        <w:t xml:space="preserve">kinematics of </w:t>
      </w:r>
      <w:r w:rsidR="009F3E22" w:rsidRPr="00FF47B9">
        <w:t xml:space="preserve">displacements </w:t>
      </w:r>
      <w:r w:rsidR="00FF47B9" w:rsidRPr="00FF47B9">
        <w:t>taking place uniformly in physical space</w:t>
      </w:r>
      <w:r w:rsidR="00311265" w:rsidRPr="00FF47B9">
        <w:t>,</w:t>
      </w:r>
      <w:r w:rsidR="009F3E22" w:rsidRPr="00FF47B9">
        <w:t xml:space="preserve"> </w:t>
      </w:r>
      <w:r w:rsidR="00FF47B9" w:rsidRPr="00FF47B9">
        <w:t xml:space="preserve">describing </w:t>
      </w:r>
      <w:r w:rsidR="009F3E22" w:rsidRPr="00FF47B9">
        <w:t>volume</w:t>
      </w:r>
      <w:r w:rsidR="000D7E85" w:rsidRPr="00FF47B9">
        <w:t xml:space="preserve"> </w:t>
      </w:r>
      <w:r w:rsidR="00FF47B9" w:rsidRPr="00FF47B9">
        <w:t>change</w:t>
      </w:r>
      <w:r w:rsidR="009F3E22" w:rsidRPr="00FF47B9">
        <w:t>. The remaining deviator of uniaxial tenso</w:t>
      </w:r>
      <w:r w:rsidR="000D7E85" w:rsidRPr="00FF47B9">
        <w:t xml:space="preserve">r on </w:t>
      </w:r>
      <w:r w:rsidR="009F3E22" w:rsidRPr="00FF47B9">
        <w:t xml:space="preserve">the other hand </w:t>
      </w:r>
      <w:r w:rsidR="00834328" w:rsidRPr="00FF47B9">
        <w:t>proves</w:t>
      </w:r>
      <w:r w:rsidR="009F3E22" w:rsidRPr="00FF47B9">
        <w:t xml:space="preserve"> to be </w:t>
      </w:r>
      <w:r w:rsidR="00834328" w:rsidRPr="00FF47B9">
        <w:t xml:space="preserve">always </w:t>
      </w:r>
      <w:r w:rsidR="009F3E22" w:rsidRPr="00FF47B9">
        <w:t>decomposable</w:t>
      </w:r>
      <w:r w:rsidR="00834328" w:rsidRPr="00FF47B9">
        <w:t xml:space="preserve">, in general in </w:t>
      </w:r>
      <w:r w:rsidR="00834328" w:rsidRPr="00FF47B9">
        <w:rPr>
          <w:i/>
        </w:rPr>
        <w:t xml:space="preserve">infinitely many </w:t>
      </w:r>
      <w:r w:rsidR="00311265" w:rsidRPr="00FF47B9">
        <w:rPr>
          <w:i/>
        </w:rPr>
        <w:t>ways</w:t>
      </w:r>
      <w:r w:rsidR="00834328" w:rsidRPr="00FF47B9">
        <w:t xml:space="preserve">, </w:t>
      </w:r>
      <w:r w:rsidR="009F3E22" w:rsidRPr="00FF47B9">
        <w:t>into two the most elementary irreducible deviator modes</w:t>
      </w:r>
      <w:r w:rsidR="00573A8F" w:rsidRPr="00FF47B9">
        <w:t xml:space="preserve"> involving</w:t>
      </w:r>
      <w:r w:rsidR="00573A8F" w:rsidRPr="00153119">
        <w:t xml:space="preserve"> so called </w:t>
      </w:r>
      <w:r w:rsidR="00573A8F" w:rsidRPr="00153119">
        <w:rPr>
          <w:i/>
        </w:rPr>
        <w:t>pure shears</w:t>
      </w:r>
      <w:r w:rsidR="00BC7AEF" w:rsidRPr="00153119">
        <w:t>, for example</w:t>
      </w:r>
      <w:r w:rsidR="00E4314C">
        <w:t xml:space="preserve"> </w:t>
      </w:r>
      <w:r w:rsidR="000D7E85" w:rsidRPr="00153119">
        <w:rPr>
          <w:position w:val="-12"/>
        </w:rPr>
        <w:object w:dxaOrig="1660" w:dyaOrig="360">
          <v:shape id="_x0000_i1311" type="#_x0000_t75" style="width:83.25pt;height:18pt" o:ole="">
            <v:imagedata r:id="rId555" o:title=""/>
          </v:shape>
          <o:OLEObject Type="Embed" ProgID="Equation.DSMT4" ShapeID="_x0000_i1311" DrawAspect="Content" ObjectID="_1714563539" r:id="rId556"/>
        </w:object>
      </w:r>
      <w:r w:rsidR="000D7E85" w:rsidRPr="00153119">
        <w:t>+</w:t>
      </w:r>
      <w:r w:rsidR="000D7E85" w:rsidRPr="00153119">
        <w:rPr>
          <w:position w:val="-12"/>
        </w:rPr>
        <w:object w:dxaOrig="1660" w:dyaOrig="360">
          <v:shape id="_x0000_i1312" type="#_x0000_t75" style="width:83.25pt;height:18pt" o:ole="">
            <v:imagedata r:id="rId557" o:title=""/>
          </v:shape>
          <o:OLEObject Type="Embed" ProgID="Equation.DSMT4" ShapeID="_x0000_i1312" DrawAspect="Content" ObjectID="_1714563540" r:id="rId558"/>
        </w:object>
      </w:r>
      <w:r w:rsidR="000D7E85" w:rsidRPr="00153119">
        <w:rPr>
          <w:position w:val="-12"/>
        </w:rPr>
        <w:object w:dxaOrig="2160" w:dyaOrig="360">
          <v:shape id="_x0000_i1313" type="#_x0000_t75" style="width:107.25pt;height:18pt" o:ole="">
            <v:imagedata r:id="rId559" o:title=""/>
          </v:shape>
          <o:OLEObject Type="Embed" ProgID="Equation.DSMT4" ShapeID="_x0000_i1313" DrawAspect="Content" ObjectID="_1714563541" r:id="rId560"/>
        </w:object>
      </w:r>
      <w:r w:rsidR="00E4314C">
        <w:t xml:space="preserve">. </w:t>
      </w:r>
      <w:r w:rsidR="000D7E85" w:rsidRPr="00D0567C">
        <w:t xml:space="preserve">The pure shear, </w:t>
      </w:r>
      <w:r w:rsidR="000D7E85" w:rsidRPr="00D0567C">
        <w:rPr>
          <w:i/>
        </w:rPr>
        <w:t>deviatoric elementary mode</w:t>
      </w:r>
      <w:r w:rsidR="000D7E85" w:rsidRPr="00D0567C">
        <w:t xml:space="preserve">, can be physically interpreted as the most simple </w:t>
      </w:r>
      <w:r w:rsidR="001D5F23">
        <w:t>two</w:t>
      </w:r>
      <w:r w:rsidR="004C2CF7">
        <w:t xml:space="preserve"> dimensional </w:t>
      </w:r>
      <w:r w:rsidR="000D7E85" w:rsidRPr="00D0567C">
        <w:t xml:space="preserve">(plane) layout of action of forces </w:t>
      </w:r>
      <w:r w:rsidR="0099423F">
        <w:t>in</w:t>
      </w:r>
      <w:r w:rsidR="000D7E85" w:rsidRPr="00D0567C">
        <w:t xml:space="preserve"> physical space, i.e</w:t>
      </w:r>
      <w:r w:rsidR="00447DB7">
        <w:t>.</w:t>
      </w:r>
      <w:r w:rsidR="000D7E85" w:rsidRPr="00D0567C">
        <w:t xml:space="preserve"> forces operating uniformly in </w:t>
      </w:r>
      <w:r w:rsidR="00311265">
        <w:t xml:space="preserve">all parallel </w:t>
      </w:r>
      <w:r w:rsidR="000D7E85" w:rsidRPr="00D0567C">
        <w:t>planes</w:t>
      </w:r>
      <w:r w:rsidR="00BB31B0">
        <w:t xml:space="preserve"> </w:t>
      </w:r>
      <w:r w:rsidR="00311265">
        <w:t xml:space="preserve">having fixed </w:t>
      </w:r>
      <w:r w:rsidR="000D7E85" w:rsidRPr="00D0567C">
        <w:t xml:space="preserve">common </w:t>
      </w:r>
      <w:r w:rsidR="0099423F">
        <w:t>normal axis</w:t>
      </w:r>
      <w:r w:rsidR="000D7E85" w:rsidRPr="00D0567C">
        <w:t xml:space="preserve"> (alternatively </w:t>
      </w:r>
      <w:r w:rsidR="001D5F23">
        <w:t>two</w:t>
      </w:r>
      <w:r w:rsidR="004C2CF7">
        <w:t xml:space="preserve"> dimensional</w:t>
      </w:r>
      <w:r w:rsidR="001D5F23">
        <w:t xml:space="preserve"> </w:t>
      </w:r>
      <w:r w:rsidR="000D7E85" w:rsidRPr="00D0567C">
        <w:t xml:space="preserve">kinematics </w:t>
      </w:r>
      <w:r w:rsidR="00D0567C" w:rsidRPr="00D0567C">
        <w:t xml:space="preserve">of displacements </w:t>
      </w:r>
      <w:r w:rsidR="000D7E85" w:rsidRPr="00D0567C">
        <w:t xml:space="preserve">taking place uniformly in planes with </w:t>
      </w:r>
      <w:r w:rsidR="00D0567C" w:rsidRPr="00D0567C">
        <w:t xml:space="preserve">common </w:t>
      </w:r>
      <w:r w:rsidR="0099423F">
        <w:t>normal axis</w:t>
      </w:r>
      <w:r w:rsidR="00D0567C" w:rsidRPr="00D0567C">
        <w:t xml:space="preserve">, and </w:t>
      </w:r>
      <w:r w:rsidR="000D7E85" w:rsidRPr="00D0567C">
        <w:t xml:space="preserve">proportional to the distance from </w:t>
      </w:r>
      <w:r w:rsidR="00D0567C" w:rsidRPr="00D0567C">
        <w:t xml:space="preserve">some fixed plane, similarly </w:t>
      </w:r>
      <w:r w:rsidR="000D7E85" w:rsidRPr="00D0567C">
        <w:t>like it is in the case of sliding tile of cards)</w:t>
      </w:r>
      <w:r w:rsidR="008F491B">
        <w:t>.</w:t>
      </w:r>
    </w:p>
    <w:p w:rsidR="00197984" w:rsidRDefault="00A3038F" w:rsidP="003433A2">
      <w:pPr>
        <w:ind w:firstLine="284"/>
      </w:pPr>
      <w:r>
        <w:t>L</w:t>
      </w:r>
      <w:r w:rsidR="00B449BA">
        <w:t>et us recall after Blinowski and Rychlewski [</w:t>
      </w:r>
      <w:r w:rsidR="00C9652F">
        <w:fldChar w:fldCharType="begin"/>
      </w:r>
      <w:r w:rsidR="00C9652F">
        <w:instrText xml:space="preserve"> REF _Ref24667858 \h  \* MERGEFORMAT </w:instrText>
      </w:r>
      <w:r w:rsidR="00C9652F">
        <w:fldChar w:fldCharType="separate"/>
      </w:r>
      <w:r w:rsidR="006F1A5C" w:rsidRPr="006F1A5C">
        <w:t>2</w:t>
      </w:r>
      <w:r w:rsidR="00C9652F">
        <w:fldChar w:fldCharType="end"/>
      </w:r>
      <w:r w:rsidR="00B449BA">
        <w:t xml:space="preserve">] </w:t>
      </w:r>
      <w:r w:rsidR="0099423F">
        <w:t xml:space="preserve">precise </w:t>
      </w:r>
      <w:r w:rsidR="00B449BA">
        <w:t xml:space="preserve">mathematical definition of pure shear. A second order tensor </w:t>
      </w:r>
      <w:r w:rsidR="00B449BA" w:rsidRPr="00B449BA">
        <w:rPr>
          <w:position w:val="-6"/>
        </w:rPr>
        <w:object w:dxaOrig="200" w:dyaOrig="220">
          <v:shape id="_x0000_i1314" type="#_x0000_t75" style="width:9.75pt;height:11.25pt" o:ole="">
            <v:imagedata r:id="rId561" o:title=""/>
          </v:shape>
          <o:OLEObject Type="Embed" ProgID="Equation.DSMT4" ShapeID="_x0000_i1314" DrawAspect="Content" ObjectID="_1714563542" r:id="rId562"/>
        </w:object>
      </w:r>
      <w:r w:rsidR="00B449BA">
        <w:t xml:space="preserve"> is called a </w:t>
      </w:r>
      <w:r w:rsidR="00B449BA" w:rsidRPr="00B449BA">
        <w:rPr>
          <w:i/>
        </w:rPr>
        <w:t>pure shear</w:t>
      </w:r>
      <w:r w:rsidR="00B449BA">
        <w:t xml:space="preserve"> when the following co</w:t>
      </w:r>
      <w:r w:rsidR="00FC6EF8">
        <w:t>n</w:t>
      </w:r>
      <w:r w:rsidR="00B449BA">
        <w:t>d</w:t>
      </w:r>
      <w:r w:rsidR="00FC6EF8">
        <w:t>i</w:t>
      </w:r>
      <w:r w:rsidR="00B449BA">
        <w:t>tions are fulfilled</w:t>
      </w:r>
      <w:r w:rsidR="00311265">
        <w:t xml:space="preserve">, some other </w:t>
      </w:r>
      <w:r w:rsidR="00311265">
        <w:lastRenderedPageBreak/>
        <w:t>equivalent definitions can be found in original publication [</w:t>
      </w:r>
      <w:r w:rsidR="00C9652F">
        <w:fldChar w:fldCharType="begin"/>
      </w:r>
      <w:r w:rsidR="00C9652F">
        <w:instrText xml:space="preserve"> REF _Ref24667858 \h  \* MERGEFORMAT </w:instrText>
      </w:r>
      <w:r w:rsidR="00C9652F">
        <w:fldChar w:fldCharType="separate"/>
      </w:r>
      <w:r w:rsidR="006F1A5C" w:rsidRPr="006F1A5C">
        <w:t>2</w:t>
      </w:r>
      <w:r w:rsidR="00C9652F">
        <w:fldChar w:fldCharType="end"/>
      </w:r>
      <w:r w:rsidR="00311265">
        <w:t>]</w:t>
      </w:r>
      <w:r w:rsidR="00B449BA">
        <w:t>,</w:t>
      </w:r>
    </w:p>
    <w:p w:rsidR="00102E49" w:rsidRPr="00514D42" w:rsidRDefault="00102E49" w:rsidP="00F505C8">
      <w:pPr>
        <w:spacing w:before="120" w:after="120"/>
        <w:jc w:val="center"/>
      </w:pPr>
      <w:r w:rsidRPr="00A00A02">
        <w:object w:dxaOrig="6454" w:dyaOrig="4242">
          <v:shape id="_x0000_i1315" type="#_x0000_t75" style="width:323.25pt;height:213.75pt" o:ole="">
            <v:imagedata r:id="rId563" o:title=""/>
          </v:shape>
          <o:OLEObject Type="Embed" ProgID="Visio.Drawing.11" ShapeID="_x0000_i1315" DrawAspect="Content" ObjectID="_1714563543" r:id="rId564"/>
        </w:object>
      </w:r>
    </w:p>
    <w:p w:rsidR="00102E49" w:rsidRPr="009B2903" w:rsidRDefault="00102E49" w:rsidP="00102E49">
      <w:pPr>
        <w:pStyle w:val="Legenda"/>
        <w:spacing w:after="120"/>
        <w:rPr>
          <w:b w:val="0"/>
          <w:bCs w:val="0"/>
          <w:color w:val="000000"/>
          <w:sz w:val="24"/>
          <w:szCs w:val="24"/>
        </w:rPr>
      </w:pPr>
      <w:r>
        <w:rPr>
          <w:bCs w:val="0"/>
          <w:color w:val="000000"/>
          <w:sz w:val="24"/>
          <w:szCs w:val="24"/>
        </w:rPr>
        <w:t>Fig</w:t>
      </w:r>
      <w:r w:rsidRPr="009B2903">
        <w:rPr>
          <w:bCs w:val="0"/>
          <w:color w:val="000000"/>
          <w:sz w:val="24"/>
          <w:szCs w:val="24"/>
        </w:rPr>
        <w:t xml:space="preserve">. </w:t>
      </w:r>
      <w:r>
        <w:rPr>
          <w:bCs w:val="0"/>
          <w:color w:val="000000"/>
          <w:sz w:val="24"/>
          <w:szCs w:val="24"/>
        </w:rPr>
        <w:t>4</w:t>
      </w:r>
      <w:r w:rsidRPr="009B2903">
        <w:rPr>
          <w:b w:val="0"/>
          <w:bCs w:val="0"/>
          <w:color w:val="000000"/>
          <w:sz w:val="24"/>
          <w:szCs w:val="24"/>
        </w:rPr>
        <w:t xml:space="preserve"> Graphical illustration of </w:t>
      </w:r>
      <w:r>
        <w:rPr>
          <w:b w:val="0"/>
          <w:bCs w:val="0"/>
          <w:color w:val="000000"/>
          <w:sz w:val="24"/>
          <w:szCs w:val="24"/>
        </w:rPr>
        <w:t xml:space="preserve">pure shear tensor </w:t>
      </w:r>
      <w:r w:rsidRPr="003255EE">
        <w:rPr>
          <w:b w:val="0"/>
          <w:bCs w:val="0"/>
          <w:color w:val="000000"/>
          <w:position w:val="-6"/>
          <w:sz w:val="24"/>
          <w:szCs w:val="24"/>
        </w:rPr>
        <w:object w:dxaOrig="200" w:dyaOrig="220">
          <v:shape id="_x0000_i1316" type="#_x0000_t75" style="width:10.5pt;height:11.25pt" o:ole="">
            <v:imagedata r:id="rId565" o:title=""/>
          </v:shape>
          <o:OLEObject Type="Embed" ProgID="Equation.DSMT4" ShapeID="_x0000_i1316" DrawAspect="Content" ObjectID="_1714563544" r:id="rId566"/>
        </w:object>
      </w:r>
      <w:r>
        <w:rPr>
          <w:b w:val="0"/>
          <w:bCs w:val="0"/>
          <w:color w:val="000000"/>
          <w:sz w:val="24"/>
          <w:szCs w:val="24"/>
        </w:rPr>
        <w:t xml:space="preserve"> shown in two bases (coordinate frames) rotated by 45 degrees, which result in two very characteristic pure shear tensorial representations</w:t>
      </w:r>
      <w:r w:rsidRPr="009B2903">
        <w:rPr>
          <w:b w:val="0"/>
          <w:bCs w:val="0"/>
          <w:color w:val="000000"/>
          <w:sz w:val="24"/>
          <w:szCs w:val="24"/>
        </w:rPr>
        <w:t>.</w:t>
      </w:r>
    </w:p>
    <w:p w:rsidR="00F505C8" w:rsidRPr="00086769" w:rsidRDefault="00F505C8" w:rsidP="00F505C8">
      <w:pPr>
        <w:widowControl/>
        <w:tabs>
          <w:tab w:val="center" w:pos="4536"/>
          <w:tab w:val="right" w:pos="9356"/>
        </w:tabs>
        <w:autoSpaceDE w:val="0"/>
        <w:autoSpaceDN w:val="0"/>
        <w:adjustRightInd w:val="0"/>
        <w:spacing w:before="120" w:after="120"/>
      </w:pPr>
      <w:r>
        <w:tab/>
      </w:r>
      <w:r w:rsidRPr="00944F23">
        <w:rPr>
          <w:position w:val="-12"/>
          <w:lang w:val="pl-PL"/>
        </w:rPr>
        <w:object w:dxaOrig="5260" w:dyaOrig="380">
          <v:shape id="_x0000_i1317" type="#_x0000_t75" style="width:266.25pt;height:18.75pt" o:ole="">
            <v:imagedata r:id="rId567" o:title=""/>
          </v:shape>
          <o:OLEObject Type="Embed" ProgID="Equation.DSMT4" ShapeID="_x0000_i1317" DrawAspect="Content" ObjectID="_1714563545" r:id="rId568"/>
        </w:object>
      </w:r>
      <w:r w:rsidRPr="00270582">
        <w:t>.</w:t>
      </w:r>
      <w:r w:rsidRPr="00BF6A8F">
        <w:tab/>
      </w:r>
      <w:r w:rsidR="004D502A">
        <w:fldChar w:fldCharType="begin"/>
      </w:r>
      <w:r>
        <w:instrText xml:space="preserve"> MACROBUTTON MTPlaceRef \* MERGEFORMAT </w:instrText>
      </w:r>
      <w:r w:rsidR="004D502A">
        <w:fldChar w:fldCharType="begin"/>
      </w:r>
      <w:r>
        <w:instrText xml:space="preserve"> SEQ MTEqn \h \* MERGEFORMAT </w:instrText>
      </w:r>
      <w:r w:rsidR="004D502A">
        <w:fldChar w:fldCharType="end"/>
      </w:r>
      <w:bookmarkStart w:id="25" w:name="ZEqnNum694041"/>
      <w:r>
        <w:instrText>(</w:instrText>
      </w:r>
      <w:fldSimple w:instr=" SEQ MTEqn \c \* Arabic \* MERGEFORMAT ">
        <w:r w:rsidR="006F1A5C">
          <w:rPr>
            <w:noProof/>
          </w:rPr>
          <w:instrText>30</w:instrText>
        </w:r>
      </w:fldSimple>
      <w:r>
        <w:instrText>)</w:instrText>
      </w:r>
      <w:bookmarkEnd w:id="25"/>
      <w:r w:rsidR="004D502A">
        <w:fldChar w:fldCharType="end"/>
      </w:r>
    </w:p>
    <w:p w:rsidR="002B5A54" w:rsidRDefault="000A1580" w:rsidP="002B5A54">
      <w:pPr>
        <w:ind w:firstLine="284"/>
      </w:pPr>
      <w:r w:rsidRPr="008D6B91">
        <w:t>Depending on the sel</w:t>
      </w:r>
      <w:r w:rsidR="008D6B91" w:rsidRPr="008D6B91">
        <w:t>e</w:t>
      </w:r>
      <w:r w:rsidRPr="008D6B91">
        <w:t xml:space="preserve">ction of </w:t>
      </w:r>
      <w:r w:rsidR="000F4BF0">
        <w:t>the basis</w:t>
      </w:r>
      <w:r w:rsidR="00A0455B">
        <w:t>,</w:t>
      </w:r>
      <w:r w:rsidR="000F4BF0">
        <w:t xml:space="preserve"> </w:t>
      </w:r>
      <w:r w:rsidR="008D6B91" w:rsidRPr="008D6B91">
        <w:t xml:space="preserve">the following </w:t>
      </w:r>
      <w:r w:rsidRPr="008D6B91">
        <w:t>two very characteristic, eas</w:t>
      </w:r>
      <w:r w:rsidR="008D6B91" w:rsidRPr="008D6B91">
        <w:t>i</w:t>
      </w:r>
      <w:r w:rsidRPr="008D6B91">
        <w:t>ly recogn</w:t>
      </w:r>
      <w:r w:rsidR="00311265">
        <w:t>i</w:t>
      </w:r>
      <w:r w:rsidRPr="008D6B91">
        <w:t>zable</w:t>
      </w:r>
      <w:r w:rsidR="00A0455B">
        <w:t>,</w:t>
      </w:r>
      <w:r w:rsidRPr="008D6B91">
        <w:t xml:space="preserve"> tensor representations of pure shear can be </w:t>
      </w:r>
      <w:r w:rsidR="00BB31B0">
        <w:t>specified</w:t>
      </w:r>
      <w:r w:rsidR="008D6B91" w:rsidRPr="008D6B91">
        <w:t>,</w:t>
      </w:r>
    </w:p>
    <w:p w:rsidR="008D6B91" w:rsidRPr="00086769" w:rsidRDefault="008D6B91" w:rsidP="008D6B91">
      <w:pPr>
        <w:widowControl/>
        <w:tabs>
          <w:tab w:val="center" w:pos="4536"/>
          <w:tab w:val="right" w:pos="9356"/>
        </w:tabs>
        <w:autoSpaceDE w:val="0"/>
        <w:autoSpaceDN w:val="0"/>
        <w:adjustRightInd w:val="0"/>
        <w:spacing w:before="120" w:after="120"/>
      </w:pPr>
      <w:r>
        <w:tab/>
      </w:r>
      <w:r w:rsidR="002624BD" w:rsidRPr="008D6B91">
        <w:rPr>
          <w:position w:val="-52"/>
          <w:lang w:val="pl-PL"/>
        </w:rPr>
        <w:object w:dxaOrig="5280" w:dyaOrig="1120">
          <v:shape id="_x0000_i1318" type="#_x0000_t75" style="width:264pt;height:56.25pt" o:ole="">
            <v:imagedata r:id="rId569" o:title=""/>
          </v:shape>
          <o:OLEObject Type="Embed" ProgID="Equation.DSMT4" ShapeID="_x0000_i1318" DrawAspect="Content" ObjectID="_1714563546" r:id="rId570"/>
        </w:object>
      </w:r>
      <w:r w:rsidRPr="00BF6A8F">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r w:rsidR="00D643D4">
        <w:instrText>(</w:instrText>
      </w:r>
      <w:fldSimple w:instr=" SEQ MTEqn \c \* Arabic \* MERGEFORMAT ">
        <w:r w:rsidR="006F1A5C">
          <w:rPr>
            <w:noProof/>
          </w:rPr>
          <w:instrText>31</w:instrText>
        </w:r>
      </w:fldSimple>
      <w:r w:rsidR="00D643D4">
        <w:instrText>)</w:instrText>
      </w:r>
      <w:r w:rsidR="004D502A">
        <w:fldChar w:fldCharType="end"/>
      </w:r>
    </w:p>
    <w:p w:rsidR="00D74863" w:rsidRDefault="00097747" w:rsidP="00097747">
      <w:r w:rsidRPr="00252131">
        <w:rPr>
          <w:bCs/>
        </w:rPr>
        <w:t xml:space="preserve">where </w:t>
      </w:r>
      <w:r w:rsidR="004F6922" w:rsidRPr="00252131">
        <w:rPr>
          <w:bCs/>
        </w:rPr>
        <w:t>versors</w:t>
      </w:r>
      <w:r w:rsidRPr="00252131">
        <w:rPr>
          <w:bCs/>
        </w:rPr>
        <w:t xml:space="preserve"> </w:t>
      </w:r>
      <w:r w:rsidRPr="00252131">
        <w:rPr>
          <w:bCs/>
          <w:position w:val="-12"/>
        </w:rPr>
        <w:object w:dxaOrig="520" w:dyaOrig="360">
          <v:shape id="_x0000_i1319" type="#_x0000_t75" style="width:27pt;height:18pt" o:ole="">
            <v:imagedata r:id="rId571" o:title=""/>
          </v:shape>
          <o:OLEObject Type="Embed" ProgID="Equation.DSMT4" ShapeID="_x0000_i1319" DrawAspect="Content" ObjectID="_1714563547" r:id="rId572"/>
        </w:object>
      </w:r>
      <w:r w:rsidRPr="00252131">
        <w:rPr>
          <w:bCs/>
        </w:rPr>
        <w:t xml:space="preserve"> are called </w:t>
      </w:r>
      <w:r w:rsidRPr="00252131">
        <w:rPr>
          <w:bCs/>
          <w:i/>
        </w:rPr>
        <w:t>shear directions</w:t>
      </w:r>
      <w:r w:rsidR="00A0455B">
        <w:rPr>
          <w:bCs/>
        </w:rPr>
        <w:t>,</w:t>
      </w:r>
      <w:r w:rsidRPr="00252131">
        <w:rPr>
          <w:bCs/>
        </w:rPr>
        <w:t xml:space="preserve"> </w:t>
      </w:r>
      <w:r w:rsidR="00D74863" w:rsidRPr="00252131">
        <w:rPr>
          <w:bCs/>
        </w:rPr>
        <w:t>a</w:t>
      </w:r>
      <w:r w:rsidR="00A0455B">
        <w:rPr>
          <w:bCs/>
        </w:rPr>
        <w:t>nd</w:t>
      </w:r>
      <w:r w:rsidRPr="00252131">
        <w:rPr>
          <w:bCs/>
        </w:rPr>
        <w:t xml:space="preserve"> plane determined by </w:t>
      </w:r>
      <w:r w:rsidR="00D74863" w:rsidRPr="00252131">
        <w:rPr>
          <w:bCs/>
        </w:rPr>
        <w:t xml:space="preserve">the </w:t>
      </w:r>
      <w:r w:rsidRPr="00252131">
        <w:rPr>
          <w:bCs/>
        </w:rPr>
        <w:t>pair</w:t>
      </w:r>
      <w:r w:rsidR="00BB31B0" w:rsidRPr="00252131">
        <w:rPr>
          <w:bCs/>
        </w:rPr>
        <w:t>s</w:t>
      </w:r>
      <w:r w:rsidRPr="00252131">
        <w:rPr>
          <w:bCs/>
        </w:rPr>
        <w:t xml:space="preserve"> </w:t>
      </w:r>
      <w:r w:rsidR="00E95BA4" w:rsidRPr="00252131">
        <w:rPr>
          <w:bCs/>
          <w:position w:val="-12"/>
        </w:rPr>
        <w:object w:dxaOrig="700" w:dyaOrig="360">
          <v:shape id="_x0000_i1320" type="#_x0000_t75" style="width:35.25pt;height:18pt" o:ole="">
            <v:imagedata r:id="rId573" o:title=""/>
          </v:shape>
          <o:OLEObject Type="Embed" ProgID="Equation.DSMT4" ShapeID="_x0000_i1320" DrawAspect="Content" ObjectID="_1714563548" r:id="rId574"/>
        </w:object>
      </w:r>
      <w:r w:rsidR="00D74863" w:rsidRPr="00252131">
        <w:rPr>
          <w:bCs/>
        </w:rPr>
        <w:t xml:space="preserve"> </w:t>
      </w:r>
      <w:r w:rsidR="00E95BA4" w:rsidRPr="00252131">
        <w:rPr>
          <w:bCs/>
        </w:rPr>
        <w:t xml:space="preserve">or </w:t>
      </w:r>
      <w:r w:rsidR="00A0455B" w:rsidRPr="00252131">
        <w:rPr>
          <w:bCs/>
          <w:position w:val="-12"/>
        </w:rPr>
        <w:object w:dxaOrig="740" w:dyaOrig="360">
          <v:shape id="_x0000_i1321" type="#_x0000_t75" style="width:36.75pt;height:18pt" o:ole="">
            <v:imagedata r:id="rId575" o:title=""/>
          </v:shape>
          <o:OLEObject Type="Embed" ProgID="Equation.DSMT4" ShapeID="_x0000_i1321" DrawAspect="Content" ObjectID="_1714563549" r:id="rId576"/>
        </w:object>
      </w:r>
      <w:r w:rsidRPr="00324351">
        <w:rPr>
          <w:bCs/>
        </w:rPr>
        <w:t xml:space="preserve"> is called </w:t>
      </w:r>
      <w:r w:rsidRPr="00324351">
        <w:rPr>
          <w:bCs/>
          <w:i/>
        </w:rPr>
        <w:t>shear</w:t>
      </w:r>
      <w:r w:rsidRPr="00324351">
        <w:rPr>
          <w:bCs/>
        </w:rPr>
        <w:t xml:space="preserve"> </w:t>
      </w:r>
      <w:r w:rsidRPr="00324351">
        <w:rPr>
          <w:bCs/>
          <w:i/>
        </w:rPr>
        <w:t>plane</w:t>
      </w:r>
      <w:r w:rsidR="00A0455B">
        <w:rPr>
          <w:bCs/>
        </w:rPr>
        <w:t>.</w:t>
      </w:r>
      <w:r w:rsidRPr="00324351">
        <w:rPr>
          <w:bCs/>
        </w:rPr>
        <w:t xml:space="preserve"> </w:t>
      </w:r>
      <w:r w:rsidR="00A0455B">
        <w:rPr>
          <w:bCs/>
        </w:rPr>
        <w:t xml:space="preserve">The </w:t>
      </w:r>
      <w:r w:rsidRPr="00324351">
        <w:rPr>
          <w:bCs/>
        </w:rPr>
        <w:t>line along ve</w:t>
      </w:r>
      <w:r w:rsidR="00E95BA4" w:rsidRPr="00324351">
        <w:rPr>
          <w:bCs/>
        </w:rPr>
        <w:t>rs</w:t>
      </w:r>
      <w:r w:rsidRPr="00324351">
        <w:rPr>
          <w:bCs/>
        </w:rPr>
        <w:t xml:space="preserve">or </w:t>
      </w:r>
      <w:r w:rsidRPr="00324351">
        <w:rPr>
          <w:bCs/>
          <w:position w:val="-12"/>
        </w:rPr>
        <w:object w:dxaOrig="240" w:dyaOrig="360">
          <v:shape id="_x0000_i1322" type="#_x0000_t75" style="width:12pt;height:18pt" o:ole="">
            <v:imagedata r:id="rId577" o:title=""/>
          </v:shape>
          <o:OLEObject Type="Embed" ProgID="Equation.DSMT4" ShapeID="_x0000_i1322" DrawAspect="Content" ObjectID="_1714563550" r:id="rId578"/>
        </w:object>
      </w:r>
      <w:r w:rsidR="00D74863" w:rsidRPr="00324351">
        <w:rPr>
          <w:bCs/>
        </w:rPr>
        <w:t xml:space="preserve"> </w:t>
      </w:r>
      <w:r w:rsidR="00E95BA4" w:rsidRPr="00324351">
        <w:rPr>
          <w:bCs/>
        </w:rPr>
        <w:t xml:space="preserve">or </w:t>
      </w:r>
      <w:r w:rsidRPr="00324351">
        <w:rPr>
          <w:bCs/>
          <w:position w:val="-12"/>
        </w:rPr>
        <w:object w:dxaOrig="260" w:dyaOrig="360">
          <v:shape id="_x0000_i1323" type="#_x0000_t75" style="width:13.5pt;height:18pt" o:ole="">
            <v:imagedata r:id="rId579" o:title=""/>
          </v:shape>
          <o:OLEObject Type="Embed" ProgID="Equation.DSMT4" ShapeID="_x0000_i1323" DrawAspect="Content" ObjectID="_1714563551" r:id="rId580"/>
        </w:object>
      </w:r>
      <w:r w:rsidRPr="00324351">
        <w:rPr>
          <w:bCs/>
        </w:rPr>
        <w:t xml:space="preserve"> is called </w:t>
      </w:r>
      <w:r w:rsidRPr="00324351">
        <w:rPr>
          <w:bCs/>
          <w:i/>
        </w:rPr>
        <w:t>shear</w:t>
      </w:r>
      <w:r w:rsidRPr="00324351">
        <w:rPr>
          <w:bCs/>
        </w:rPr>
        <w:t xml:space="preserve"> </w:t>
      </w:r>
      <w:r w:rsidRPr="00324351">
        <w:rPr>
          <w:bCs/>
          <w:i/>
        </w:rPr>
        <w:t>axis</w:t>
      </w:r>
      <w:r w:rsidRPr="00324351">
        <w:rPr>
          <w:bCs/>
        </w:rPr>
        <w:t>.</w:t>
      </w:r>
      <w:r w:rsidR="00D74863" w:rsidRPr="00324351">
        <w:rPr>
          <w:bCs/>
        </w:rPr>
        <w:t xml:space="preserve"> </w:t>
      </w:r>
      <w:r w:rsidR="00FB0C98" w:rsidRPr="00324351">
        <w:rPr>
          <w:bCs/>
        </w:rPr>
        <w:t xml:space="preserve">It is clear that </w:t>
      </w:r>
      <w:r w:rsidR="00D74863" w:rsidRPr="00324351">
        <w:rPr>
          <w:bCs/>
        </w:rPr>
        <w:t xml:space="preserve">pure shears </w:t>
      </w:r>
      <w:r w:rsidR="008D6B91" w:rsidRPr="00324351">
        <w:t>are plan</w:t>
      </w:r>
      <w:r w:rsidR="00E95BA4" w:rsidRPr="00324351">
        <w:t>ar</w:t>
      </w:r>
      <w:r w:rsidR="008D6B91" w:rsidRPr="00324351">
        <w:t xml:space="preserve"> tensors</w:t>
      </w:r>
      <w:r w:rsidR="0099350E" w:rsidRPr="00324351">
        <w:t>, cf. Figure 4</w:t>
      </w:r>
      <w:r w:rsidR="008D6B91" w:rsidRPr="00324351">
        <w:t>.</w:t>
      </w:r>
    </w:p>
    <w:p w:rsidR="001C3F24" w:rsidRDefault="001C3F24" w:rsidP="001C3F24">
      <w:pPr>
        <w:ind w:firstLine="284"/>
      </w:pPr>
      <w:r w:rsidRPr="003A792E">
        <w:t xml:space="preserve">In accordance with the above nomenclature there can be distinguished two very useful classes of pure shears, namely shears with </w:t>
      </w:r>
      <w:r w:rsidRPr="003A792E">
        <w:rPr>
          <w:i/>
        </w:rPr>
        <w:t>common shear direction</w:t>
      </w:r>
      <w:r w:rsidRPr="003A792E">
        <w:t xml:space="preserve"> and shears with </w:t>
      </w:r>
      <w:r w:rsidRPr="003A792E">
        <w:rPr>
          <w:i/>
        </w:rPr>
        <w:t>common shear axis</w:t>
      </w:r>
      <w:r w:rsidRPr="003A792E">
        <w:t xml:space="preserve">. Two parameter family of pure shears with common shear direction </w:t>
      </w:r>
      <w:r w:rsidR="0012799D" w:rsidRPr="003A792E">
        <w:rPr>
          <w:position w:val="-6"/>
        </w:rPr>
        <w:object w:dxaOrig="360" w:dyaOrig="320">
          <v:shape id="_x0000_i1324" type="#_x0000_t75" style="width:18pt;height:15.75pt" o:ole="">
            <v:imagedata r:id="rId581" o:title=""/>
          </v:shape>
          <o:OLEObject Type="Embed" ProgID="Equation.DSMT4" ShapeID="_x0000_i1324" DrawAspect="Content" ObjectID="_1714563552" r:id="rId582"/>
        </w:object>
      </w:r>
      <w:r w:rsidRPr="003A792E">
        <w:t xml:space="preserve"> and family of pure shears with common </w:t>
      </w:r>
      <w:r>
        <w:t xml:space="preserve">shear </w:t>
      </w:r>
      <w:r w:rsidRPr="003A792E">
        <w:t xml:space="preserve">axis </w:t>
      </w:r>
      <w:r w:rsidR="0012799D" w:rsidRPr="003A792E">
        <w:rPr>
          <w:position w:val="-6"/>
        </w:rPr>
        <w:object w:dxaOrig="360" w:dyaOrig="320">
          <v:shape id="_x0000_i1325" type="#_x0000_t75" style="width:17.25pt;height:15.75pt" o:ole="">
            <v:imagedata r:id="rId583" o:title=""/>
          </v:shape>
          <o:OLEObject Type="Embed" ProgID="Equation.DSMT4" ShapeID="_x0000_i1325" DrawAspect="Content" ObjectID="_1714563553" r:id="rId584"/>
        </w:object>
      </w:r>
      <w:r w:rsidRPr="003A792E">
        <w:t xml:space="preserve"> can be expressed in the following mathematical form,</w:t>
      </w:r>
    </w:p>
    <w:p w:rsidR="001C3F24" w:rsidRPr="003A792E" w:rsidRDefault="001C3F24" w:rsidP="00775095">
      <w:pPr>
        <w:widowControl/>
        <w:tabs>
          <w:tab w:val="center" w:pos="4536"/>
          <w:tab w:val="right" w:pos="9356"/>
        </w:tabs>
        <w:autoSpaceDE w:val="0"/>
        <w:autoSpaceDN w:val="0"/>
        <w:adjustRightInd w:val="0"/>
        <w:spacing w:before="120" w:after="120"/>
      </w:pPr>
      <w:r w:rsidRPr="003A792E">
        <w:tab/>
      </w:r>
      <w:r w:rsidRPr="007F1DB1">
        <w:rPr>
          <w:position w:val="-54"/>
          <w:lang w:val="pl-PL"/>
        </w:rPr>
        <w:object w:dxaOrig="8280" w:dyaOrig="1200">
          <v:shape id="_x0000_i1326" type="#_x0000_t75" style="width:414.75pt;height:59.25pt" o:ole="">
            <v:imagedata r:id="rId585" o:title=""/>
          </v:shape>
          <o:OLEObject Type="Embed" ProgID="Equation.DSMT4" ShapeID="_x0000_i1326" DrawAspect="Content" ObjectID="_1714563554" r:id="rId586"/>
        </w:object>
      </w:r>
      <w:r w:rsidRPr="00C3775D">
        <w:tab/>
      </w:r>
      <w:r w:rsidR="004D502A">
        <w:fldChar w:fldCharType="begin"/>
      </w:r>
      <w:r>
        <w:instrText xml:space="preserve"> MACROBUTTON MTPlaceRef \* MERGEFORMAT </w:instrText>
      </w:r>
      <w:r w:rsidR="004D502A">
        <w:fldChar w:fldCharType="begin"/>
      </w:r>
      <w:r>
        <w:instrText xml:space="preserve"> SEQ MTEqn \h \* MERGEFORMAT </w:instrText>
      </w:r>
      <w:r w:rsidR="004D502A">
        <w:fldChar w:fldCharType="end"/>
      </w:r>
      <w:bookmarkStart w:id="26" w:name="ZEqnNum222617"/>
      <w:r>
        <w:instrText>(</w:instrText>
      </w:r>
      <w:fldSimple w:instr=" SEQ MTEqn \c \* Arabic \* MERGEFORMAT ">
        <w:r w:rsidR="006F1A5C">
          <w:rPr>
            <w:noProof/>
          </w:rPr>
          <w:instrText>32</w:instrText>
        </w:r>
      </w:fldSimple>
      <w:r>
        <w:instrText>)</w:instrText>
      </w:r>
      <w:bookmarkEnd w:id="26"/>
      <w:r w:rsidR="004D502A">
        <w:fldChar w:fldCharType="end"/>
      </w:r>
    </w:p>
    <w:p w:rsidR="00A053BC" w:rsidRPr="003A792E" w:rsidRDefault="003A792E" w:rsidP="003A792E">
      <w:pPr>
        <w:ind w:firstLine="284"/>
      </w:pPr>
      <w:r w:rsidRPr="003A792E">
        <w:t>Thus, all</w:t>
      </w:r>
      <w:r w:rsidR="00F95407" w:rsidRPr="003A792E">
        <w:t xml:space="preserve"> possible pure shears having common shear direction </w:t>
      </w:r>
      <w:r w:rsidR="00BC5DF2" w:rsidRPr="003A792E">
        <w:rPr>
          <w:position w:val="-6"/>
        </w:rPr>
        <w:object w:dxaOrig="220" w:dyaOrig="220">
          <v:shape id="_x0000_i1327" type="#_x0000_t75" style="width:11.25pt;height:11.25pt" o:ole="">
            <v:imagedata r:id="rId587" o:title=""/>
          </v:shape>
          <o:OLEObject Type="Embed" ProgID="Equation.DSMT4" ShapeID="_x0000_i1327" DrawAspect="Content" ObjectID="_1714563555" r:id="rId588"/>
        </w:object>
      </w:r>
      <w:r w:rsidR="00BC5DF2" w:rsidRPr="003A792E">
        <w:t xml:space="preserve"> </w:t>
      </w:r>
      <w:r w:rsidR="00F95407" w:rsidRPr="003A792E">
        <w:t xml:space="preserve">parallel to axis </w:t>
      </w:r>
      <w:r w:rsidR="00F95407" w:rsidRPr="003A792E">
        <w:rPr>
          <w:position w:val="-12"/>
        </w:rPr>
        <w:object w:dxaOrig="260" w:dyaOrig="360">
          <v:shape id="_x0000_i1328" type="#_x0000_t75" style="width:12.75pt;height:18pt" o:ole="">
            <v:imagedata r:id="rId589" o:title=""/>
          </v:shape>
          <o:OLEObject Type="Embed" ProgID="Equation.DSMT4" ShapeID="_x0000_i1328" DrawAspect="Content" ObjectID="_1714563556" r:id="rId590"/>
        </w:object>
      </w:r>
      <w:r w:rsidR="00F95407" w:rsidRPr="003A792E">
        <w:t xml:space="preserve"> can be </w:t>
      </w:r>
      <w:r w:rsidR="00676D8C" w:rsidRPr="003A792E">
        <w:t xml:space="preserve">generated with </w:t>
      </w:r>
      <w:r w:rsidR="00676D8C" w:rsidRPr="003A792E">
        <w:rPr>
          <w:bCs/>
        </w:rPr>
        <w:t>freely selected vector</w:t>
      </w:r>
      <w:r w:rsidR="00676D8C" w:rsidRPr="003A792E">
        <w:t xml:space="preserve"> </w:t>
      </w:r>
      <w:r w:rsidR="00676D8C" w:rsidRPr="003A792E">
        <w:rPr>
          <w:bCs/>
          <w:position w:val="-4"/>
        </w:rPr>
        <w:object w:dxaOrig="200" w:dyaOrig="200">
          <v:shape id="_x0000_i1329" type="#_x0000_t75" style="width:9.75pt;height:9.75pt" o:ole="">
            <v:imagedata r:id="rId591" o:title=""/>
          </v:shape>
          <o:OLEObject Type="Embed" ProgID="Equation.DSMT4" ShapeID="_x0000_i1329" DrawAspect="Content" ObjectID="_1714563557" r:id="rId592"/>
        </w:object>
      </w:r>
      <w:r w:rsidR="00676D8C" w:rsidRPr="003A792E">
        <w:rPr>
          <w:bCs/>
        </w:rPr>
        <w:t xml:space="preserve"> </w:t>
      </w:r>
      <w:r w:rsidR="00F95407" w:rsidRPr="003A792E">
        <w:rPr>
          <w:bCs/>
        </w:rPr>
        <w:t>orthogonal</w:t>
      </w:r>
      <w:r w:rsidR="00F95407" w:rsidRPr="003A792E">
        <w:t xml:space="preserve"> to direction </w:t>
      </w:r>
      <w:r w:rsidR="00F95407" w:rsidRPr="003A792E">
        <w:rPr>
          <w:bCs/>
          <w:position w:val="-6"/>
        </w:rPr>
        <w:object w:dxaOrig="200" w:dyaOrig="220">
          <v:shape id="_x0000_i1330" type="#_x0000_t75" style="width:9.75pt;height:11.25pt" o:ole="">
            <v:imagedata r:id="rId593" o:title=""/>
          </v:shape>
          <o:OLEObject Type="Embed" ProgID="Equation.DSMT4" ShapeID="_x0000_i1330" DrawAspect="Content" ObjectID="_1714563558" r:id="rId594"/>
        </w:object>
      </w:r>
      <w:r w:rsidR="00676D8C" w:rsidRPr="003A792E">
        <w:t xml:space="preserve">, cf. </w:t>
      </w:r>
      <w:r w:rsidR="004D502A" w:rsidRPr="003A792E">
        <w:fldChar w:fldCharType="begin"/>
      </w:r>
      <w:r w:rsidR="00676D8C" w:rsidRPr="003A792E">
        <w:instrText xml:space="preserve"> GOTOBUTTON ZEqnNum222617  \* MERGEFORMAT </w:instrText>
      </w:r>
      <w:r w:rsidR="00C9652F">
        <w:fldChar w:fldCharType="begin"/>
      </w:r>
      <w:r w:rsidR="00C9652F">
        <w:instrText xml:space="preserve"> REF ZEqnNum222617 \* Charformat \! \* MERGEFORMAT </w:instrText>
      </w:r>
      <w:r w:rsidR="00C9652F">
        <w:fldChar w:fldCharType="separate"/>
      </w:r>
      <w:r w:rsidR="006F1A5C">
        <w:instrText>(32)</w:instrText>
      </w:r>
      <w:r w:rsidR="00C9652F">
        <w:fldChar w:fldCharType="end"/>
      </w:r>
      <w:r w:rsidR="004D502A" w:rsidRPr="003A792E">
        <w:fldChar w:fldCharType="end"/>
      </w:r>
      <w:r w:rsidR="00676D8C" w:rsidRPr="003A792E">
        <w:rPr>
          <w:vertAlign w:val="subscript"/>
        </w:rPr>
        <w:t>1</w:t>
      </w:r>
      <w:r w:rsidRPr="003A792E">
        <w:t>.</w:t>
      </w:r>
      <w:r w:rsidR="00676D8C" w:rsidRPr="003A792E">
        <w:t xml:space="preserve"> </w:t>
      </w:r>
      <w:r w:rsidR="00F95407" w:rsidRPr="003A792E">
        <w:t xml:space="preserve">All pure shears with common </w:t>
      </w:r>
      <w:r w:rsidR="00BC5DF2" w:rsidRPr="003A792E">
        <w:t xml:space="preserve">shear </w:t>
      </w:r>
      <w:r w:rsidR="00F95407" w:rsidRPr="003A792E">
        <w:t xml:space="preserve">axis </w:t>
      </w:r>
      <w:r w:rsidR="00BC5DF2" w:rsidRPr="003A792E">
        <w:rPr>
          <w:position w:val="-6"/>
        </w:rPr>
        <w:object w:dxaOrig="220" w:dyaOrig="279">
          <v:shape id="_x0000_i1331" type="#_x0000_t75" style="width:11.25pt;height:13.5pt" o:ole="">
            <v:imagedata r:id="rId595" o:title=""/>
          </v:shape>
          <o:OLEObject Type="Embed" ProgID="Equation.DSMT4" ShapeID="_x0000_i1331" DrawAspect="Content" ObjectID="_1714563559" r:id="rId596"/>
        </w:object>
      </w:r>
      <w:r w:rsidR="00BC5DF2" w:rsidRPr="003A792E">
        <w:t xml:space="preserve"> parallel to axis </w:t>
      </w:r>
      <w:r w:rsidR="00BC5DF2" w:rsidRPr="003A792E">
        <w:rPr>
          <w:position w:val="-12"/>
        </w:rPr>
        <w:object w:dxaOrig="260" w:dyaOrig="360">
          <v:shape id="_x0000_i1332" type="#_x0000_t75" style="width:12.75pt;height:18pt" o:ole="">
            <v:imagedata r:id="rId589" o:title=""/>
          </v:shape>
          <o:OLEObject Type="Embed" ProgID="Equation.DSMT4" ShapeID="_x0000_i1332" DrawAspect="Content" ObjectID="_1714563560" r:id="rId597"/>
        </w:object>
      </w:r>
      <w:r w:rsidR="00BC5DF2" w:rsidRPr="003A792E">
        <w:t xml:space="preserve"> can </w:t>
      </w:r>
      <w:r w:rsidR="00053D14">
        <w:t xml:space="preserve">be </w:t>
      </w:r>
      <w:r w:rsidR="00676D8C" w:rsidRPr="003A792E">
        <w:t xml:space="preserve">generated with </w:t>
      </w:r>
      <w:r w:rsidRPr="003A792E">
        <w:t xml:space="preserve">arbitrarily selected vector </w:t>
      </w:r>
      <w:r w:rsidRPr="003A792E">
        <w:rPr>
          <w:position w:val="-10"/>
        </w:rPr>
        <w:object w:dxaOrig="200" w:dyaOrig="260">
          <v:shape id="_x0000_i1333" type="#_x0000_t75" style="width:10.5pt;height:12.75pt" o:ole="">
            <v:imagedata r:id="rId598" o:title=""/>
          </v:shape>
          <o:OLEObject Type="Embed" ProgID="Equation.DSMT4" ShapeID="_x0000_i1333" DrawAspect="Content" ObjectID="_1714563561" r:id="rId599"/>
        </w:object>
      </w:r>
      <w:r w:rsidRPr="003A792E">
        <w:t xml:space="preserve"> orthogonal to </w:t>
      </w:r>
      <w:r w:rsidRPr="003A792E">
        <w:rPr>
          <w:bCs/>
        </w:rPr>
        <w:t xml:space="preserve">shear axis </w:t>
      </w:r>
      <w:r w:rsidRPr="003A792E">
        <w:rPr>
          <w:bCs/>
          <w:position w:val="-6"/>
        </w:rPr>
        <w:object w:dxaOrig="220" w:dyaOrig="279">
          <v:shape id="_x0000_i1334" type="#_x0000_t75" style="width:11.25pt;height:13.5pt" o:ole="">
            <v:imagedata r:id="rId600" o:title=""/>
          </v:shape>
          <o:OLEObject Type="Embed" ProgID="Equation.DSMT4" ShapeID="_x0000_i1334" DrawAspect="Content" ObjectID="_1714563562" r:id="rId601"/>
        </w:object>
      </w:r>
      <w:r w:rsidRPr="003A792E">
        <w:t xml:space="preserve"> and vector </w:t>
      </w:r>
      <w:r w:rsidRPr="003A792E">
        <w:rPr>
          <w:bCs/>
          <w:position w:val="-4"/>
        </w:rPr>
        <w:object w:dxaOrig="200" w:dyaOrig="200">
          <v:shape id="_x0000_i1335" type="#_x0000_t75" style="width:10.5pt;height:10.5pt" o:ole="">
            <v:imagedata r:id="rId602" o:title=""/>
          </v:shape>
          <o:OLEObject Type="Embed" ProgID="Equation.DSMT4" ShapeID="_x0000_i1335" DrawAspect="Content" ObjectID="_1714563563" r:id="rId603"/>
        </w:object>
      </w:r>
      <w:r w:rsidR="00BC5DF2" w:rsidRPr="003A792E">
        <w:rPr>
          <w:bCs/>
        </w:rPr>
        <w:t xml:space="preserve"> mutually orthogonal </w:t>
      </w:r>
      <w:r w:rsidRPr="003A792E">
        <w:rPr>
          <w:bCs/>
        </w:rPr>
        <w:t xml:space="preserve">to </w:t>
      </w:r>
      <w:r w:rsidR="00BC5DF2" w:rsidRPr="003A792E">
        <w:rPr>
          <w:bCs/>
        </w:rPr>
        <w:t xml:space="preserve">vectors </w:t>
      </w:r>
      <w:r w:rsidRPr="003A792E">
        <w:rPr>
          <w:position w:val="-6"/>
        </w:rPr>
        <w:object w:dxaOrig="220" w:dyaOrig="279">
          <v:shape id="_x0000_i1336" type="#_x0000_t75" style="width:11.25pt;height:13.5pt" o:ole="">
            <v:imagedata r:id="rId595" o:title=""/>
          </v:shape>
          <o:OLEObject Type="Embed" ProgID="Equation.DSMT4" ShapeID="_x0000_i1336" DrawAspect="Content" ObjectID="_1714563564" r:id="rId604"/>
        </w:object>
      </w:r>
      <w:r w:rsidRPr="003A792E">
        <w:t xml:space="preserve"> and </w:t>
      </w:r>
      <w:r w:rsidRPr="003A792E">
        <w:rPr>
          <w:position w:val="-10"/>
        </w:rPr>
        <w:object w:dxaOrig="200" w:dyaOrig="260">
          <v:shape id="_x0000_i1337" type="#_x0000_t75" style="width:10.5pt;height:12.75pt" o:ole="">
            <v:imagedata r:id="rId598" o:title=""/>
          </v:shape>
          <o:OLEObject Type="Embed" ProgID="Equation.DSMT4" ShapeID="_x0000_i1337" DrawAspect="Content" ObjectID="_1714563565" r:id="rId605"/>
        </w:object>
      </w:r>
      <w:r w:rsidRPr="003A792E">
        <w:t xml:space="preserve">, cf. </w:t>
      </w:r>
      <w:r w:rsidR="004D502A" w:rsidRPr="003A792E">
        <w:fldChar w:fldCharType="begin"/>
      </w:r>
      <w:r w:rsidRPr="003A792E">
        <w:instrText xml:space="preserve"> GOTOBUTTON ZEqnNum222617  \* MERGEFORMAT </w:instrText>
      </w:r>
      <w:r w:rsidR="00C9652F">
        <w:fldChar w:fldCharType="begin"/>
      </w:r>
      <w:r w:rsidR="00C9652F">
        <w:instrText xml:space="preserve"> REF ZEqnNum222617 \* Charformat \! \* MERGEFORMAT </w:instrText>
      </w:r>
      <w:r w:rsidR="00C9652F">
        <w:fldChar w:fldCharType="separate"/>
      </w:r>
      <w:r w:rsidR="006F1A5C">
        <w:instrText>(32)</w:instrText>
      </w:r>
      <w:r w:rsidR="00C9652F">
        <w:fldChar w:fldCharType="end"/>
      </w:r>
      <w:r w:rsidR="004D502A" w:rsidRPr="003A792E">
        <w:fldChar w:fldCharType="end"/>
      </w:r>
      <w:r w:rsidRPr="003A792E">
        <w:rPr>
          <w:vertAlign w:val="subscript"/>
        </w:rPr>
        <w:t>2</w:t>
      </w:r>
      <w:r w:rsidR="00BC5DF2" w:rsidRPr="003A792E">
        <w:rPr>
          <w:bCs/>
        </w:rPr>
        <w:t>.</w:t>
      </w:r>
    </w:p>
    <w:p w:rsidR="008F491B" w:rsidRDefault="008F491B" w:rsidP="008F491B">
      <w:pPr>
        <w:ind w:firstLine="284"/>
      </w:pPr>
      <w:r w:rsidRPr="005922BB">
        <w:t xml:space="preserve">The pure shears prove to be excellent modeling idealizations of many commonly encountered, actual physical </w:t>
      </w:r>
      <w:r w:rsidR="00053D14">
        <w:t>situations.</w:t>
      </w:r>
      <w:r w:rsidRPr="005922BB">
        <w:t xml:space="preserve"> For example </w:t>
      </w:r>
      <w:r w:rsidRPr="001E08E3">
        <w:rPr>
          <w:i/>
        </w:rPr>
        <w:t>uniform plastic slip</w:t>
      </w:r>
      <w:r w:rsidRPr="005922BB">
        <w:t xml:space="preserve"> deformation can be understood in modeling terms as a group of pure shears with common axis, while the formation of </w:t>
      </w:r>
      <w:r w:rsidRPr="001E08E3">
        <w:rPr>
          <w:i/>
        </w:rPr>
        <w:t>compound martensitic twin</w:t>
      </w:r>
      <w:r w:rsidRPr="005922BB">
        <w:t xml:space="preserve"> can be understood as a </w:t>
      </w:r>
      <w:r w:rsidR="005922BB" w:rsidRPr="005922BB">
        <w:t xml:space="preserve">pair </w:t>
      </w:r>
      <w:r w:rsidRPr="005922BB">
        <w:t xml:space="preserve">of </w:t>
      </w:r>
      <w:r w:rsidR="00053D14">
        <w:t xml:space="preserve">two </w:t>
      </w:r>
      <w:r w:rsidRPr="005922BB">
        <w:t xml:space="preserve">pure shears with common shear direction. </w:t>
      </w:r>
      <w:r w:rsidRPr="005922BB">
        <w:lastRenderedPageBreak/>
        <w:t>Experime</w:t>
      </w:r>
      <w:r w:rsidR="00FE071B">
        <w:t>n</w:t>
      </w:r>
      <w:r w:rsidRPr="005922BB">
        <w:t xml:space="preserve">tal </w:t>
      </w:r>
      <w:r w:rsidR="00505C36" w:rsidRPr="005922BB">
        <w:t>setups leading to pure shear stress or strain are</w:t>
      </w:r>
      <w:r w:rsidRPr="005922BB">
        <w:t xml:space="preserve"> very frequently used in experimental mechanics to determine material properties. This issue </w:t>
      </w:r>
      <w:r w:rsidR="00053D14">
        <w:t xml:space="preserve">is </w:t>
      </w:r>
      <w:r w:rsidRPr="005922BB">
        <w:t xml:space="preserve">discussed </w:t>
      </w:r>
      <w:r w:rsidR="00F516EC">
        <w:t xml:space="preserve">here </w:t>
      </w:r>
      <w:r w:rsidRPr="005922BB">
        <w:t xml:space="preserve">in more details in </w:t>
      </w:r>
      <w:r w:rsidR="00053D14">
        <w:t>section 8</w:t>
      </w:r>
      <w:r w:rsidRPr="005922BB">
        <w:t>.</w:t>
      </w:r>
    </w:p>
    <w:p w:rsidR="0059503A" w:rsidRDefault="00CA5DCD" w:rsidP="00523FA8">
      <w:pPr>
        <w:ind w:firstLine="284"/>
      </w:pPr>
      <w:r w:rsidRPr="00CA5DCD">
        <w:t>Blinowski and Rychlewski</w:t>
      </w:r>
      <w:r w:rsidR="00F44C67" w:rsidRPr="00CA5DCD">
        <w:t xml:space="preserve"> demonstrated </w:t>
      </w:r>
      <w:r w:rsidR="002F7A42" w:rsidRPr="00CA5DCD">
        <w:t>in</w:t>
      </w:r>
      <w:r w:rsidR="00F44C67" w:rsidRPr="00CA5DCD">
        <w:t xml:space="preserve"> </w:t>
      </w:r>
      <w:r w:rsidR="00153119" w:rsidRPr="00CA5DCD">
        <w:t>[</w:t>
      </w:r>
      <w:r w:rsidR="00C9652F">
        <w:fldChar w:fldCharType="begin"/>
      </w:r>
      <w:r w:rsidR="00C9652F">
        <w:instrText xml:space="preserve"> REF _Ref24667858 \h  \* MERGEFORMAT </w:instrText>
      </w:r>
      <w:r w:rsidR="00C9652F">
        <w:fldChar w:fldCharType="separate"/>
      </w:r>
      <w:r w:rsidR="006F1A5C" w:rsidRPr="006F1A5C">
        <w:t>2</w:t>
      </w:r>
      <w:r w:rsidR="00C9652F">
        <w:fldChar w:fldCharType="end"/>
      </w:r>
      <w:r w:rsidR="00153119" w:rsidRPr="00CA5DCD">
        <w:t xml:space="preserve">] </w:t>
      </w:r>
      <w:r w:rsidR="00F44C67" w:rsidRPr="00CA5DCD">
        <w:t>that population of all pure shears generate</w:t>
      </w:r>
      <w:r w:rsidR="00E64C5F" w:rsidRPr="00CA5DCD">
        <w:t>s</w:t>
      </w:r>
      <w:r w:rsidR="00F44C67" w:rsidRPr="00CA5DCD">
        <w:t xml:space="preserve"> </w:t>
      </w:r>
      <w:r w:rsidR="00E64C5F" w:rsidRPr="00CA5DCD">
        <w:t xml:space="preserve">complete </w:t>
      </w:r>
      <w:r w:rsidR="00F44C67" w:rsidRPr="00CA5DCD">
        <w:t>subspace of all deviators</w:t>
      </w:r>
      <w:r w:rsidR="009D30B7" w:rsidRPr="00CA5DCD">
        <w:t>.</w:t>
      </w:r>
      <w:r w:rsidR="00A0581B" w:rsidRPr="00CA5DCD">
        <w:t xml:space="preserve"> </w:t>
      </w:r>
      <w:r w:rsidR="009D30B7" w:rsidRPr="00CA5DCD">
        <w:t xml:space="preserve">They also proved that </w:t>
      </w:r>
      <w:r w:rsidR="00F44C67" w:rsidRPr="00CA5DCD">
        <w:rPr>
          <w:i/>
        </w:rPr>
        <w:t>any deviator</w:t>
      </w:r>
      <w:r w:rsidRPr="00CA5DCD">
        <w:t xml:space="preserve">, </w:t>
      </w:r>
      <w:r w:rsidRPr="00CA5DCD">
        <w:rPr>
          <w:i/>
        </w:rPr>
        <w:t>in</w:t>
      </w:r>
      <w:r w:rsidRPr="00CA5DCD">
        <w:t xml:space="preserve"> </w:t>
      </w:r>
      <w:r w:rsidRPr="00CA5DCD">
        <w:rPr>
          <w:i/>
        </w:rPr>
        <w:t>infinitely many ways</w:t>
      </w:r>
      <w:r w:rsidRPr="00CA5DCD">
        <w:t xml:space="preserve">, </w:t>
      </w:r>
      <w:r w:rsidR="00F44C67" w:rsidRPr="00CA5DCD">
        <w:t xml:space="preserve">can be </w:t>
      </w:r>
      <w:r w:rsidR="009D30B7" w:rsidRPr="00CA5DCD">
        <w:t>decomposed</w:t>
      </w:r>
      <w:r w:rsidR="005608EF" w:rsidRPr="00CA5DCD">
        <w:t xml:space="preserve"> </w:t>
      </w:r>
      <w:r w:rsidR="009D30B7" w:rsidRPr="00CA5DCD">
        <w:t xml:space="preserve">into </w:t>
      </w:r>
      <w:r w:rsidR="00F44C67" w:rsidRPr="00CA5DCD">
        <w:t xml:space="preserve">a sum of </w:t>
      </w:r>
      <w:r w:rsidR="000B40E7" w:rsidRPr="00CA5DCD">
        <w:rPr>
          <w:i/>
        </w:rPr>
        <w:t xml:space="preserve">two </w:t>
      </w:r>
      <w:r w:rsidR="002F7A42" w:rsidRPr="00CA5DCD">
        <w:rPr>
          <w:i/>
        </w:rPr>
        <w:t xml:space="preserve">orthogonal </w:t>
      </w:r>
      <w:r w:rsidR="00F44C67" w:rsidRPr="00CA5DCD">
        <w:rPr>
          <w:i/>
        </w:rPr>
        <w:t xml:space="preserve">pure </w:t>
      </w:r>
      <w:r w:rsidR="00F44C67" w:rsidRPr="00CA5DCD">
        <w:t>shears</w:t>
      </w:r>
      <w:r w:rsidRPr="00CA5DCD">
        <w:t>,</w:t>
      </w:r>
      <w:r w:rsidR="00153ADF" w:rsidRPr="00CA5DCD">
        <w:t xml:space="preserve"> cf. formula (3.9) </w:t>
      </w:r>
      <w:r w:rsidR="002F7A42" w:rsidRPr="00CA5DCD">
        <w:t>and accompanying text</w:t>
      </w:r>
      <w:r w:rsidR="00F44C67" w:rsidRPr="00CA5DCD">
        <w:t xml:space="preserve">. Hence, </w:t>
      </w:r>
      <w:r w:rsidR="00751AB8" w:rsidRPr="00CA5DCD">
        <w:t xml:space="preserve">pure shears </w:t>
      </w:r>
      <w:r w:rsidR="00F44C67" w:rsidRPr="00CA5DCD">
        <w:t xml:space="preserve">can be regarded as </w:t>
      </w:r>
      <w:r w:rsidRPr="00CA5DCD">
        <w:t xml:space="preserve">elementary </w:t>
      </w:r>
      <w:r w:rsidR="00F44C67" w:rsidRPr="00CA5DCD">
        <w:t>building blocks of deviators</w:t>
      </w:r>
      <w:r w:rsidR="009873BE" w:rsidRPr="00CA5DCD">
        <w:t xml:space="preserve"> subspace</w:t>
      </w:r>
      <w:r w:rsidR="00F44C67" w:rsidRPr="00CA5DCD">
        <w:t>. However,</w:t>
      </w:r>
      <w:r w:rsidR="00F44C67">
        <w:t xml:space="preserve"> </w:t>
      </w:r>
      <w:r w:rsidR="009873BE">
        <w:t xml:space="preserve">pure shears themselves </w:t>
      </w:r>
      <w:r w:rsidR="00751AB8">
        <w:t xml:space="preserve">do not </w:t>
      </w:r>
      <w:r w:rsidR="00751AB8" w:rsidRPr="00DF6865">
        <w:t xml:space="preserve">create a </w:t>
      </w:r>
      <w:r w:rsidR="009873BE" w:rsidRPr="00DF6865">
        <w:t xml:space="preserve">linear </w:t>
      </w:r>
      <w:r w:rsidR="00751AB8" w:rsidRPr="00DF6865">
        <w:t xml:space="preserve">subspace because </w:t>
      </w:r>
      <w:r w:rsidR="009873BE" w:rsidRPr="00DF6865">
        <w:t xml:space="preserve">sum of two pure shears is </w:t>
      </w:r>
      <w:r w:rsidR="00751AB8" w:rsidRPr="00DF6865">
        <w:t xml:space="preserve">not always a pure shear. </w:t>
      </w:r>
      <w:r w:rsidR="00CB7C5C" w:rsidRPr="00DF6865">
        <w:t>It is worth noting that sum of whatever number of pure shears will never result in spherical tensor.</w:t>
      </w:r>
      <w:r w:rsidR="00573A8F" w:rsidRPr="00DF6865">
        <w:t xml:space="preserve"> </w:t>
      </w:r>
      <w:r w:rsidR="00751AB8" w:rsidRPr="00DF6865">
        <w:t>All pure shears have the same "shape" in this sense</w:t>
      </w:r>
      <w:r w:rsidR="00751AB8">
        <w:t xml:space="preserve"> that </w:t>
      </w:r>
      <w:r w:rsidR="00153119">
        <w:t>any and all</w:t>
      </w:r>
      <w:r w:rsidR="009873BE">
        <w:t xml:space="preserve"> </w:t>
      </w:r>
      <w:r w:rsidR="00751AB8">
        <w:t>pure shear</w:t>
      </w:r>
      <w:r w:rsidR="00153119">
        <w:t>s</w:t>
      </w:r>
      <w:r w:rsidR="00751AB8">
        <w:t xml:space="preserve"> can be obtained </w:t>
      </w:r>
      <w:r w:rsidR="00153119">
        <w:t xml:space="preserve">from </w:t>
      </w:r>
      <w:r w:rsidR="007061E8" w:rsidRPr="009A1FB3">
        <w:t xml:space="preserve">arbitrary, </w:t>
      </w:r>
      <w:r w:rsidR="00153119" w:rsidRPr="009A1FB3">
        <w:t xml:space="preserve">preselected </w:t>
      </w:r>
      <w:r w:rsidR="007061E8" w:rsidRPr="009A1FB3">
        <w:t xml:space="preserve">unit </w:t>
      </w:r>
      <w:r w:rsidR="00153119" w:rsidRPr="009A1FB3">
        <w:t xml:space="preserve">pure shear </w:t>
      </w:r>
      <w:r w:rsidR="008F5AAE" w:rsidRPr="009A1FB3">
        <w:rPr>
          <w:position w:val="-12"/>
        </w:rPr>
        <w:object w:dxaOrig="279" w:dyaOrig="360">
          <v:shape id="_x0000_i1338" type="#_x0000_t75" style="width:14.25pt;height:18pt" o:ole="">
            <v:imagedata r:id="rId606" o:title=""/>
          </v:shape>
          <o:OLEObject Type="Embed" ProgID="Equation.DSMT4" ShapeID="_x0000_i1338" DrawAspect="Content" ObjectID="_1714563566" r:id="rId607"/>
        </w:object>
      </w:r>
      <w:r w:rsidR="008F5AAE" w:rsidRPr="009A1FB3">
        <w:t xml:space="preserve"> </w:t>
      </w:r>
      <w:r w:rsidR="004F268E" w:rsidRPr="009A1FB3">
        <w:t xml:space="preserve">by </w:t>
      </w:r>
      <w:r w:rsidR="008F5AAE" w:rsidRPr="009A1FB3">
        <w:t xml:space="preserve">its proportional scaling </w:t>
      </w:r>
      <w:r w:rsidR="00867A5D" w:rsidRPr="009A1FB3">
        <w:rPr>
          <w:position w:val="-6"/>
        </w:rPr>
        <w:object w:dxaOrig="160" w:dyaOrig="260">
          <v:shape id="_x0000_i1339" type="#_x0000_t75" style="width:8.25pt;height:12.75pt" o:ole="">
            <v:imagedata r:id="rId608" o:title=""/>
          </v:shape>
          <o:OLEObject Type="Embed" ProgID="Equation.DSMT4" ShapeID="_x0000_i1339" DrawAspect="Content" ObjectID="_1714563567" r:id="rId609"/>
        </w:object>
      </w:r>
      <w:r w:rsidR="00867A5D" w:rsidRPr="009A1FB3">
        <w:t xml:space="preserve"> </w:t>
      </w:r>
      <w:r w:rsidR="008F5AAE" w:rsidRPr="009A1FB3">
        <w:t xml:space="preserve">and </w:t>
      </w:r>
      <w:r w:rsidR="009873BE" w:rsidRPr="009A1FB3">
        <w:t xml:space="preserve">rotating </w:t>
      </w:r>
      <w:r w:rsidRPr="009A1FB3">
        <w:rPr>
          <w:position w:val="-12"/>
        </w:rPr>
        <w:object w:dxaOrig="2320" w:dyaOrig="380">
          <v:shape id="_x0000_i1340" type="#_x0000_t75" style="width:116.25pt;height:18.75pt" o:ole="">
            <v:imagedata r:id="rId610" o:title=""/>
            <o:lock v:ext="edit" aspectratio="f"/>
          </v:shape>
          <o:OLEObject Type="Embed" ProgID="Equation.DSMT4" ShapeID="_x0000_i1340" DrawAspect="Content" ObjectID="_1714563568" r:id="rId611"/>
        </w:object>
      </w:r>
      <w:r w:rsidR="00751AB8" w:rsidRPr="009A1FB3">
        <w:t xml:space="preserve">. </w:t>
      </w:r>
      <w:r w:rsidR="009A1FB3" w:rsidRPr="007A4A58">
        <w:t>It is interesting to note that strictly non-orthogonal bases – any two basis tensors are not orthogonal, and/or strictly orthogonal bases of 5 dimensional subspace of deviators can be created composed of pure shears only, cf. e.g. page 488 and page 498 in [</w:t>
      </w:r>
      <w:r w:rsidR="00C9652F">
        <w:fldChar w:fldCharType="begin"/>
      </w:r>
      <w:r w:rsidR="00C9652F">
        <w:instrText xml:space="preserve"> REF _Ref24667858 \h  \* MERGEFORMAT </w:instrText>
      </w:r>
      <w:r w:rsidR="00C9652F">
        <w:fldChar w:fldCharType="separate"/>
      </w:r>
      <w:r w:rsidR="006F1A5C" w:rsidRPr="006F1A5C">
        <w:t>2</w:t>
      </w:r>
      <w:r w:rsidR="00C9652F">
        <w:fldChar w:fldCharType="end"/>
      </w:r>
      <w:r w:rsidR="009A1FB3" w:rsidRPr="007A4A58">
        <w:t>].</w:t>
      </w:r>
      <w:r w:rsidR="00C71F7E" w:rsidRPr="007A4A58">
        <w:t xml:space="preserve"> </w:t>
      </w:r>
      <w:r w:rsidR="00E64C5F" w:rsidRPr="007A4A58">
        <w:t>Blinowski</w:t>
      </w:r>
      <w:r w:rsidR="00E64C5F" w:rsidRPr="00F44BFD">
        <w:t xml:space="preserve"> and Rychlewski </w:t>
      </w:r>
      <w:r w:rsidR="0059503A" w:rsidRPr="00F44BFD">
        <w:t xml:space="preserve">in their </w:t>
      </w:r>
      <w:r w:rsidR="009873BE" w:rsidRPr="00F44BFD">
        <w:t xml:space="preserve">pivotal publication </w:t>
      </w:r>
      <w:r w:rsidR="00E64C5F" w:rsidRPr="00F44BFD">
        <w:t>[</w:t>
      </w:r>
      <w:r w:rsidR="00C9652F">
        <w:fldChar w:fldCharType="begin"/>
      </w:r>
      <w:r w:rsidR="00C9652F">
        <w:instrText xml:space="preserve"> REF _Ref24667858 \h  \* MERGEFORMAT </w:instrText>
      </w:r>
      <w:r w:rsidR="00C9652F">
        <w:fldChar w:fldCharType="separate"/>
      </w:r>
      <w:r w:rsidR="006F1A5C" w:rsidRPr="006F1A5C">
        <w:t>2</w:t>
      </w:r>
      <w:r w:rsidR="00C9652F">
        <w:fldChar w:fldCharType="end"/>
      </w:r>
      <w:r w:rsidR="00E64C5F" w:rsidRPr="00F44BFD">
        <w:t>]</w:t>
      </w:r>
      <w:r w:rsidR="0059503A" w:rsidRPr="00F44BFD">
        <w:t xml:space="preserve">, which </w:t>
      </w:r>
      <w:r w:rsidR="00E64C5F" w:rsidRPr="00F44BFD">
        <w:t>rather o</w:t>
      </w:r>
      <w:r w:rsidR="009873BE" w:rsidRPr="00F44BFD">
        <w:t>pens up th</w:t>
      </w:r>
      <w:r w:rsidR="00905817" w:rsidRPr="00F44BFD">
        <w:t>a</w:t>
      </w:r>
      <w:r w:rsidR="00424480" w:rsidRPr="00F44BFD">
        <w:t>n terminates</w:t>
      </w:r>
      <w:r w:rsidR="009873BE" w:rsidRPr="00F44BFD">
        <w:t xml:space="preserve"> research devoted to pure shears</w:t>
      </w:r>
      <w:r w:rsidR="0059503A" w:rsidRPr="00F44BFD">
        <w:t>, reveal many more attractive properties of pure shears</w:t>
      </w:r>
      <w:r w:rsidR="009873BE" w:rsidRPr="00F44BFD">
        <w:t>.</w:t>
      </w:r>
    </w:p>
    <w:p w:rsidR="00385081" w:rsidRPr="00504385" w:rsidRDefault="008F491B" w:rsidP="0072699A">
      <w:pPr>
        <w:ind w:firstLine="284"/>
      </w:pPr>
      <w:r w:rsidRPr="002B6355">
        <w:t xml:space="preserve">The above discussion indicates for special role played by pure shears, which can be regarded as </w:t>
      </w:r>
      <w:r w:rsidR="002B6355" w:rsidRPr="002B6355">
        <w:t>two</w:t>
      </w:r>
      <w:r w:rsidR="00440D0D" w:rsidRPr="002B6355">
        <w:t xml:space="preserve"> dimensional </w:t>
      </w:r>
      <w:r w:rsidR="000A2785" w:rsidRPr="002B6355">
        <w:t>(plane)</w:t>
      </w:r>
      <w:r w:rsidR="002B6355" w:rsidRPr="002B6355">
        <w:t>,</w:t>
      </w:r>
      <w:r w:rsidR="00CA2275" w:rsidRPr="002B6355">
        <w:t xml:space="preserve"> </w:t>
      </w:r>
      <w:r w:rsidR="002B6355" w:rsidRPr="002B6355">
        <w:t xml:space="preserve">irreducible </w:t>
      </w:r>
      <w:r w:rsidR="00440D0D" w:rsidRPr="002B6355">
        <w:t>b</w:t>
      </w:r>
      <w:r w:rsidR="00156737" w:rsidRPr="002B6355">
        <w:t xml:space="preserve">asic </w:t>
      </w:r>
      <w:r w:rsidR="00CA2275" w:rsidRPr="002B6355">
        <w:t xml:space="preserve">modes (atoms) of shearing making component parts of </w:t>
      </w:r>
      <w:r w:rsidRPr="002B6355">
        <w:t>any deviator.</w:t>
      </w:r>
      <w:r w:rsidR="00156737" w:rsidRPr="002B6355">
        <w:t xml:space="preserve"> This feature justifies their use as comparison reference elements for any other</w:t>
      </w:r>
      <w:r w:rsidR="00156737" w:rsidRPr="00504385">
        <w:t xml:space="preserve"> deviator</w:t>
      </w:r>
      <w:r w:rsidR="0064238F" w:rsidRPr="00504385">
        <w:t xml:space="preserve">ic </w:t>
      </w:r>
      <w:r w:rsidR="000A2785">
        <w:t xml:space="preserve">mode </w:t>
      </w:r>
      <w:r w:rsidR="0064238F" w:rsidRPr="00504385">
        <w:t>of second order tensor</w:t>
      </w:r>
      <w:r w:rsidR="000A2785">
        <w:t>,</w:t>
      </w:r>
      <w:r w:rsidR="0064238F" w:rsidRPr="00504385">
        <w:t xml:space="preserve"> and introduction of skewness angle</w:t>
      </w:r>
      <w:r w:rsidR="001F728A">
        <w:t xml:space="preserve"> </w:t>
      </w:r>
      <w:r w:rsidR="00504385" w:rsidRPr="00504385">
        <w:t>notion as</w:t>
      </w:r>
      <w:r w:rsidR="0064238F" w:rsidRPr="00504385">
        <w:t xml:space="preserve"> </w:t>
      </w:r>
      <w:r w:rsidR="00092A37">
        <w:t xml:space="preserve">appropriate </w:t>
      </w:r>
      <w:r w:rsidR="0064238F" w:rsidRPr="00AD7C69">
        <w:t xml:space="preserve">quantitative </w:t>
      </w:r>
      <w:r w:rsidR="001F728A" w:rsidRPr="00AD7C69">
        <w:t xml:space="preserve">parameter </w:t>
      </w:r>
      <w:r w:rsidR="00387D31" w:rsidRPr="00AD7C69">
        <w:t xml:space="preserve">characterizing departure of </w:t>
      </w:r>
      <w:r w:rsidR="00385081" w:rsidRPr="00AD7C69">
        <w:t xml:space="preserve">specific given </w:t>
      </w:r>
      <w:r w:rsidR="00156737" w:rsidRPr="00AD7C69">
        <w:t xml:space="preserve">deviator from </w:t>
      </w:r>
      <w:r w:rsidR="00CA2275" w:rsidRPr="00AD7C69">
        <w:t xml:space="preserve">its </w:t>
      </w:r>
      <w:r w:rsidR="00387D31" w:rsidRPr="00AD7C69">
        <w:t xml:space="preserve">comparison </w:t>
      </w:r>
      <w:r w:rsidR="00156737" w:rsidRPr="00AD7C69">
        <w:t>pure shear</w:t>
      </w:r>
      <w:r w:rsidR="00387D31" w:rsidRPr="00AD7C69">
        <w:t>.</w:t>
      </w:r>
      <w:r w:rsidR="00504385" w:rsidRPr="00AD7C69">
        <w:t xml:space="preserve"> </w:t>
      </w:r>
      <w:r w:rsidR="001F728A" w:rsidRPr="00AD7C69">
        <w:t>An attempt to explain i</w:t>
      </w:r>
      <w:r w:rsidR="007307D2" w:rsidRPr="00AD7C69">
        <w:t>n what physical sense is such difference</w:t>
      </w:r>
      <w:r w:rsidR="001F728A" w:rsidRPr="00AD7C69">
        <w:t xml:space="preserve"> and what are the other consequences of it is exposed in the following section</w:t>
      </w:r>
      <w:r w:rsidR="007307D2" w:rsidRPr="00AD7C69">
        <w:t>.</w:t>
      </w:r>
    </w:p>
    <w:p w:rsidR="00492FCA" w:rsidRPr="00270582" w:rsidRDefault="00492FCA" w:rsidP="007A3DC7"/>
    <w:p w:rsidR="00F737D3" w:rsidRPr="00FD4BBC" w:rsidRDefault="00F737D3" w:rsidP="00F737D3">
      <w:pPr>
        <w:pStyle w:val="Nagwek1"/>
        <w:rPr>
          <w:lang w:val="en-US"/>
        </w:rPr>
      </w:pPr>
      <w:r w:rsidRPr="007C4939">
        <w:rPr>
          <w:lang w:val="en-US"/>
        </w:rPr>
        <w:t xml:space="preserve">6 </w:t>
      </w:r>
      <w:r w:rsidR="004E51AD" w:rsidRPr="007C4939">
        <w:rPr>
          <w:lang w:val="en-US"/>
        </w:rPr>
        <w:t xml:space="preserve">Statistical interpretation of </w:t>
      </w:r>
      <w:r w:rsidR="007868A1">
        <w:rPr>
          <w:lang w:val="en-US"/>
        </w:rPr>
        <w:t xml:space="preserve">second order symmetric tensor invariants, </w:t>
      </w:r>
      <w:r w:rsidR="004E51AD" w:rsidRPr="007C4939">
        <w:rPr>
          <w:lang w:val="en-US"/>
        </w:rPr>
        <w:t xml:space="preserve">skewness angle </w:t>
      </w:r>
      <w:r w:rsidR="007868A1">
        <w:rPr>
          <w:lang w:val="en-US"/>
        </w:rPr>
        <w:t xml:space="preserve">as </w:t>
      </w:r>
      <w:r w:rsidR="004E51AD" w:rsidRPr="007C4939">
        <w:rPr>
          <w:lang w:val="en-US"/>
        </w:rPr>
        <w:t xml:space="preserve">measure of entropic part of </w:t>
      </w:r>
      <w:r w:rsidR="007868A1">
        <w:rPr>
          <w:lang w:val="en-US"/>
        </w:rPr>
        <w:t xml:space="preserve">stress tensor </w:t>
      </w:r>
      <w:r w:rsidR="004E51AD" w:rsidRPr="007C4939">
        <w:rPr>
          <w:lang w:val="en-US"/>
        </w:rPr>
        <w:t>anisotropy</w:t>
      </w:r>
    </w:p>
    <w:p w:rsidR="001C1E13" w:rsidRPr="001C1E13" w:rsidRDefault="001C1E13" w:rsidP="001C1E13">
      <w:pPr>
        <w:ind w:firstLine="284"/>
      </w:pPr>
      <w:r w:rsidRPr="001C1E13">
        <w:t>It is interesting to note that very simple and straightforward connection</w:t>
      </w:r>
      <w:r>
        <w:t>s</w:t>
      </w:r>
      <w:r w:rsidRPr="001C1E13">
        <w:t xml:space="preserve"> exist between principal invariants </w:t>
      </w:r>
      <w:r w:rsidR="007C4939">
        <w:t xml:space="preserve">of </w:t>
      </w:r>
      <w:r w:rsidR="007C4939" w:rsidRPr="001C1E13">
        <w:t xml:space="preserve">deviator </w:t>
      </w:r>
      <w:r w:rsidR="007C4939" w:rsidRPr="007C4939">
        <w:rPr>
          <w:position w:val="-12"/>
        </w:rPr>
        <w:object w:dxaOrig="320" w:dyaOrig="360">
          <v:shape id="_x0000_i1341" type="#_x0000_t75" style="width:15.75pt;height:18pt" o:ole="">
            <v:imagedata r:id="rId612" o:title=""/>
          </v:shape>
          <o:OLEObject Type="Embed" ProgID="Equation.DSMT4" ShapeID="_x0000_i1341" DrawAspect="Content" ObjectID="_1714563569" r:id="rId613"/>
        </w:object>
      </w:r>
      <w:r w:rsidR="007C4939">
        <w:t xml:space="preserve"> </w:t>
      </w:r>
      <w:r w:rsidRPr="001C1E13">
        <w:t>and quantities known as statistical central moments</w:t>
      </w:r>
      <w:r>
        <w:t xml:space="preserve"> </w:t>
      </w:r>
      <w:r w:rsidRPr="001C1E13">
        <w:rPr>
          <w:position w:val="-14"/>
        </w:rPr>
        <w:object w:dxaOrig="300" w:dyaOrig="380">
          <v:shape id="_x0000_i1342" type="#_x0000_t75" style="width:15pt;height:18.75pt" o:ole="">
            <v:imagedata r:id="rId614" o:title=""/>
          </v:shape>
          <o:OLEObject Type="Embed" ProgID="Equation.DSMT4" ShapeID="_x0000_i1342" DrawAspect="Content" ObjectID="_1714563570" r:id="rId615"/>
        </w:object>
      </w:r>
      <w:r w:rsidR="00D022E2">
        <w:t xml:space="preserve">, </w:t>
      </w:r>
      <w:r w:rsidRPr="001C1E13">
        <w:t>namely,</w:t>
      </w:r>
    </w:p>
    <w:p w:rsidR="001C1E13" w:rsidRPr="001C1E13" w:rsidRDefault="001C1E13" w:rsidP="001C1E13">
      <w:pPr>
        <w:widowControl/>
        <w:tabs>
          <w:tab w:val="center" w:pos="4536"/>
          <w:tab w:val="right" w:pos="9356"/>
        </w:tabs>
        <w:autoSpaceDE w:val="0"/>
        <w:autoSpaceDN w:val="0"/>
        <w:adjustRightInd w:val="0"/>
        <w:spacing w:before="120" w:after="120"/>
      </w:pPr>
      <w:r w:rsidRPr="001C1E13">
        <w:tab/>
      </w:r>
      <w:r w:rsidR="00C8504A" w:rsidRPr="00C65D20">
        <w:rPr>
          <w:position w:val="-46"/>
        </w:rPr>
        <w:object w:dxaOrig="8480" w:dyaOrig="1040">
          <v:shape id="_x0000_i1343" type="#_x0000_t75" style="width:424.5pt;height:51pt" o:ole="">
            <v:imagedata r:id="rId616" o:title=""/>
          </v:shape>
          <o:OLEObject Type="Embed" ProgID="Equation.DSMT4" ShapeID="_x0000_i1343" DrawAspect="Content" ObjectID="_1714563571" r:id="rId617"/>
        </w:object>
      </w:r>
      <w:r w:rsidRPr="00C65D20">
        <w:t>.</w:t>
      </w:r>
      <w:r w:rsidRPr="00C65D20">
        <w:tab/>
      </w:r>
      <w:r w:rsidR="004D502A" w:rsidRPr="00C65D20">
        <w:fldChar w:fldCharType="begin"/>
      </w:r>
      <w:r w:rsidR="00D643D4" w:rsidRPr="00C65D20">
        <w:instrText xml:space="preserve"> MACROBUTTON MTPlaceRef \* MERGEFORMAT </w:instrText>
      </w:r>
      <w:r w:rsidR="004D502A" w:rsidRPr="00C65D20">
        <w:fldChar w:fldCharType="begin"/>
      </w:r>
      <w:r w:rsidR="00D643D4" w:rsidRPr="00C65D20">
        <w:instrText xml:space="preserve"> SEQ MTEqn \h \* MERGEFORMAT </w:instrText>
      </w:r>
      <w:r w:rsidR="004D502A" w:rsidRPr="00C65D20">
        <w:fldChar w:fldCharType="end"/>
      </w:r>
      <w:bookmarkStart w:id="27" w:name="ZEqnNum401571"/>
      <w:r w:rsidR="00D643D4" w:rsidRPr="00C65D20">
        <w:instrText>(</w:instrText>
      </w:r>
      <w:fldSimple w:instr=" SEQ MTEqn \c \* Arabic \* MERGEFORMAT ">
        <w:r w:rsidR="006F1A5C">
          <w:rPr>
            <w:noProof/>
          </w:rPr>
          <w:instrText>33</w:instrText>
        </w:r>
      </w:fldSimple>
      <w:r w:rsidR="00D643D4" w:rsidRPr="00C65D20">
        <w:instrText>)</w:instrText>
      </w:r>
      <w:bookmarkEnd w:id="27"/>
      <w:r w:rsidR="004D502A" w:rsidRPr="00C65D20">
        <w:fldChar w:fldCharType="end"/>
      </w:r>
    </w:p>
    <w:p w:rsidR="00222289" w:rsidRDefault="00D7043C" w:rsidP="006935D6">
      <w:pPr>
        <w:ind w:firstLine="284"/>
      </w:pPr>
      <w:r>
        <w:t xml:space="preserve">Please note that also in statistical sense there exists "orthogonal" decomposition of the tensor </w:t>
      </w:r>
      <w:r w:rsidR="00222289" w:rsidRPr="00222289">
        <w:rPr>
          <w:position w:val="-6"/>
        </w:rPr>
        <w:object w:dxaOrig="240" w:dyaOrig="220">
          <v:shape id="_x0000_i1344" type="#_x0000_t75" style="width:12pt;height:11.25pt" o:ole="">
            <v:imagedata r:id="rId618" o:title=""/>
          </v:shape>
          <o:OLEObject Type="Embed" ProgID="Equation.DSMT4" ShapeID="_x0000_i1344" DrawAspect="Content" ObjectID="_1714563572" r:id="rId619"/>
        </w:object>
      </w:r>
      <w:r w:rsidR="00222289">
        <w:t xml:space="preserve"> </w:t>
      </w:r>
      <w:r>
        <w:t>into spherical and deviatoric part in this sense that for spherical part only the first central moment is different f</w:t>
      </w:r>
      <w:r w:rsidR="00222289">
        <w:t>r</w:t>
      </w:r>
      <w:r>
        <w:t xml:space="preserve">om zero and all the remaining central moments are equal to zero </w:t>
      </w:r>
      <w:r w:rsidR="00222289" w:rsidRPr="00222289">
        <w:rPr>
          <w:position w:val="-14"/>
        </w:rPr>
        <w:object w:dxaOrig="1520" w:dyaOrig="380">
          <v:shape id="_x0000_i1345" type="#_x0000_t75" style="width:75.75pt;height:18.75pt" o:ole="">
            <v:imagedata r:id="rId620" o:title=""/>
          </v:shape>
          <o:OLEObject Type="Embed" ProgID="Equation.DSMT4" ShapeID="_x0000_i1345" DrawAspect="Content" ObjectID="_1714563573" r:id="rId621"/>
        </w:object>
      </w:r>
      <w:r w:rsidR="00222289" w:rsidRPr="00D7043C">
        <w:rPr>
          <w:position w:val="-14"/>
        </w:rPr>
        <w:object w:dxaOrig="2100" w:dyaOrig="380">
          <v:shape id="_x0000_i1346" type="#_x0000_t75" style="width:105pt;height:18.75pt" o:ole="">
            <v:imagedata r:id="rId622" o:title=""/>
          </v:shape>
          <o:OLEObject Type="Embed" ProgID="Equation.DSMT4" ShapeID="_x0000_i1346" DrawAspect="Content" ObjectID="_1714563574" r:id="rId623"/>
        </w:object>
      </w:r>
      <w:r w:rsidR="00222289">
        <w:t>,</w:t>
      </w:r>
      <w:r>
        <w:t xml:space="preserve"> </w:t>
      </w:r>
      <w:r w:rsidR="00222289">
        <w:t xml:space="preserve">while for deviator part it is </w:t>
      </w:r>
      <w:r w:rsidR="00222289" w:rsidRPr="00222289">
        <w:rPr>
          <w:position w:val="-14"/>
        </w:rPr>
        <w:object w:dxaOrig="2900" w:dyaOrig="380">
          <v:shape id="_x0000_i1347" type="#_x0000_t75" style="width:144.75pt;height:18.75pt" o:ole="">
            <v:imagedata r:id="rId624" o:title=""/>
          </v:shape>
          <o:OLEObject Type="Embed" ProgID="Equation.DSMT4" ShapeID="_x0000_i1347" DrawAspect="Content" ObjectID="_1714563575" r:id="rId625"/>
        </w:object>
      </w:r>
      <w:r w:rsidR="00222289">
        <w:t>.</w:t>
      </w:r>
    </w:p>
    <w:p w:rsidR="001C1E13" w:rsidRPr="001C1E13" w:rsidRDefault="001C1E13" w:rsidP="006935D6">
      <w:pPr>
        <w:ind w:firstLine="284"/>
      </w:pPr>
      <w:r w:rsidRPr="000F43DE">
        <w:t>Substitution of th</w:t>
      </w:r>
      <w:r w:rsidR="006935D6" w:rsidRPr="000F43DE">
        <w:t>e</w:t>
      </w:r>
      <w:r w:rsidR="00941BEA" w:rsidRPr="000F43DE">
        <w:t xml:space="preserve"> relations</w:t>
      </w:r>
      <w:r w:rsidRPr="000F43DE">
        <w:t xml:space="preserve"> </w:t>
      </w:r>
      <w:r w:rsidR="004D502A" w:rsidRPr="000F43DE">
        <w:fldChar w:fldCharType="begin"/>
      </w:r>
      <w:r w:rsidR="00222289" w:rsidRPr="000F43DE">
        <w:instrText xml:space="preserve"> GOTOBUTTON ZEqnNum401571  \* MERGEFORMAT </w:instrText>
      </w:r>
      <w:r w:rsidR="00C9652F">
        <w:fldChar w:fldCharType="begin"/>
      </w:r>
      <w:r w:rsidR="00C9652F">
        <w:instrText xml:space="preserve"> REF ZEqnNum401571 \* Charformat \! \* MERGEFORMAT </w:instrText>
      </w:r>
      <w:r w:rsidR="00C9652F">
        <w:fldChar w:fldCharType="separate"/>
      </w:r>
      <w:r w:rsidR="006F1A5C" w:rsidRPr="00C65D20">
        <w:instrText>(</w:instrText>
      </w:r>
      <w:r w:rsidR="006F1A5C">
        <w:instrText>33</w:instrText>
      </w:r>
      <w:r w:rsidR="006F1A5C" w:rsidRPr="00C65D20">
        <w:instrText>)</w:instrText>
      </w:r>
      <w:r w:rsidR="00C9652F">
        <w:fldChar w:fldCharType="end"/>
      </w:r>
      <w:r w:rsidR="004D502A" w:rsidRPr="000F43DE">
        <w:fldChar w:fldCharType="end"/>
      </w:r>
      <w:r w:rsidR="00222289" w:rsidRPr="000F43DE">
        <w:rPr>
          <w:vertAlign w:val="subscript"/>
        </w:rPr>
        <w:t>1,2</w:t>
      </w:r>
      <w:r w:rsidR="00222289" w:rsidRPr="000F43DE">
        <w:t xml:space="preserve"> </w:t>
      </w:r>
      <w:r w:rsidRPr="000F43DE">
        <w:t xml:space="preserve">into the formula for </w:t>
      </w:r>
      <w:r w:rsidRPr="000F43DE">
        <w:rPr>
          <w:i/>
          <w:color w:val="000000" w:themeColor="text1"/>
        </w:rPr>
        <w:t>Fisher-Pearson</w:t>
      </w:r>
      <w:r w:rsidRPr="000F43DE">
        <w:rPr>
          <w:color w:val="000000" w:themeColor="text1"/>
        </w:rPr>
        <w:t xml:space="preserve"> </w:t>
      </w:r>
      <w:r w:rsidRPr="000F43DE">
        <w:rPr>
          <w:i/>
          <w:color w:val="000000" w:themeColor="text1"/>
        </w:rPr>
        <w:t>skewness coefficient</w:t>
      </w:r>
      <w:r w:rsidRPr="000F43DE">
        <w:t xml:space="preserve"> </w:t>
      </w:r>
      <w:r w:rsidR="00CF0322" w:rsidRPr="000F43DE">
        <w:t>–</w:t>
      </w:r>
      <w:r w:rsidR="00D022E2" w:rsidRPr="000F43DE">
        <w:t xml:space="preserve"> cf.</w:t>
      </w:r>
      <w:r w:rsidR="00D022E2">
        <w:t xml:space="preserve"> e.g. </w:t>
      </w:r>
      <w:r w:rsidR="004D5D4E">
        <w:t xml:space="preserve">formula </w:t>
      </w:r>
      <w:r w:rsidR="00D022E2" w:rsidRPr="008602AA">
        <w:rPr>
          <w:rFonts w:ascii="Times-Roman" w:eastAsiaTheme="minorHAnsi" w:hAnsi="Times-Roman" w:cs="Times-Roman"/>
          <w:color w:val="auto"/>
          <w:sz w:val="22"/>
          <w:szCs w:val="22"/>
          <w:lang w:bidi="ar-SA"/>
        </w:rPr>
        <w:t>(20.</w:t>
      </w:r>
      <w:r w:rsidR="00D022E2">
        <w:rPr>
          <w:rFonts w:ascii="Symbol" w:eastAsiaTheme="minorHAnsi" w:hAnsi="Symbol" w:cs="Symbol"/>
          <w:color w:val="auto"/>
          <w:sz w:val="22"/>
          <w:szCs w:val="22"/>
          <w:lang w:val="pl-PL" w:bidi="ar-SA"/>
        </w:rPr>
        <w:t></w:t>
      </w:r>
      <w:r w:rsidR="00D022E2" w:rsidRPr="008602AA">
        <w:rPr>
          <w:rFonts w:ascii="Times-Roman" w:eastAsiaTheme="minorHAnsi" w:hAnsi="Times-Roman" w:cs="Times-Roman"/>
          <w:color w:val="auto"/>
          <w:sz w:val="22"/>
          <w:szCs w:val="22"/>
          <w:lang w:bidi="ar-SA"/>
        </w:rPr>
        <w:t>.</w:t>
      </w:r>
      <w:r w:rsidR="00D022E2">
        <w:rPr>
          <w:rFonts w:ascii="Symbol" w:eastAsiaTheme="minorHAnsi" w:hAnsi="Symbol" w:cs="Symbol"/>
          <w:color w:val="auto"/>
          <w:sz w:val="22"/>
          <w:szCs w:val="22"/>
          <w:lang w:val="pl-PL" w:bidi="ar-SA"/>
        </w:rPr>
        <w:t></w:t>
      </w:r>
      <w:r w:rsidR="00D022E2" w:rsidRPr="008602AA">
        <w:rPr>
          <w:rFonts w:ascii="Times-Roman" w:eastAsiaTheme="minorHAnsi" w:hAnsi="Times-Roman" w:cs="Times-Roman"/>
          <w:color w:val="auto"/>
          <w:sz w:val="22"/>
          <w:szCs w:val="22"/>
          <w:lang w:bidi="ar-SA"/>
        </w:rPr>
        <w:t>.</w:t>
      </w:r>
      <w:r w:rsidR="00D022E2">
        <w:rPr>
          <w:rFonts w:ascii="Symbol" w:eastAsiaTheme="minorHAnsi" w:hAnsi="Symbol" w:cs="Symbol"/>
          <w:color w:val="auto"/>
          <w:sz w:val="22"/>
          <w:szCs w:val="22"/>
          <w:lang w:val="pl-PL" w:bidi="ar-SA"/>
        </w:rPr>
        <w:t></w:t>
      </w:r>
      <w:r w:rsidR="00D022E2" w:rsidRPr="008602AA">
        <w:rPr>
          <w:rFonts w:ascii="Times-Roman" w:eastAsiaTheme="minorHAnsi" w:hAnsi="Times-Roman" w:cs="Times-Roman"/>
          <w:color w:val="auto"/>
          <w:sz w:val="22"/>
          <w:szCs w:val="22"/>
          <w:lang w:bidi="ar-SA"/>
        </w:rPr>
        <w:t xml:space="preserve">) in </w:t>
      </w:r>
      <w:r w:rsidR="00D022E2">
        <w:t>Polyanin and Manzhirov [</w:t>
      </w:r>
      <w:r w:rsidR="00C9652F">
        <w:fldChar w:fldCharType="begin"/>
      </w:r>
      <w:r w:rsidR="00C9652F">
        <w:instrText xml:space="preserve"> REF _Ref25396759 \h  \* MERGEFORMAT </w:instrText>
      </w:r>
      <w:r w:rsidR="00C9652F">
        <w:fldChar w:fldCharType="separate"/>
      </w:r>
      <w:r w:rsidR="006F1A5C" w:rsidRPr="006F1A5C">
        <w:rPr>
          <w:noProof/>
          <w:color w:val="0000FF"/>
        </w:rPr>
        <w:t>22</w:t>
      </w:r>
      <w:r w:rsidR="00C9652F">
        <w:fldChar w:fldCharType="end"/>
      </w:r>
      <w:r w:rsidR="00D022E2">
        <w:t>]</w:t>
      </w:r>
      <w:r w:rsidR="00CF0322">
        <w:t xml:space="preserve">, </w:t>
      </w:r>
      <w:r w:rsidRPr="001C1E13">
        <w:t xml:space="preserve">and comparing </w:t>
      </w:r>
      <w:r w:rsidR="00941BEA">
        <w:t xml:space="preserve">it </w:t>
      </w:r>
      <w:r w:rsidRPr="001C1E13">
        <w:t xml:space="preserve">with expression </w:t>
      </w:r>
      <w:r w:rsidR="004D502A" w:rsidRPr="001C1E13">
        <w:fldChar w:fldCharType="begin"/>
      </w:r>
      <w:r w:rsidRPr="001C1E13">
        <w:instrText xml:space="preserve"> GOTOBUTTON ZEqnNum885738  \* MERGEFORMAT </w:instrText>
      </w:r>
      <w:r w:rsidR="00C9652F">
        <w:fldChar w:fldCharType="begin"/>
      </w:r>
      <w:r w:rsidR="00C9652F">
        <w:instrText xml:space="preserve"> REF ZEqnNum885738 \* Charformat \! \* MERGEFORMAT </w:instrText>
      </w:r>
      <w:r w:rsidR="00C9652F">
        <w:fldChar w:fldCharType="separate"/>
      </w:r>
      <w:r w:rsidR="006F1A5C">
        <w:instrText>(26)</w:instrText>
      </w:r>
      <w:r w:rsidR="00C9652F">
        <w:fldChar w:fldCharType="end"/>
      </w:r>
      <w:r w:rsidR="004D502A" w:rsidRPr="001C1E13">
        <w:fldChar w:fldCharType="end"/>
      </w:r>
      <w:r w:rsidRPr="001C1E13">
        <w:rPr>
          <w:vertAlign w:val="subscript"/>
        </w:rPr>
        <w:t>1</w:t>
      </w:r>
      <w:r w:rsidRPr="001C1E13">
        <w:t xml:space="preserve"> reveals existence of the following connection,</w:t>
      </w:r>
    </w:p>
    <w:p w:rsidR="001C1E13" w:rsidRPr="001C1E13" w:rsidRDefault="001C1E13" w:rsidP="00775095">
      <w:pPr>
        <w:widowControl/>
        <w:tabs>
          <w:tab w:val="center" w:pos="4536"/>
          <w:tab w:val="right" w:pos="9356"/>
        </w:tabs>
        <w:autoSpaceDE w:val="0"/>
        <w:autoSpaceDN w:val="0"/>
        <w:adjustRightInd w:val="0"/>
        <w:spacing w:before="120" w:after="120"/>
      </w:pPr>
      <w:r w:rsidRPr="001C1E13">
        <w:tab/>
      </w:r>
      <w:r w:rsidR="00616710" w:rsidRPr="006A737C">
        <w:rPr>
          <w:position w:val="-32"/>
        </w:rPr>
        <w:object w:dxaOrig="8280" w:dyaOrig="740">
          <v:shape id="_x0000_i1348" type="#_x0000_t75" style="width:414pt;height:36.75pt" o:ole="">
            <v:imagedata r:id="rId626" o:title=""/>
          </v:shape>
          <o:OLEObject Type="Embed" ProgID="Equation.DSMT4" ShapeID="_x0000_i1348" DrawAspect="Content" ObjectID="_1714563576" r:id="rId627"/>
        </w:object>
      </w:r>
      <w:r w:rsidRPr="001C1E13">
        <w:t>.</w:t>
      </w:r>
      <w:r w:rsidRPr="001C1E13">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bookmarkStart w:id="28" w:name="ZEqnNum741237"/>
      <w:r w:rsidR="00D643D4">
        <w:instrText>(</w:instrText>
      </w:r>
      <w:fldSimple w:instr=" SEQ MTEqn \c \* Arabic \* MERGEFORMAT ">
        <w:r w:rsidR="006F1A5C">
          <w:rPr>
            <w:noProof/>
          </w:rPr>
          <w:instrText>34</w:instrText>
        </w:r>
      </w:fldSimple>
      <w:r w:rsidR="00D643D4">
        <w:instrText>)</w:instrText>
      </w:r>
      <w:bookmarkEnd w:id="28"/>
      <w:r w:rsidR="004D502A">
        <w:fldChar w:fldCharType="end"/>
      </w:r>
    </w:p>
    <w:p w:rsidR="00902608" w:rsidRDefault="00902608" w:rsidP="00A94524">
      <w:pPr>
        <w:ind w:firstLine="284"/>
      </w:pPr>
      <w:r w:rsidRPr="00106B21">
        <w:t xml:space="preserve">The </w:t>
      </w:r>
      <w:r w:rsidR="00222289" w:rsidRPr="00106B21">
        <w:t xml:space="preserve">connection </w:t>
      </w:r>
      <w:r w:rsidR="004D502A" w:rsidRPr="00106B21">
        <w:fldChar w:fldCharType="begin"/>
      </w:r>
      <w:r w:rsidR="00E64D8D" w:rsidRPr="00106B21">
        <w:instrText xml:space="preserve"> GOTOBUTTON ZEqnNum741237  \* MERGEFORMAT </w:instrText>
      </w:r>
      <w:r w:rsidR="004D502A" w:rsidRPr="00106B21">
        <w:fldChar w:fldCharType="begin"/>
      </w:r>
      <w:r w:rsidR="006F0AE2" w:rsidRPr="00106B21">
        <w:instrText xml:space="preserve"> REF ZEqnNum741237 \* Charformat \! \* MERGEFORMAT </w:instrText>
      </w:r>
      <w:r w:rsidR="004D502A" w:rsidRPr="00106B21">
        <w:fldChar w:fldCharType="separate"/>
      </w:r>
      <w:r w:rsidR="006F1A5C">
        <w:instrText>(34)</w:instrText>
      </w:r>
      <w:r w:rsidR="004D502A" w:rsidRPr="00106B21">
        <w:fldChar w:fldCharType="end"/>
      </w:r>
      <w:r w:rsidR="004D502A" w:rsidRPr="00106B21">
        <w:fldChar w:fldCharType="end"/>
      </w:r>
      <w:r w:rsidR="00E64D8D" w:rsidRPr="00106B21">
        <w:rPr>
          <w:vertAlign w:val="subscript"/>
        </w:rPr>
        <w:t>2</w:t>
      </w:r>
      <w:r w:rsidR="00222289" w:rsidRPr="00106B21">
        <w:t>, deliver</w:t>
      </w:r>
      <w:r w:rsidRPr="00106B21">
        <w:t>s</w:t>
      </w:r>
      <w:r w:rsidR="00222289" w:rsidRPr="00106B21">
        <w:t xml:space="preserve"> grounds for assigning the name "skewness angle" to the angle defined with formula </w:t>
      </w:r>
      <w:r w:rsidR="004D502A" w:rsidRPr="00106B21">
        <w:fldChar w:fldCharType="begin"/>
      </w:r>
      <w:r w:rsidR="00222289" w:rsidRPr="00106B21">
        <w:instrText xml:space="preserve"> GOTOBUTTON ZEqnNum885738  \* MERGEFORMAT </w:instrText>
      </w:r>
      <w:r w:rsidR="004D502A" w:rsidRPr="00106B21">
        <w:fldChar w:fldCharType="begin"/>
      </w:r>
      <w:r w:rsidR="00222289" w:rsidRPr="00106B21">
        <w:instrText xml:space="preserve"> REF ZEqnNum885738 \* Charformat \! \* MERGEFORMAT </w:instrText>
      </w:r>
      <w:r w:rsidR="004D502A" w:rsidRPr="00106B21">
        <w:fldChar w:fldCharType="separate"/>
      </w:r>
      <w:r w:rsidR="006F1A5C">
        <w:instrText>(26)</w:instrText>
      </w:r>
      <w:r w:rsidR="004D502A" w:rsidRPr="00106B21">
        <w:fldChar w:fldCharType="end"/>
      </w:r>
      <w:r w:rsidR="004D502A" w:rsidRPr="00106B21">
        <w:fldChar w:fldCharType="end"/>
      </w:r>
      <w:r w:rsidR="00222289" w:rsidRPr="00106B21">
        <w:rPr>
          <w:vertAlign w:val="subscript"/>
        </w:rPr>
        <w:t>1</w:t>
      </w:r>
      <w:r w:rsidR="00222289" w:rsidRPr="00106B21">
        <w:t xml:space="preserve">. At the same time this relation </w:t>
      </w:r>
      <w:r w:rsidRPr="00106B21">
        <w:t xml:space="preserve">supplies lead </w:t>
      </w:r>
      <w:r w:rsidR="00D022E2" w:rsidRPr="00106B21">
        <w:t xml:space="preserve">for </w:t>
      </w:r>
      <w:r w:rsidR="00E64D8D" w:rsidRPr="00106B21">
        <w:t>reveal</w:t>
      </w:r>
      <w:r w:rsidR="00D022E2" w:rsidRPr="00106B21">
        <w:t>ing</w:t>
      </w:r>
      <w:r w:rsidR="00E64D8D" w:rsidRPr="00106B21">
        <w:t xml:space="preserve"> one more</w:t>
      </w:r>
      <w:r w:rsidR="00E64D8D">
        <w:t xml:space="preserve"> </w:t>
      </w:r>
      <w:r w:rsidR="006C6259">
        <w:t xml:space="preserve">unexpected </w:t>
      </w:r>
      <w:r w:rsidR="00E64D8D">
        <w:t>physical interpretation</w:t>
      </w:r>
      <w:r w:rsidR="006C6259">
        <w:t xml:space="preserve"> of </w:t>
      </w:r>
      <w:r w:rsidR="00E64D8D">
        <w:t>skewness angle</w:t>
      </w:r>
      <w:r w:rsidR="006C6259" w:rsidRPr="006C6259">
        <w:t xml:space="preserve"> </w:t>
      </w:r>
      <w:r w:rsidR="006C6259">
        <w:t>of statistical character,</w:t>
      </w:r>
      <w:r w:rsidR="00E64D8D">
        <w:t xml:space="preserve"> which allows for </w:t>
      </w:r>
      <w:r w:rsidR="00E64D8D" w:rsidRPr="00D43238">
        <w:t>explanation</w:t>
      </w:r>
      <w:r w:rsidR="0019489C" w:rsidRPr="00D43238">
        <w:t xml:space="preserve"> of the </w:t>
      </w:r>
      <w:r w:rsidR="006C6259" w:rsidRPr="00D43238">
        <w:t>mysterious</w:t>
      </w:r>
      <w:r w:rsidR="0019489C" w:rsidRPr="00D43238">
        <w:t xml:space="preserve">, at first sight, </w:t>
      </w:r>
      <w:r w:rsidR="006C6259" w:rsidRPr="00D43238">
        <w:t xml:space="preserve">reduction of </w:t>
      </w:r>
      <w:r w:rsidR="00E64D8D" w:rsidRPr="00D43238">
        <w:t xml:space="preserve">anisotropy degree </w:t>
      </w:r>
      <w:r w:rsidR="0019489C" w:rsidRPr="00D43238">
        <w:t xml:space="preserve">of the tensor </w:t>
      </w:r>
      <w:r w:rsidR="0099350E" w:rsidRPr="00D43238">
        <w:rPr>
          <w:position w:val="-6"/>
        </w:rPr>
        <w:object w:dxaOrig="240" w:dyaOrig="220">
          <v:shape id="_x0000_i1349" type="#_x0000_t75" style="width:12pt;height:11.25pt" o:ole="">
            <v:imagedata r:id="rId628" o:title=""/>
          </v:shape>
          <o:OLEObject Type="Embed" ProgID="Equation.DSMT4" ShapeID="_x0000_i1349" DrawAspect="Content" ObjectID="_1714563577" r:id="rId629"/>
        </w:object>
      </w:r>
      <w:r w:rsidR="0099350E" w:rsidRPr="00D43238">
        <w:t xml:space="preserve"> </w:t>
      </w:r>
      <w:r w:rsidR="00E64D8D" w:rsidRPr="00D43238">
        <w:t>with</w:t>
      </w:r>
      <w:r w:rsidR="00E64D8D" w:rsidRPr="00987509">
        <w:t xml:space="preserve"> </w:t>
      </w:r>
      <w:r w:rsidR="006C6259" w:rsidRPr="00987509">
        <w:lastRenderedPageBreak/>
        <w:t xml:space="preserve">increasing </w:t>
      </w:r>
      <w:r w:rsidR="00E26731" w:rsidRPr="00987509">
        <w:t xml:space="preserve">departure of its deviator from </w:t>
      </w:r>
      <w:r w:rsidR="006C6259" w:rsidRPr="00987509">
        <w:t>pure shear</w:t>
      </w:r>
      <w:r w:rsidR="00E26731" w:rsidRPr="00987509">
        <w:t xml:space="preserve"> </w:t>
      </w:r>
      <w:r w:rsidR="006C6259" w:rsidRPr="00987509">
        <w:t>– cf. Figure 3 and accompanying text.</w:t>
      </w:r>
    </w:p>
    <w:p w:rsidR="007C4939" w:rsidRDefault="006A737C" w:rsidP="00A94524">
      <w:pPr>
        <w:ind w:firstLine="284"/>
      </w:pPr>
      <w:r>
        <w:t xml:space="preserve">In statistical literature there exist very well known interpretations </w:t>
      </w:r>
      <w:r w:rsidR="00DE5A77">
        <w:t xml:space="preserve">of </w:t>
      </w:r>
      <w:r>
        <w:t>central moments</w:t>
      </w:r>
      <w:r w:rsidR="007C4939">
        <w:t>. T</w:t>
      </w:r>
      <w:r>
        <w:t xml:space="preserve">he first is </w:t>
      </w:r>
      <w:r w:rsidR="00DE5A77">
        <w:t xml:space="preserve">understood, </w:t>
      </w:r>
      <w:r>
        <w:t xml:space="preserve">linked </w:t>
      </w:r>
      <w:r w:rsidR="00DE5A77">
        <w:t xml:space="preserve">with </w:t>
      </w:r>
      <w:r>
        <w:t>the mean value of the population of objects</w:t>
      </w:r>
      <w:r w:rsidR="007C4939">
        <w:t>. T</w:t>
      </w:r>
      <w:r>
        <w:t>he square root of the second</w:t>
      </w:r>
      <w:r w:rsidR="00DE5A77">
        <w:t xml:space="preserve"> central moment is</w:t>
      </w:r>
      <w:r>
        <w:t xml:space="preserve"> called standard deviation and is </w:t>
      </w:r>
      <w:r w:rsidR="00DE5A77">
        <w:t xml:space="preserve">understood as describing the magnitude of </w:t>
      </w:r>
      <w:r>
        <w:t>scatter</w:t>
      </w:r>
      <w:r w:rsidR="007C4939">
        <w:t>,</w:t>
      </w:r>
      <w:r>
        <w:t xml:space="preserve"> </w:t>
      </w:r>
      <w:r w:rsidR="00DE5A77">
        <w:t>or magnitude of non-uniformity</w:t>
      </w:r>
      <w:r w:rsidR="007C4939">
        <w:t>,</w:t>
      </w:r>
      <w:r w:rsidR="00DE5A77">
        <w:t xml:space="preserve"> or disorder of the population around its mean</w:t>
      </w:r>
      <w:r w:rsidR="007C4939">
        <w:t>. T</w:t>
      </w:r>
      <w:r w:rsidR="00DE5A77">
        <w:t>he third central moment normalized with standard deviation is understood as describing the non-symmetry or "skewness" of the population</w:t>
      </w:r>
      <w:r w:rsidR="00504F3F">
        <w:t xml:space="preserve"> </w:t>
      </w:r>
      <w:r w:rsidR="00DE5A77">
        <w:t xml:space="preserve">towards the left or right wing of </w:t>
      </w:r>
      <w:r w:rsidR="00504F3F">
        <w:t xml:space="preserve">its </w:t>
      </w:r>
      <w:r w:rsidR="00DE5A77">
        <w:t>statistical distribution.</w:t>
      </w:r>
    </w:p>
    <w:p w:rsidR="00E64D8D" w:rsidRDefault="00CC7CCB" w:rsidP="00A94524">
      <w:pPr>
        <w:ind w:firstLine="284"/>
      </w:pPr>
      <w:r>
        <w:t xml:space="preserve">It seems that these classical understandings of central moments must be modified to take into account the specific situation of applying </w:t>
      </w:r>
      <w:r w:rsidR="00504F3F">
        <w:t xml:space="preserve">them </w:t>
      </w:r>
      <w:r>
        <w:t xml:space="preserve">to deviator of a tensor, i.e. quantity which first central moment is </w:t>
      </w:r>
      <w:r w:rsidR="007C4939">
        <w:t xml:space="preserve">always </w:t>
      </w:r>
      <w:r>
        <w:t xml:space="preserve">equal to zero. </w:t>
      </w:r>
      <w:r w:rsidR="00504F3F">
        <w:t>It seems that the classical interpretations should be shifted by one in view of zeroing of the first central moment of deviator, i.e. the second central moment of the deviator should be interpreted as the mean value, and the third central moment should be interpreted as scatter or disorder of the population about the mean. This proposal finds support in Novozhilov</w:t>
      </w:r>
      <w:r w:rsidR="00C33619">
        <w:t>'s</w:t>
      </w:r>
      <w:r w:rsidR="00504F3F">
        <w:t xml:space="preserve"> work [</w:t>
      </w:r>
      <w:r w:rsidR="00C9652F">
        <w:fldChar w:fldCharType="begin"/>
      </w:r>
      <w:r w:rsidR="00C9652F">
        <w:instrText xml:space="preserve"> REF _Ref22984879 \h  \* MERGEFORMAT </w:instrText>
      </w:r>
      <w:r w:rsidR="00C9652F">
        <w:fldChar w:fldCharType="separate"/>
      </w:r>
      <w:r w:rsidR="006F1A5C" w:rsidRPr="006F1A5C">
        <w:rPr>
          <w:noProof/>
          <w:color w:val="0000FF"/>
        </w:rPr>
        <w:t>18</w:t>
      </w:r>
      <w:r w:rsidR="00C9652F">
        <w:fldChar w:fldCharType="end"/>
      </w:r>
      <w:r w:rsidR="00504F3F">
        <w:t>] in which he demonstrated that second principal invariant, which is linearly proporti</w:t>
      </w:r>
      <w:r w:rsidR="00C33619">
        <w:t xml:space="preserve">onal </w:t>
      </w:r>
      <w:r w:rsidR="00504F3F">
        <w:t>to second central moment of deviator</w:t>
      </w:r>
      <w:r w:rsidR="00CB6B58">
        <w:t xml:space="preserve"> (</w:t>
      </w:r>
      <w:r w:rsidR="002624BD" w:rsidRPr="00CB6B58">
        <w:rPr>
          <w:position w:val="-14"/>
        </w:rPr>
        <w:object w:dxaOrig="1380" w:dyaOrig="380">
          <v:shape id="_x0000_i1350" type="#_x0000_t75" style="width:68.25pt;height:18.75pt" o:ole="">
            <v:imagedata r:id="rId630" o:title=""/>
          </v:shape>
          <o:OLEObject Type="Embed" ProgID="Equation.DSMT4" ShapeID="_x0000_i1350" DrawAspect="Content" ObjectID="_1714563578" r:id="rId631"/>
        </w:object>
      </w:r>
      <w:r w:rsidR="00CB6B58">
        <w:t xml:space="preserve">) </w:t>
      </w:r>
      <w:r w:rsidR="00504F3F">
        <w:t xml:space="preserve">is proportional to </w:t>
      </w:r>
      <w:r w:rsidR="00C33619">
        <w:t xml:space="preserve">average </w:t>
      </w:r>
      <w:r w:rsidR="00C33619" w:rsidRPr="00693D9D">
        <w:t>shear</w:t>
      </w:r>
      <w:r w:rsidR="008F1C2E" w:rsidRPr="00693D9D">
        <w:t xml:space="preserve"> stress</w:t>
      </w:r>
      <w:r w:rsidR="00C33619" w:rsidRPr="00693D9D">
        <w:t xml:space="preserve"> of tensor </w:t>
      </w:r>
      <w:r w:rsidR="00C33619" w:rsidRPr="00693D9D">
        <w:rPr>
          <w:position w:val="-6"/>
        </w:rPr>
        <w:object w:dxaOrig="240" w:dyaOrig="220">
          <v:shape id="_x0000_i1351" type="#_x0000_t75" style="width:12pt;height:11.25pt" o:ole="">
            <v:imagedata r:id="rId632" o:title=""/>
          </v:shape>
          <o:OLEObject Type="Embed" ProgID="Equation.DSMT4" ShapeID="_x0000_i1351" DrawAspect="Content" ObjectID="_1714563579" r:id="rId633"/>
        </w:object>
      </w:r>
      <w:r w:rsidR="00C33619" w:rsidRPr="00693D9D">
        <w:t xml:space="preserve"> calculated over all directions</w:t>
      </w:r>
      <w:r w:rsidR="00CB6B58" w:rsidRPr="00693D9D">
        <w:t xml:space="preserve"> o</w:t>
      </w:r>
      <w:r w:rsidR="001C29D3" w:rsidRPr="00693D9D">
        <w:t>n</w:t>
      </w:r>
      <w:r w:rsidR="00CB6B58" w:rsidRPr="00693D9D">
        <w:t xml:space="preserve"> unit sphere,</w:t>
      </w:r>
    </w:p>
    <w:p w:rsidR="00C33619" w:rsidRPr="001C1E13" w:rsidRDefault="00C33619" w:rsidP="00C33619">
      <w:pPr>
        <w:widowControl/>
        <w:tabs>
          <w:tab w:val="center" w:pos="4536"/>
          <w:tab w:val="right" w:pos="9356"/>
        </w:tabs>
        <w:autoSpaceDE w:val="0"/>
        <w:autoSpaceDN w:val="0"/>
        <w:adjustRightInd w:val="0"/>
        <w:spacing w:before="120" w:after="120"/>
      </w:pPr>
      <w:r w:rsidRPr="001C1E13">
        <w:tab/>
      </w:r>
      <w:r w:rsidR="00CE668F" w:rsidRPr="00201CB2">
        <w:rPr>
          <w:position w:val="-44"/>
          <w:sz w:val="26"/>
          <w:szCs w:val="26"/>
          <w:lang w:val="pl-PL" w:eastAsia="pl-PL" w:bidi="pl-PL"/>
        </w:rPr>
        <w:object w:dxaOrig="8520" w:dyaOrig="999">
          <v:shape id="_x0000_i1352" type="#_x0000_t75" style="width:426.75pt;height:48.75pt" o:ole="">
            <v:imagedata r:id="rId634" o:title=""/>
          </v:shape>
          <o:OLEObject Type="Embed" ProgID="Equation.DSMT4" ShapeID="_x0000_i1352" DrawAspect="Content" ObjectID="_1714563580" r:id="rId635"/>
        </w:object>
      </w:r>
      <w:r w:rsidRPr="00201CB2">
        <w:t xml:space="preserve">,  </w:t>
      </w:r>
      <w:r w:rsidRPr="00201CB2">
        <w:tab/>
      </w:r>
      <w:r w:rsidR="004D502A" w:rsidRPr="00201CB2">
        <w:fldChar w:fldCharType="begin"/>
      </w:r>
      <w:r w:rsidR="00D643D4" w:rsidRPr="00201CB2">
        <w:instrText xml:space="preserve"> MACROBUTTON MTPlaceRef \* MERGEFORMAT </w:instrText>
      </w:r>
      <w:r w:rsidR="004D502A" w:rsidRPr="00201CB2">
        <w:fldChar w:fldCharType="begin"/>
      </w:r>
      <w:r w:rsidR="00D643D4" w:rsidRPr="00201CB2">
        <w:instrText xml:space="preserve"> SEQ MTEqn \h \* MERGEFORMAT </w:instrText>
      </w:r>
      <w:r w:rsidR="004D502A" w:rsidRPr="00201CB2">
        <w:fldChar w:fldCharType="end"/>
      </w:r>
      <w:r w:rsidR="00D643D4" w:rsidRPr="00201CB2">
        <w:instrText>(</w:instrText>
      </w:r>
      <w:fldSimple w:instr=" SEQ MTEqn \c \* Arabic \* MERGEFORMAT ">
        <w:r w:rsidR="006F1A5C">
          <w:rPr>
            <w:noProof/>
          </w:rPr>
          <w:instrText>35</w:instrText>
        </w:r>
      </w:fldSimple>
      <w:r w:rsidR="00D643D4" w:rsidRPr="00201CB2">
        <w:instrText>)</w:instrText>
      </w:r>
      <w:r w:rsidR="004D502A" w:rsidRPr="00201CB2">
        <w:fldChar w:fldCharType="end"/>
      </w:r>
    </w:p>
    <w:p w:rsidR="00CB6B58" w:rsidRPr="007F4222" w:rsidRDefault="00C33619" w:rsidP="007F4222">
      <w:r>
        <w:t xml:space="preserve">where </w:t>
      </w:r>
      <w:r w:rsidR="00223FA8" w:rsidRPr="00223FA8">
        <w:rPr>
          <w:position w:val="-14"/>
        </w:rPr>
        <w:object w:dxaOrig="340" w:dyaOrig="380">
          <v:shape id="_x0000_i1353" type="#_x0000_t75" style="width:15.75pt;height:18.75pt" o:ole="">
            <v:imagedata r:id="rId636" o:title=""/>
          </v:shape>
          <o:OLEObject Type="Embed" ProgID="Equation.DSMT4" ShapeID="_x0000_i1353" DrawAspect="Content" ObjectID="_1714563581" r:id="rId637"/>
        </w:object>
      </w:r>
      <w:r w:rsidR="00223FA8">
        <w:t xml:space="preserve"> </w:t>
      </w:r>
      <w:r w:rsidR="00B220DA">
        <w:t xml:space="preserve">is </w:t>
      </w:r>
      <w:r w:rsidR="00223FA8">
        <w:t>average</w:t>
      </w:r>
      <w:r w:rsidR="00B220DA" w:rsidRPr="00B220DA">
        <w:t xml:space="preserve"> </w:t>
      </w:r>
      <w:r w:rsidR="00B220DA">
        <w:t>shear stress</w:t>
      </w:r>
      <w:r w:rsidR="00223FA8">
        <w:t xml:space="preserve"> over all possible directions</w:t>
      </w:r>
      <w:r w:rsidR="007F4222">
        <w:t xml:space="preserve"> on unit sphere, also called by Novozhilov </w:t>
      </w:r>
      <w:r w:rsidR="00B220DA" w:rsidRPr="00B220DA">
        <w:rPr>
          <w:i/>
        </w:rPr>
        <w:t>shear stress intensity</w:t>
      </w:r>
      <w:r w:rsidR="00223FA8">
        <w:t xml:space="preserve">, </w:t>
      </w:r>
      <w:r w:rsidR="00223FA8" w:rsidRPr="00223FA8">
        <w:rPr>
          <w:position w:val="-6"/>
        </w:rPr>
        <w:object w:dxaOrig="200" w:dyaOrig="220">
          <v:shape id="_x0000_i1354" type="#_x0000_t75" style="width:10.5pt;height:11.25pt" o:ole="">
            <v:imagedata r:id="rId638" o:title=""/>
          </v:shape>
          <o:OLEObject Type="Embed" ProgID="Equation.DSMT4" ShapeID="_x0000_i1354" DrawAspect="Content" ObjectID="_1714563582" r:id="rId639"/>
        </w:object>
      </w:r>
      <w:r w:rsidR="00223FA8">
        <w:t xml:space="preserve"> is shear stress operating on elementary surface</w:t>
      </w:r>
      <w:r w:rsidR="00B220DA">
        <w:t xml:space="preserve"> </w:t>
      </w:r>
      <w:r w:rsidR="00B220DA" w:rsidRPr="00B220DA">
        <w:rPr>
          <w:position w:val="-6"/>
        </w:rPr>
        <w:object w:dxaOrig="400" w:dyaOrig="279">
          <v:shape id="_x0000_i1355" type="#_x0000_t75" style="width:21pt;height:13.5pt" o:ole="">
            <v:imagedata r:id="rId640" o:title=""/>
          </v:shape>
          <o:OLEObject Type="Embed" ProgID="Equation.DSMT4" ShapeID="_x0000_i1355" DrawAspect="Content" ObjectID="_1714563583" r:id="rId641"/>
        </w:object>
      </w:r>
      <w:r w:rsidR="00B220DA">
        <w:t xml:space="preserve"> </w:t>
      </w:r>
      <w:r w:rsidR="007F4222">
        <w:t xml:space="preserve">of unit sphere, </w:t>
      </w:r>
      <w:r w:rsidR="00330761" w:rsidRPr="00330761">
        <w:rPr>
          <w:position w:val="-12"/>
          <w:sz w:val="26"/>
          <w:szCs w:val="26"/>
        </w:rPr>
        <w:object w:dxaOrig="1100" w:dyaOrig="360">
          <v:shape id="_x0000_i1356" type="#_x0000_t75" style="width:54pt;height:18pt" o:ole="">
            <v:imagedata r:id="rId642" o:title=""/>
          </v:shape>
          <o:OLEObject Type="Embed" ProgID="Equation.DSMT4" ShapeID="_x0000_i1356" DrawAspect="Content" ObjectID="_1714563584" r:id="rId643"/>
        </w:object>
      </w:r>
      <w:r w:rsidR="00330761" w:rsidRPr="0028035F">
        <w:rPr>
          <w:sz w:val="26"/>
          <w:szCs w:val="26"/>
        </w:rPr>
        <w:t xml:space="preserve"> </w:t>
      </w:r>
      <w:r w:rsidR="007F4222">
        <w:rPr>
          <w:sz w:val="26"/>
          <w:szCs w:val="26"/>
        </w:rPr>
        <w:t xml:space="preserve">are principal stresses, </w:t>
      </w:r>
      <w:r w:rsidR="007F4222" w:rsidRPr="00974BC3">
        <w:rPr>
          <w:position w:val="-14"/>
          <w:sz w:val="26"/>
          <w:szCs w:val="26"/>
        </w:rPr>
        <w:object w:dxaOrig="900" w:dyaOrig="380">
          <v:shape id="_x0000_i1357" type="#_x0000_t75" style="width:45pt;height:18.75pt" o:ole="">
            <v:imagedata r:id="rId644" o:title=""/>
          </v:shape>
          <o:OLEObject Type="Embed" ProgID="Equation.DSMT4" ShapeID="_x0000_i1357" DrawAspect="Content" ObjectID="_1714563585" r:id="rId645"/>
        </w:object>
      </w:r>
      <w:r w:rsidR="00330761" w:rsidRPr="008602AA">
        <w:rPr>
          <w:sz w:val="26"/>
          <w:szCs w:val="26"/>
          <w:lang w:eastAsia="pl-PL" w:bidi="pl-PL"/>
        </w:rPr>
        <w:t xml:space="preserve"> </w:t>
      </w:r>
      <w:r w:rsidR="007F4222" w:rsidRPr="007F4222">
        <w:rPr>
          <w:sz w:val="26"/>
          <w:szCs w:val="26"/>
          <w:lang w:eastAsia="pl-PL" w:bidi="pl-PL"/>
        </w:rPr>
        <w:t xml:space="preserve">are </w:t>
      </w:r>
      <w:r w:rsidR="007F4222">
        <w:rPr>
          <w:sz w:val="26"/>
          <w:szCs w:val="26"/>
          <w:lang w:eastAsia="pl-PL" w:bidi="pl-PL"/>
        </w:rPr>
        <w:t>d</w:t>
      </w:r>
      <w:r w:rsidR="007F4222" w:rsidRPr="007F4222">
        <w:rPr>
          <w:sz w:val="26"/>
          <w:szCs w:val="26"/>
          <w:lang w:eastAsia="pl-PL" w:bidi="pl-PL"/>
        </w:rPr>
        <w:t>ire</w:t>
      </w:r>
      <w:r w:rsidR="007F4222">
        <w:rPr>
          <w:sz w:val="26"/>
          <w:szCs w:val="26"/>
          <w:lang w:eastAsia="pl-PL" w:bidi="pl-PL"/>
        </w:rPr>
        <w:t>c</w:t>
      </w:r>
      <w:r w:rsidR="007F4222" w:rsidRPr="007F4222">
        <w:rPr>
          <w:sz w:val="26"/>
          <w:szCs w:val="26"/>
          <w:lang w:eastAsia="pl-PL" w:bidi="pl-PL"/>
        </w:rPr>
        <w:t>tion cosin</w:t>
      </w:r>
      <w:r w:rsidR="007F4222">
        <w:rPr>
          <w:sz w:val="26"/>
          <w:szCs w:val="26"/>
          <w:lang w:eastAsia="pl-PL" w:bidi="pl-PL"/>
        </w:rPr>
        <w:t xml:space="preserve">es determining orientation of normal to surface </w:t>
      </w:r>
      <w:r w:rsidR="00330761" w:rsidRPr="007F4222">
        <w:rPr>
          <w:position w:val="-6"/>
          <w:sz w:val="26"/>
          <w:szCs w:val="26"/>
        </w:rPr>
        <w:object w:dxaOrig="400" w:dyaOrig="279">
          <v:shape id="_x0000_i1358" type="#_x0000_t75" style="width:21pt;height:13.5pt" o:ole="">
            <v:imagedata r:id="rId646" o:title=""/>
          </v:shape>
          <o:OLEObject Type="Embed" ProgID="Equation.DSMT4" ShapeID="_x0000_i1358" DrawAspect="Content" ObjectID="_1714563586" r:id="rId647"/>
        </w:object>
      </w:r>
      <w:r w:rsidR="00330761" w:rsidRPr="007F4222">
        <w:rPr>
          <w:sz w:val="26"/>
          <w:szCs w:val="26"/>
          <w:lang w:eastAsia="pl-PL" w:bidi="pl-PL"/>
        </w:rPr>
        <w:t xml:space="preserve"> </w:t>
      </w:r>
      <w:r w:rsidR="007F4222">
        <w:rPr>
          <w:sz w:val="26"/>
          <w:szCs w:val="26"/>
          <w:lang w:eastAsia="pl-PL" w:bidi="pl-PL"/>
        </w:rPr>
        <w:t xml:space="preserve">in relation to principal directions of tensor </w:t>
      </w:r>
      <w:r w:rsidR="007F4222" w:rsidRPr="0099350E">
        <w:rPr>
          <w:position w:val="-6"/>
        </w:rPr>
        <w:object w:dxaOrig="240" w:dyaOrig="220">
          <v:shape id="_x0000_i1359" type="#_x0000_t75" style="width:12pt;height:11.25pt" o:ole="">
            <v:imagedata r:id="rId628" o:title=""/>
          </v:shape>
          <o:OLEObject Type="Embed" ProgID="Equation.DSMT4" ShapeID="_x0000_i1359" DrawAspect="Content" ObjectID="_1714563587" r:id="rId648"/>
        </w:object>
      </w:r>
      <w:r w:rsidR="007F4222">
        <w:rPr>
          <w:sz w:val="26"/>
          <w:szCs w:val="26"/>
          <w:lang w:eastAsia="pl-PL" w:bidi="pl-PL"/>
        </w:rPr>
        <w:t>.</w:t>
      </w:r>
    </w:p>
    <w:p w:rsidR="001945EF" w:rsidRPr="00FC38C8" w:rsidRDefault="002816E9" w:rsidP="00937E9C">
      <w:pPr>
        <w:ind w:firstLine="284"/>
      </w:pPr>
      <w:r w:rsidRPr="00AB2083">
        <w:t>Pursuing th</w:t>
      </w:r>
      <w:r w:rsidR="00BB0643" w:rsidRPr="00AB2083">
        <w:t xml:space="preserve">e above </w:t>
      </w:r>
      <w:r w:rsidRPr="00AB2083">
        <w:t>line of approach</w:t>
      </w:r>
      <w:r w:rsidR="00D449FC" w:rsidRPr="00AB2083">
        <w:t>,</w:t>
      </w:r>
      <w:r w:rsidRPr="00AB2083">
        <w:t xml:space="preserve"> </w:t>
      </w:r>
      <w:r w:rsidR="00D449FC" w:rsidRPr="00AB2083">
        <w:t xml:space="preserve">it is shown that </w:t>
      </w:r>
      <w:r w:rsidRPr="00AB2083">
        <w:t xml:space="preserve">the normalized third invariant </w:t>
      </w:r>
      <w:r w:rsidR="00BB0643" w:rsidRPr="00AB2083">
        <w:t xml:space="preserve">of </w:t>
      </w:r>
      <w:r w:rsidR="001766BB" w:rsidRPr="00AB2083">
        <w:t xml:space="preserve">tensor </w:t>
      </w:r>
      <w:r w:rsidR="00BB0643" w:rsidRPr="00AB2083">
        <w:t xml:space="preserve">deviator </w:t>
      </w:r>
      <w:r w:rsidR="00156F84" w:rsidRPr="00AB2083">
        <w:rPr>
          <w:position w:val="-12"/>
        </w:rPr>
        <w:object w:dxaOrig="460" w:dyaOrig="380">
          <v:shape id="_x0000_i1360" type="#_x0000_t75" style="width:22.5pt;height:18.75pt" o:ole="">
            <v:imagedata r:id="rId649" o:title=""/>
          </v:shape>
          <o:OLEObject Type="Embed" ProgID="Equation.DSMT4" ShapeID="_x0000_i1360" DrawAspect="Content" ObjectID="_1714563588" r:id="rId650"/>
        </w:object>
      </w:r>
      <w:r w:rsidR="00156F84" w:rsidRPr="00AB2083">
        <w:t xml:space="preserve"> can be assigned </w:t>
      </w:r>
      <w:r w:rsidR="00DA4360" w:rsidRPr="00AB2083">
        <w:t xml:space="preserve">an </w:t>
      </w:r>
      <w:r w:rsidR="00156F84" w:rsidRPr="00AB2083">
        <w:t xml:space="preserve">extra interpretation of </w:t>
      </w:r>
      <w:r w:rsidR="00AB2083" w:rsidRPr="00AB2083">
        <w:rPr>
          <w:i/>
        </w:rPr>
        <w:t>standard deviation of "directional dipoles"</w:t>
      </w:r>
      <w:r w:rsidR="00AB2083" w:rsidRPr="00AB2083">
        <w:t xml:space="preserve">, i.e. </w:t>
      </w:r>
      <w:r w:rsidR="00156F84" w:rsidRPr="00AB2083">
        <w:t xml:space="preserve">parameter describing orientational (directional) spread or disorder of population </w:t>
      </w:r>
      <w:r w:rsidR="00067BD6" w:rsidRPr="00AB2083">
        <w:t xml:space="preserve">of elementary shears </w:t>
      </w:r>
      <w:r w:rsidR="00156F84" w:rsidRPr="00AB2083">
        <w:t xml:space="preserve">around </w:t>
      </w:r>
      <w:r w:rsidR="001766BB" w:rsidRPr="00AB2083">
        <w:t xml:space="preserve">their </w:t>
      </w:r>
      <w:r w:rsidR="00156F84" w:rsidRPr="00AB2083">
        <w:t>average value</w:t>
      </w:r>
      <w:r w:rsidR="001766BB" w:rsidRPr="00AB2083">
        <w:t xml:space="preserve"> </w:t>
      </w:r>
      <w:r w:rsidR="001766BB" w:rsidRPr="00AB2083">
        <w:rPr>
          <w:position w:val="-14"/>
        </w:rPr>
        <w:object w:dxaOrig="340" w:dyaOrig="380">
          <v:shape id="_x0000_i1361" type="#_x0000_t75" style="width:15.75pt;height:18.75pt" o:ole="">
            <v:imagedata r:id="rId636" o:title=""/>
          </v:shape>
          <o:OLEObject Type="Embed" ProgID="Equation.DSMT4" ShapeID="_x0000_i1361" DrawAspect="Content" ObjectID="_1714563589" r:id="rId651"/>
        </w:object>
      </w:r>
      <w:r w:rsidR="00156F84" w:rsidRPr="00AB2083">
        <w:t xml:space="preserve">. </w:t>
      </w:r>
      <w:r w:rsidR="00D449FC" w:rsidRPr="00AB2083">
        <w:t>For that purpose</w:t>
      </w:r>
      <w:r w:rsidR="00AB2083" w:rsidRPr="00AB2083">
        <w:t>,</w:t>
      </w:r>
      <w:r w:rsidR="00D449FC" w:rsidRPr="00AB2083">
        <w:t xml:space="preserve"> let us first indicate that w</w:t>
      </w:r>
      <w:r w:rsidR="00067BD6" w:rsidRPr="00AB2083">
        <w:t xml:space="preserve">henever some </w:t>
      </w:r>
      <w:r w:rsidR="00D449FC" w:rsidRPr="00AB2083">
        <w:t xml:space="preserve">directional </w:t>
      </w:r>
      <w:r w:rsidR="00067BD6" w:rsidRPr="00AB2083">
        <w:t>entities</w:t>
      </w:r>
      <w:r w:rsidR="00AB2083" w:rsidRPr="00AB2083">
        <w:t xml:space="preserve"> has influence on some total (macroscopic) orientational property −</w:t>
      </w:r>
      <w:r w:rsidR="00067BD6" w:rsidRPr="00AB2083">
        <w:t xml:space="preserve"> an analogy with magnetic </w:t>
      </w:r>
      <w:r w:rsidR="00FC38C8" w:rsidRPr="00AB2083">
        <w:t xml:space="preserve">and/or electric </w:t>
      </w:r>
      <w:r w:rsidR="00D0716A" w:rsidRPr="00AB2083">
        <w:t>dipoles</w:t>
      </w:r>
      <w:r w:rsidR="00067BD6" w:rsidRPr="00AB2083">
        <w:t xml:space="preserve"> immediately </w:t>
      </w:r>
      <w:r w:rsidR="00AB2083" w:rsidRPr="00AB2083">
        <w:t>comes to ones mind</w:t>
      </w:r>
      <w:r w:rsidR="00FC38C8" w:rsidRPr="00AB2083">
        <w:t>,</w:t>
      </w:r>
      <w:r w:rsidR="00067BD6" w:rsidRPr="00AB2083">
        <w:t xml:space="preserve"> then the more ordered are </w:t>
      </w:r>
      <w:r w:rsidR="00D449FC" w:rsidRPr="00AB2083">
        <w:t xml:space="preserve">directional </w:t>
      </w:r>
      <w:r w:rsidR="00067BD6" w:rsidRPr="00AB2083">
        <w:t xml:space="preserve">units the bigger is the overall </w:t>
      </w:r>
      <w:r w:rsidR="00FC38C8" w:rsidRPr="00AB2083">
        <w:t xml:space="preserve">orientational </w:t>
      </w:r>
      <w:r w:rsidR="00067BD6" w:rsidRPr="00AB2083">
        <w:t>effect.</w:t>
      </w:r>
      <w:r w:rsidR="00067BD6">
        <w:t xml:space="preserve"> </w:t>
      </w:r>
      <w:r w:rsidR="00DA4360">
        <w:t xml:space="preserve">As we have already </w:t>
      </w:r>
      <w:r w:rsidR="00DA4360" w:rsidRPr="00FC38C8">
        <w:t xml:space="preserve">indicated in the previous section the tensor deviator can be treated as macroscopic parameter describing overall (average) action of population of pure shears ("directional dipoles"). </w:t>
      </w:r>
      <w:r w:rsidR="00AF04C8" w:rsidRPr="00FC38C8">
        <w:t xml:space="preserve">A good measure of such overall </w:t>
      </w:r>
      <w:r w:rsidR="00DD794D" w:rsidRPr="00FC38C8">
        <w:t xml:space="preserve">directional </w:t>
      </w:r>
      <w:r w:rsidR="00AF04C8" w:rsidRPr="00FC38C8">
        <w:t xml:space="preserve">effect of action of population of pure shears is </w:t>
      </w:r>
      <w:r w:rsidR="001945EF" w:rsidRPr="00FC38C8">
        <w:t xml:space="preserve">maximum shear stress </w:t>
      </w:r>
      <w:r w:rsidR="00D64046" w:rsidRPr="00FC38C8">
        <w:rPr>
          <w:position w:val="-12"/>
        </w:rPr>
        <w:object w:dxaOrig="420" w:dyaOrig="360">
          <v:shape id="_x0000_i1362" type="#_x0000_t75" style="width:21.75pt;height:18pt" o:ole="">
            <v:imagedata r:id="rId652" o:title=""/>
          </v:shape>
          <o:OLEObject Type="Embed" ProgID="Equation.DSMT4" ShapeID="_x0000_i1362" DrawAspect="Content" ObjectID="_1714563590" r:id="rId653"/>
        </w:object>
      </w:r>
      <w:r w:rsidR="00D64046" w:rsidRPr="00FC38C8">
        <w:t xml:space="preserve">. </w:t>
      </w:r>
      <w:r w:rsidR="001945EF" w:rsidRPr="00FC38C8">
        <w:t>Novozhilov has shown that the following relations are valid</w:t>
      </w:r>
      <w:r w:rsidR="00D449FC" w:rsidRPr="00FC38C8">
        <w:t xml:space="preserve">, cf. formulas </w:t>
      </w:r>
      <w:r w:rsidR="00C94763" w:rsidRPr="00FC38C8">
        <w:t xml:space="preserve">2.1-2.6 in </w:t>
      </w:r>
      <w:r w:rsidR="00D449FC" w:rsidRPr="00FC38C8">
        <w:t>[</w:t>
      </w:r>
      <w:r w:rsidR="00C9652F">
        <w:fldChar w:fldCharType="begin"/>
      </w:r>
      <w:r w:rsidR="00C9652F">
        <w:instrText xml:space="preserve"> REF _Ref22984879 \h  \* MERGEFORMAT </w:instrText>
      </w:r>
      <w:r w:rsidR="00C9652F">
        <w:fldChar w:fldCharType="separate"/>
      </w:r>
      <w:r w:rsidR="006F1A5C" w:rsidRPr="006F1A5C">
        <w:rPr>
          <w:noProof/>
          <w:color w:val="0000FF"/>
        </w:rPr>
        <w:t>18</w:t>
      </w:r>
      <w:r w:rsidR="00C9652F">
        <w:fldChar w:fldCharType="end"/>
      </w:r>
      <w:r w:rsidR="00D449FC" w:rsidRPr="00FC38C8">
        <w:t>]</w:t>
      </w:r>
      <w:r w:rsidR="00C94763" w:rsidRPr="00FC38C8">
        <w:t>,</w:t>
      </w:r>
    </w:p>
    <w:p w:rsidR="001945EF" w:rsidRPr="001C1E13" w:rsidRDefault="001262DB" w:rsidP="001945EF">
      <w:pPr>
        <w:widowControl/>
        <w:tabs>
          <w:tab w:val="center" w:pos="4536"/>
          <w:tab w:val="right" w:pos="9356"/>
        </w:tabs>
        <w:autoSpaceDE w:val="0"/>
        <w:autoSpaceDN w:val="0"/>
        <w:adjustRightInd w:val="0"/>
        <w:spacing w:before="120" w:after="120"/>
      </w:pPr>
      <w:r w:rsidRPr="000F43DE">
        <w:rPr>
          <w:position w:val="-50"/>
          <w:sz w:val="26"/>
          <w:szCs w:val="26"/>
        </w:rPr>
        <w:object w:dxaOrig="8540" w:dyaOrig="1120">
          <v:shape id="_x0000_i1363" type="#_x0000_t75" style="width:427.5pt;height:56.25pt" o:ole="">
            <v:imagedata r:id="rId654" o:title=""/>
          </v:shape>
          <o:OLEObject Type="Embed" ProgID="Equation.DSMT4" ShapeID="_x0000_i1363" DrawAspect="Content" ObjectID="_1714563591" r:id="rId655"/>
        </w:object>
      </w:r>
      <w:r w:rsidR="001945EF" w:rsidRPr="000F43DE">
        <w:t>,</w:t>
      </w:r>
      <w:r w:rsidR="001945EF" w:rsidRPr="000F43DE">
        <w:tab/>
      </w:r>
      <w:r w:rsidR="004D502A" w:rsidRPr="000F43DE">
        <w:fldChar w:fldCharType="begin"/>
      </w:r>
      <w:r w:rsidR="00D643D4" w:rsidRPr="000F43DE">
        <w:instrText xml:space="preserve"> MACROBUTTON MTPlaceRef \* MERGEFORMAT </w:instrText>
      </w:r>
      <w:r w:rsidR="004D502A" w:rsidRPr="000F43DE">
        <w:fldChar w:fldCharType="begin"/>
      </w:r>
      <w:r w:rsidR="00D643D4" w:rsidRPr="000F43DE">
        <w:instrText xml:space="preserve"> SEQ MTEqn \h \* MERGEFORMAT </w:instrText>
      </w:r>
      <w:r w:rsidR="004D502A" w:rsidRPr="000F43DE">
        <w:fldChar w:fldCharType="end"/>
      </w:r>
      <w:bookmarkStart w:id="29" w:name="ZEqnNum478540"/>
      <w:r w:rsidR="00D643D4" w:rsidRPr="000F43DE">
        <w:instrText>(</w:instrText>
      </w:r>
      <w:fldSimple w:instr=" SEQ MTEqn \c \* Arabic \* MERGEFORMAT ">
        <w:r w:rsidR="006F1A5C">
          <w:rPr>
            <w:noProof/>
          </w:rPr>
          <w:instrText>36</w:instrText>
        </w:r>
      </w:fldSimple>
      <w:r w:rsidR="00D643D4" w:rsidRPr="000F43DE">
        <w:instrText>)</w:instrText>
      </w:r>
      <w:bookmarkEnd w:id="29"/>
      <w:r w:rsidR="004D502A" w:rsidRPr="000F43DE">
        <w:fldChar w:fldCharType="end"/>
      </w:r>
    </w:p>
    <w:p w:rsidR="00624327" w:rsidRDefault="00D64046" w:rsidP="00FC1FEE">
      <w:pPr>
        <w:ind w:firstLine="284"/>
      </w:pPr>
      <w:r w:rsidRPr="00FB78A2">
        <w:rPr>
          <w:sz w:val="26"/>
          <w:szCs w:val="26"/>
        </w:rPr>
        <w:t xml:space="preserve">Inequalities </w:t>
      </w:r>
      <w:r w:rsidR="004D502A" w:rsidRPr="00FB78A2">
        <w:rPr>
          <w:sz w:val="26"/>
          <w:szCs w:val="26"/>
        </w:rPr>
        <w:fldChar w:fldCharType="begin"/>
      </w:r>
      <w:r w:rsidRPr="00FB78A2">
        <w:rPr>
          <w:sz w:val="26"/>
          <w:szCs w:val="26"/>
        </w:rPr>
        <w:instrText xml:space="preserve"> GOTOBUTTON ZEqnNum478540  \* MERGEFORMAT </w:instrText>
      </w:r>
      <w:r w:rsidR="004D502A" w:rsidRPr="00FB78A2">
        <w:rPr>
          <w:sz w:val="26"/>
          <w:szCs w:val="26"/>
        </w:rPr>
        <w:fldChar w:fldCharType="begin"/>
      </w:r>
      <w:r w:rsidRPr="00FB78A2">
        <w:rPr>
          <w:sz w:val="26"/>
          <w:szCs w:val="26"/>
        </w:rPr>
        <w:instrText xml:space="preserve"> REF ZEqnNum478540 \* Charformat \! \* MERGEFORMAT </w:instrText>
      </w:r>
      <w:r w:rsidR="004D502A" w:rsidRPr="00FB78A2">
        <w:rPr>
          <w:sz w:val="26"/>
          <w:szCs w:val="26"/>
        </w:rPr>
        <w:fldChar w:fldCharType="separate"/>
      </w:r>
      <w:r w:rsidR="006F1A5C" w:rsidRPr="006F1A5C">
        <w:rPr>
          <w:sz w:val="26"/>
          <w:szCs w:val="26"/>
        </w:rPr>
        <w:instrText>(36)</w:instrText>
      </w:r>
      <w:r w:rsidR="004D502A" w:rsidRPr="00FB78A2">
        <w:rPr>
          <w:sz w:val="26"/>
          <w:szCs w:val="26"/>
        </w:rPr>
        <w:fldChar w:fldCharType="end"/>
      </w:r>
      <w:r w:rsidR="004D502A" w:rsidRPr="00FB78A2">
        <w:rPr>
          <w:sz w:val="26"/>
          <w:szCs w:val="26"/>
        </w:rPr>
        <w:fldChar w:fldCharType="end"/>
      </w:r>
      <w:r w:rsidR="006541C7" w:rsidRPr="00FB78A2">
        <w:rPr>
          <w:sz w:val="26"/>
          <w:szCs w:val="26"/>
          <w:vertAlign w:val="subscript"/>
        </w:rPr>
        <w:t>3</w:t>
      </w:r>
      <w:r w:rsidRPr="00FB78A2">
        <w:rPr>
          <w:sz w:val="26"/>
          <w:szCs w:val="26"/>
        </w:rPr>
        <w:t xml:space="preserve"> show that </w:t>
      </w:r>
      <w:r w:rsidR="00284DFD" w:rsidRPr="00FB78A2">
        <w:rPr>
          <w:sz w:val="26"/>
          <w:szCs w:val="26"/>
        </w:rPr>
        <w:t xml:space="preserve">the ratio of maximum shear stress to average shear stress </w:t>
      </w:r>
      <w:r w:rsidR="00E8350B" w:rsidRPr="00FB78A2">
        <w:rPr>
          <w:position w:val="-12"/>
          <w:sz w:val="26"/>
          <w:szCs w:val="26"/>
        </w:rPr>
        <w:object w:dxaOrig="840" w:dyaOrig="360">
          <v:shape id="_x0000_i1364" type="#_x0000_t75" style="width:42.75pt;height:18pt" o:ole="">
            <v:imagedata r:id="rId656" o:title=""/>
          </v:shape>
          <o:OLEObject Type="Embed" ProgID="Equation.DSMT4" ShapeID="_x0000_i1364" DrawAspect="Content" ObjectID="_1714563592" r:id="rId657"/>
        </w:object>
      </w:r>
      <w:r w:rsidR="009F575A" w:rsidRPr="00FB78A2">
        <w:rPr>
          <w:sz w:val="26"/>
          <w:szCs w:val="26"/>
        </w:rPr>
        <w:t xml:space="preserve"> </w:t>
      </w:r>
      <w:r w:rsidR="006541C7" w:rsidRPr="00FB78A2">
        <w:rPr>
          <w:sz w:val="26"/>
          <w:szCs w:val="26"/>
        </w:rPr>
        <w:t>(</w:t>
      </w:r>
      <w:r w:rsidR="00296F21" w:rsidRPr="00296F21">
        <w:rPr>
          <w:position w:val="-12"/>
          <w:sz w:val="26"/>
          <w:szCs w:val="26"/>
        </w:rPr>
        <w:object w:dxaOrig="2060" w:dyaOrig="400">
          <v:shape id="_x0000_i1365" type="#_x0000_t75" style="width:104.25pt;height:21pt" o:ole="">
            <v:imagedata r:id="rId658" o:title=""/>
          </v:shape>
          <o:OLEObject Type="Embed" ProgID="Equation.DSMT4" ShapeID="_x0000_i1365" DrawAspect="Content" ObjectID="_1714563593" r:id="rId659"/>
        </w:object>
      </w:r>
      <w:r w:rsidR="006541C7" w:rsidRPr="00FB78A2">
        <w:rPr>
          <w:sz w:val="26"/>
          <w:szCs w:val="26"/>
        </w:rPr>
        <w:t xml:space="preserve">) </w:t>
      </w:r>
      <w:r w:rsidRPr="00FB78A2">
        <w:t xml:space="preserve">attains maximum value </w:t>
      </w:r>
      <w:r w:rsidR="00F66EF8" w:rsidRPr="00FB78A2">
        <w:t xml:space="preserve">− attains </w:t>
      </w:r>
      <w:r w:rsidR="009F575A" w:rsidRPr="00FB78A2">
        <w:rPr>
          <w:sz w:val="26"/>
          <w:szCs w:val="26"/>
        </w:rPr>
        <w:t>maximum directional effect</w:t>
      </w:r>
      <w:r w:rsidR="00F66EF8" w:rsidRPr="00FB78A2">
        <w:rPr>
          <w:sz w:val="26"/>
          <w:szCs w:val="26"/>
        </w:rPr>
        <w:t>,</w:t>
      </w:r>
      <w:r w:rsidR="009F575A" w:rsidRPr="00FB78A2">
        <w:t xml:space="preserve"> for pure shear</w:t>
      </w:r>
      <w:r w:rsidR="00F66EF8" w:rsidRPr="00FB78A2">
        <w:t xml:space="preserve"> mode</w:t>
      </w:r>
      <w:r w:rsidRPr="00FB78A2">
        <w:t xml:space="preserve"> and minimum value for uniaxial tension</w:t>
      </w:r>
      <w:r w:rsidR="006541C7" w:rsidRPr="00FB78A2">
        <w:t xml:space="preserve"> or uniaxial </w:t>
      </w:r>
      <w:r w:rsidRPr="00FB78A2">
        <w:t>compression.</w:t>
      </w:r>
    </w:p>
    <w:p w:rsidR="001C5FA3" w:rsidRDefault="00D64046" w:rsidP="00FC1FEE">
      <w:pPr>
        <w:ind w:firstLine="284"/>
      </w:pPr>
      <w:r w:rsidRPr="003D30DC">
        <w:t xml:space="preserve">In view of </w:t>
      </w:r>
      <w:r w:rsidR="009F575A" w:rsidRPr="003D30DC">
        <w:t xml:space="preserve">the presented above argumentation </w:t>
      </w:r>
      <w:r w:rsidRPr="003D30DC">
        <w:t xml:space="preserve">this </w:t>
      </w:r>
      <w:r w:rsidR="003D30DC" w:rsidRPr="003D30DC">
        <w:t xml:space="preserve">effect </w:t>
      </w:r>
      <w:r w:rsidRPr="003D30DC">
        <w:t xml:space="preserve">can be </w:t>
      </w:r>
      <w:r w:rsidR="00284DFD" w:rsidRPr="003D30DC">
        <w:t xml:space="preserve">explained </w:t>
      </w:r>
      <w:r w:rsidR="006541C7" w:rsidRPr="003D30DC">
        <w:t xml:space="preserve">when </w:t>
      </w:r>
      <w:r w:rsidR="00295F93" w:rsidRPr="003D30DC">
        <w:t xml:space="preserve">one </w:t>
      </w:r>
      <w:r w:rsidR="003D30DC" w:rsidRPr="003D30DC">
        <w:t xml:space="preserve">accepts </w:t>
      </w:r>
      <w:r w:rsidR="006541C7" w:rsidRPr="003D30DC">
        <w:t xml:space="preserve">that </w:t>
      </w:r>
      <w:r w:rsidR="00295F93" w:rsidRPr="003D30DC">
        <w:t xml:space="preserve">population of micro shears generating </w:t>
      </w:r>
      <w:r w:rsidR="003D30DC" w:rsidRPr="003D30DC">
        <w:t xml:space="preserve">macro </w:t>
      </w:r>
      <w:r w:rsidR="006541C7" w:rsidRPr="003D30DC">
        <w:t xml:space="preserve">pure shear mode is </w:t>
      </w:r>
      <w:r w:rsidR="00295F93" w:rsidRPr="003D30DC">
        <w:t>the most ordered directionally</w:t>
      </w:r>
      <w:r w:rsidR="00FB78A2" w:rsidRPr="003D30DC">
        <w:t xml:space="preserve"> and </w:t>
      </w:r>
      <w:r w:rsidR="003D30DC" w:rsidRPr="003D30DC">
        <w:lastRenderedPageBreak/>
        <w:t xml:space="preserve">population of micro shears generating macro </w:t>
      </w:r>
      <w:r w:rsidR="00FB78A2" w:rsidRPr="003D30DC">
        <w:t>uniaxial tension/compression</w:t>
      </w:r>
      <w:r w:rsidR="003D30DC" w:rsidRPr="003D30DC">
        <w:t xml:space="preserve"> mode</w:t>
      </w:r>
      <w:r w:rsidR="00FB78A2" w:rsidRPr="003D30DC">
        <w:t xml:space="preserve"> is the most scattered directionally</w:t>
      </w:r>
      <w:r w:rsidR="00284DFD" w:rsidRPr="003D30DC">
        <w:t xml:space="preserve">. It is known from thermodynamics that good measure of the degree of </w:t>
      </w:r>
      <w:r w:rsidR="009F575A" w:rsidRPr="003D30DC">
        <w:t xml:space="preserve">internal </w:t>
      </w:r>
      <w:r w:rsidR="00284DFD" w:rsidRPr="003D30DC">
        <w:t>ordering of any system is entropy</w:t>
      </w:r>
      <w:r w:rsidR="00284DFD" w:rsidRPr="007C564E">
        <w:t>.</w:t>
      </w:r>
      <w:r w:rsidRPr="007C564E">
        <w:t xml:space="preserve"> </w:t>
      </w:r>
    </w:p>
    <w:p w:rsidR="001C5FA3" w:rsidRDefault="001C5FA3" w:rsidP="00FC1FEE">
      <w:pPr>
        <w:ind w:firstLine="284"/>
      </w:pPr>
      <w:r w:rsidRPr="001C5FA3">
        <w:rPr>
          <w:b/>
          <w:i/>
        </w:rPr>
        <w:t>Corollary</w:t>
      </w:r>
      <w:r>
        <w:t xml:space="preserve"> D</w:t>
      </w:r>
      <w:r w:rsidR="00D64046" w:rsidRPr="007C564E">
        <w:t>ecreas</w:t>
      </w:r>
      <w:r w:rsidR="00E33147" w:rsidRPr="007C564E">
        <w:t>e</w:t>
      </w:r>
      <w:r w:rsidR="00D64046" w:rsidRPr="007C564E">
        <w:t xml:space="preserve"> of </w:t>
      </w:r>
      <w:r w:rsidR="004D40A2" w:rsidRPr="007C564E">
        <w:t xml:space="preserve">the value of </w:t>
      </w:r>
      <w:r w:rsidR="00D64046" w:rsidRPr="007C564E">
        <w:t>anis</w:t>
      </w:r>
      <w:r w:rsidR="009F575A" w:rsidRPr="007C564E">
        <w:t>o</w:t>
      </w:r>
      <w:r w:rsidR="00D64046" w:rsidRPr="007C564E">
        <w:t xml:space="preserve">tropy </w:t>
      </w:r>
      <w:r w:rsidR="009F575A" w:rsidRPr="007C564E">
        <w:t xml:space="preserve">factor </w:t>
      </w:r>
      <w:r w:rsidR="00D64046" w:rsidRPr="007C564E">
        <w:t xml:space="preserve">of </w:t>
      </w:r>
      <w:r w:rsidR="00284DFD" w:rsidRPr="007C564E">
        <w:t xml:space="preserve">second order tensor </w:t>
      </w:r>
      <w:r w:rsidR="009F575A" w:rsidRPr="007C564E">
        <w:t xml:space="preserve">with </w:t>
      </w:r>
      <w:r w:rsidR="003D30DC" w:rsidRPr="007C564E">
        <w:t>departure</w:t>
      </w:r>
      <w:r w:rsidR="009F575A" w:rsidRPr="007C564E">
        <w:t xml:space="preserve"> </w:t>
      </w:r>
      <w:r w:rsidR="00E33147" w:rsidRPr="007C564E">
        <w:t xml:space="preserve">of its deviator </w:t>
      </w:r>
      <w:r w:rsidR="009F575A" w:rsidRPr="007C564E">
        <w:t>from pure shear</w:t>
      </w:r>
      <w:r w:rsidR="00E33147" w:rsidRPr="007C564E">
        <w:t xml:space="preserve"> mode –</w:t>
      </w:r>
      <w:r w:rsidR="009F575A" w:rsidRPr="007C564E">
        <w:t xml:space="preserve"> </w:t>
      </w:r>
      <w:r w:rsidR="001448B5" w:rsidRPr="007C564E">
        <w:t>grow</w:t>
      </w:r>
      <w:r w:rsidR="00E33147" w:rsidRPr="007C564E">
        <w:t>th of absolute magnitude of s</w:t>
      </w:r>
      <w:r w:rsidR="001448B5" w:rsidRPr="007C564E">
        <w:t xml:space="preserve">kewness angle, </w:t>
      </w:r>
      <w:r w:rsidR="004D40A2" w:rsidRPr="007C564E">
        <w:t xml:space="preserve">can be attributed to </w:t>
      </w:r>
      <w:r w:rsidR="00284DFD" w:rsidRPr="007C564E">
        <w:t xml:space="preserve">increase of </w:t>
      </w:r>
      <w:r w:rsidR="00284DFD" w:rsidRPr="007C564E">
        <w:rPr>
          <w:i/>
        </w:rPr>
        <w:t xml:space="preserve">internal entropy </w:t>
      </w:r>
      <w:r w:rsidR="009F575A" w:rsidRPr="007C564E">
        <w:rPr>
          <w:i/>
        </w:rPr>
        <w:t>of the tensor</w:t>
      </w:r>
      <w:r w:rsidR="003D30DC" w:rsidRPr="007C564E">
        <w:t xml:space="preserve">. This last </w:t>
      </w:r>
      <w:r w:rsidR="009F575A" w:rsidRPr="007C564E">
        <w:t xml:space="preserve">understood as </w:t>
      </w:r>
      <w:r w:rsidR="001448B5" w:rsidRPr="007C564E">
        <w:t>grow</w:t>
      </w:r>
      <w:r w:rsidR="00E33147" w:rsidRPr="007C564E">
        <w:t>th</w:t>
      </w:r>
      <w:r w:rsidR="001448B5" w:rsidRPr="007C564E">
        <w:t xml:space="preserve"> </w:t>
      </w:r>
      <w:r w:rsidR="00E33147" w:rsidRPr="007C564E">
        <w:t xml:space="preserve">of </w:t>
      </w:r>
      <w:r w:rsidR="004D40A2" w:rsidRPr="007C564E">
        <w:t xml:space="preserve">orientational </w:t>
      </w:r>
      <w:r w:rsidR="009F575A" w:rsidRPr="007C564E">
        <w:t xml:space="preserve">scatter </w:t>
      </w:r>
      <w:r w:rsidR="004D40A2" w:rsidRPr="007C564E">
        <w:t xml:space="preserve">in population of </w:t>
      </w:r>
      <w:r w:rsidR="009F575A" w:rsidRPr="007C564E">
        <w:t xml:space="preserve">micro pure shears </w:t>
      </w:r>
      <w:r w:rsidR="00E33147" w:rsidRPr="007C564E">
        <w:t xml:space="preserve">generating </w:t>
      </w:r>
      <w:r w:rsidR="009F575A" w:rsidRPr="007C564E">
        <w:t xml:space="preserve">specific </w:t>
      </w:r>
      <w:r w:rsidR="003D30DC" w:rsidRPr="007C564E">
        <w:t xml:space="preserve">mode </w:t>
      </w:r>
      <w:r w:rsidR="009F575A" w:rsidRPr="007C564E">
        <w:t>of the tensor deviator</w:t>
      </w:r>
      <w:r w:rsidR="00284DFD" w:rsidRPr="007C564E">
        <w:t>.</w:t>
      </w:r>
    </w:p>
    <w:p w:rsidR="00E33147" w:rsidRPr="007C564E" w:rsidRDefault="009F575A" w:rsidP="00FC1FEE">
      <w:pPr>
        <w:ind w:firstLine="284"/>
      </w:pPr>
      <w:r w:rsidRPr="003258D3">
        <w:t>Th</w:t>
      </w:r>
      <w:r w:rsidR="001C5FA3" w:rsidRPr="003258D3">
        <w:t>e above gi</w:t>
      </w:r>
      <w:r w:rsidRPr="003258D3">
        <w:t xml:space="preserve">ves grounds to </w:t>
      </w:r>
      <w:r w:rsidR="00284DFD" w:rsidRPr="003258D3">
        <w:t xml:space="preserve">call the term </w:t>
      </w:r>
      <w:r w:rsidR="00284DFD" w:rsidRPr="003258D3">
        <w:rPr>
          <w:position w:val="-12"/>
        </w:rPr>
        <w:object w:dxaOrig="820" w:dyaOrig="360">
          <v:shape id="_x0000_i1366" type="#_x0000_t75" style="width:40.5pt;height:18pt" o:ole="">
            <v:imagedata r:id="rId660" o:title=""/>
          </v:shape>
          <o:OLEObject Type="Embed" ProgID="Equation.DSMT4" ShapeID="_x0000_i1366" DrawAspect="Content" ObjectID="_1714563594" r:id="rId661"/>
        </w:object>
      </w:r>
      <w:r w:rsidR="00284DFD" w:rsidRPr="003258D3">
        <w:t xml:space="preserve"> </w:t>
      </w:r>
      <w:r w:rsidR="00284DFD" w:rsidRPr="003258D3">
        <w:rPr>
          <w:i/>
        </w:rPr>
        <w:t>entropic part of tensor anisotropy</w:t>
      </w:r>
      <w:r w:rsidR="00EA7D32" w:rsidRPr="003258D3">
        <w:t>,</w:t>
      </w:r>
      <w:r w:rsidR="003D30DC" w:rsidRPr="003258D3">
        <w:t xml:space="preserve"> while</w:t>
      </w:r>
      <w:r w:rsidR="00EA7D32" w:rsidRPr="003258D3">
        <w:t xml:space="preserve"> </w:t>
      </w:r>
      <w:r w:rsidR="00EA7D32" w:rsidRPr="003258D3">
        <w:rPr>
          <w:position w:val="-12"/>
        </w:rPr>
        <w:object w:dxaOrig="859" w:dyaOrig="360">
          <v:shape id="_x0000_i1367" type="#_x0000_t75" style="width:42.75pt;height:18pt" o:ole="">
            <v:imagedata r:id="rId662" o:title=""/>
          </v:shape>
          <o:OLEObject Type="Embed" ProgID="Equation.DSMT4" ShapeID="_x0000_i1367" DrawAspect="Content" ObjectID="_1714563595" r:id="rId663"/>
        </w:object>
      </w:r>
      <w:r w:rsidR="00EA7D32" w:rsidRPr="003258D3">
        <w:t xml:space="preserve"> can be called </w:t>
      </w:r>
      <w:r w:rsidR="00EA7D32" w:rsidRPr="003258D3">
        <w:rPr>
          <w:i/>
        </w:rPr>
        <w:t>deviator modulus part of tensor anisotropy</w:t>
      </w:r>
      <w:r w:rsidR="00EA7D32" w:rsidRPr="003258D3">
        <w:t>.</w:t>
      </w:r>
    </w:p>
    <w:p w:rsidR="003202C5" w:rsidRPr="007C564E" w:rsidRDefault="00115ACC" w:rsidP="00FC1FEE">
      <w:pPr>
        <w:ind w:firstLine="284"/>
      </w:pPr>
      <w:r w:rsidRPr="007C564E">
        <w:t xml:space="preserve">The classical interpretation of </w:t>
      </w:r>
      <w:r w:rsidR="004D40A2" w:rsidRPr="007C564E">
        <w:t xml:space="preserve">the </w:t>
      </w:r>
      <w:r w:rsidRPr="007C564E">
        <w:t xml:space="preserve">third central moment </w:t>
      </w:r>
      <w:r w:rsidR="00E33147" w:rsidRPr="007C564E">
        <w:t xml:space="preserve">also </w:t>
      </w:r>
      <w:r w:rsidRPr="007C564E">
        <w:t>does not lose its validity</w:t>
      </w:r>
      <w:r w:rsidR="000C73C7" w:rsidRPr="007C564E">
        <w:t xml:space="preserve">. This </w:t>
      </w:r>
      <w:r w:rsidR="003F2A36" w:rsidRPr="007C564E">
        <w:t xml:space="preserve">is so because </w:t>
      </w:r>
      <w:r w:rsidRPr="007C564E">
        <w:t>bias (skewness) of micro pure shears statistical distribution</w:t>
      </w:r>
      <w:r w:rsidR="001726C0" w:rsidRPr="007C564E">
        <w:t xml:space="preserve"> generating specific macro stress state</w:t>
      </w:r>
      <w:r w:rsidR="003F2A36" w:rsidRPr="007C564E">
        <w:t xml:space="preserve"> </w:t>
      </w:r>
      <w:r w:rsidRPr="007C564E">
        <w:t xml:space="preserve">can be identified to be the reason for </w:t>
      </w:r>
      <w:r w:rsidR="004D40A2" w:rsidRPr="007C564E">
        <w:t>shift</w:t>
      </w:r>
      <w:r w:rsidR="001726C0" w:rsidRPr="007C564E">
        <w:t>ing</w:t>
      </w:r>
      <w:r w:rsidR="004D40A2" w:rsidRPr="007C564E">
        <w:t xml:space="preserve"> </w:t>
      </w:r>
      <w:r w:rsidRPr="007C564E">
        <w:t xml:space="preserve">direction of </w:t>
      </w:r>
      <w:r w:rsidR="007E27DF" w:rsidRPr="007C564E">
        <w:t xml:space="preserve">its </w:t>
      </w:r>
      <w:r w:rsidRPr="007C564E">
        <w:t>deviator from direction of</w:t>
      </w:r>
      <w:r w:rsidR="004D40A2" w:rsidRPr="007C564E">
        <w:t xml:space="preserve"> </w:t>
      </w:r>
      <w:r w:rsidR="007E27DF" w:rsidRPr="007C564E">
        <w:t>respective</w:t>
      </w:r>
      <w:r w:rsidR="00754434" w:rsidRPr="007C564E">
        <w:t xml:space="preserve"> reference </w:t>
      </w:r>
      <w:r w:rsidR="004D40A2" w:rsidRPr="007C564E">
        <w:t>pure shear</w:t>
      </w:r>
      <w:r w:rsidR="001726C0" w:rsidRPr="007C564E">
        <w:t xml:space="preserve"> mode</w:t>
      </w:r>
      <w:r w:rsidR="004D40A2" w:rsidRPr="007C564E">
        <w:t xml:space="preserve"> </w:t>
      </w:r>
      <w:r w:rsidR="00391146" w:rsidRPr="007C564E">
        <w:rPr>
          <w:position w:val="-12"/>
        </w:rPr>
        <w:object w:dxaOrig="1359" w:dyaOrig="360">
          <v:shape id="_x0000_i1368" type="#_x0000_t75" style="width:68.25pt;height:18pt" o:ole="">
            <v:imagedata r:id="rId664" o:title=""/>
          </v:shape>
          <o:OLEObject Type="Embed" ProgID="Equation.DSMT4" ShapeID="_x0000_i1368" DrawAspect="Content" ObjectID="_1714563596" r:id="rId665"/>
        </w:object>
      </w:r>
      <w:r w:rsidR="004D40A2" w:rsidRPr="007C564E">
        <w:t xml:space="preserve"> </w:t>
      </w:r>
      <w:r w:rsidRPr="007C564E">
        <w:t xml:space="preserve">towards </w:t>
      </w:r>
      <w:r w:rsidR="007E27DF" w:rsidRPr="007C564E">
        <w:t xml:space="preserve">either </w:t>
      </w:r>
      <w:r w:rsidRPr="007C564E">
        <w:t xml:space="preserve">direction of </w:t>
      </w:r>
      <w:r w:rsidR="00754434" w:rsidRPr="007C564E">
        <w:t xml:space="preserve">the </w:t>
      </w:r>
      <w:r w:rsidR="004D40A2" w:rsidRPr="007C564E">
        <w:t xml:space="preserve">projection of </w:t>
      </w:r>
      <w:r w:rsidR="00E33147" w:rsidRPr="007C564E">
        <w:t xml:space="preserve">the </w:t>
      </w:r>
      <w:r w:rsidR="004D40A2" w:rsidRPr="007C564E">
        <w:t xml:space="preserve">first </w:t>
      </w:r>
      <w:r w:rsidR="00C74923" w:rsidRPr="007C564E">
        <w:rPr>
          <w:position w:val="-12"/>
        </w:rPr>
        <w:object w:dxaOrig="480" w:dyaOrig="360">
          <v:shape id="_x0000_i1369" type="#_x0000_t75" style="width:23.25pt;height:18pt" o:ole="">
            <v:imagedata r:id="rId666" o:title=""/>
          </v:shape>
          <o:OLEObject Type="Embed" ProgID="Equation.DSMT4" ShapeID="_x0000_i1369" DrawAspect="Content" ObjectID="_1714563597" r:id="rId667"/>
        </w:object>
      </w:r>
      <w:r w:rsidR="00C74923" w:rsidRPr="007C564E">
        <w:t xml:space="preserve"> </w:t>
      </w:r>
      <w:r w:rsidR="004D40A2" w:rsidRPr="007C564E">
        <w:t xml:space="preserve">or the third </w:t>
      </w:r>
      <w:r w:rsidR="00C74923" w:rsidRPr="007C564E">
        <w:rPr>
          <w:position w:val="-12"/>
        </w:rPr>
        <w:object w:dxaOrig="580" w:dyaOrig="360">
          <v:shape id="_x0000_i1370" type="#_x0000_t75" style="width:29.25pt;height:18pt" o:ole="">
            <v:imagedata r:id="rId668" o:title=""/>
          </v:shape>
          <o:OLEObject Type="Embed" ProgID="Equation.DSMT4" ShapeID="_x0000_i1370" DrawAspect="Content" ObjectID="_1714563598" r:id="rId669"/>
        </w:object>
      </w:r>
      <w:r w:rsidR="00C74923" w:rsidRPr="007C564E">
        <w:t xml:space="preserve"> p</w:t>
      </w:r>
      <w:r w:rsidR="004D40A2" w:rsidRPr="007C564E">
        <w:t xml:space="preserve">rincipal </w:t>
      </w:r>
      <w:r w:rsidR="00754434" w:rsidRPr="007C564E">
        <w:t xml:space="preserve">stress </w:t>
      </w:r>
      <w:r w:rsidR="004D40A2" w:rsidRPr="007C564E">
        <w:t>on octahedral plane</w:t>
      </w:r>
      <w:r w:rsidRPr="007C564E">
        <w:t>.</w:t>
      </w:r>
      <w:r w:rsidR="004D40A2" w:rsidRPr="007C564E">
        <w:t xml:space="preserve"> Speaking otherwise</w:t>
      </w:r>
      <w:r w:rsidR="00E33147" w:rsidRPr="007C564E">
        <w:t>,</w:t>
      </w:r>
      <w:r w:rsidR="004D40A2" w:rsidRPr="007C564E">
        <w:t xml:space="preserve"> </w:t>
      </w:r>
      <w:r w:rsidR="003202C5" w:rsidRPr="007C564E">
        <w:t xml:space="preserve">although </w:t>
      </w:r>
      <w:r w:rsidR="004D40A2" w:rsidRPr="007C564E">
        <w:t xml:space="preserve">different pure shears are activated </w:t>
      </w:r>
      <w:r w:rsidR="003202C5" w:rsidRPr="007C564E">
        <w:t xml:space="preserve">when generating </w:t>
      </w:r>
      <w:r w:rsidR="004D40A2" w:rsidRPr="007C564E">
        <w:t xml:space="preserve">uniaxial tension </w:t>
      </w:r>
      <w:r w:rsidR="003202C5" w:rsidRPr="007C564E">
        <w:t xml:space="preserve">mode </w:t>
      </w:r>
      <w:r w:rsidR="004D40A2" w:rsidRPr="007C564E">
        <w:t xml:space="preserve">and </w:t>
      </w:r>
      <w:r w:rsidR="00E33147" w:rsidRPr="007C564E">
        <w:t xml:space="preserve">different ones </w:t>
      </w:r>
      <w:r w:rsidR="003202C5" w:rsidRPr="007C564E">
        <w:t xml:space="preserve">when generating </w:t>
      </w:r>
      <w:r w:rsidR="004D40A2" w:rsidRPr="007C564E">
        <w:t xml:space="preserve">uniaxial compression </w:t>
      </w:r>
      <w:r w:rsidR="003202C5" w:rsidRPr="007C564E">
        <w:t xml:space="preserve">mode </w:t>
      </w:r>
      <w:r w:rsidR="004D40A2" w:rsidRPr="007C564E">
        <w:t>their directional scatter about mean value is the same.</w:t>
      </w:r>
    </w:p>
    <w:p w:rsidR="00FC1FEE" w:rsidRPr="007C564E" w:rsidRDefault="001448B5" w:rsidP="00FC1FEE">
      <w:pPr>
        <w:ind w:firstLine="284"/>
      </w:pPr>
      <w:r w:rsidRPr="007C564E">
        <w:t xml:space="preserve">The present discussion can be </w:t>
      </w:r>
      <w:r w:rsidR="008F4949" w:rsidRPr="007C564E">
        <w:t xml:space="preserve">concluded </w:t>
      </w:r>
      <w:r w:rsidRPr="007C564E">
        <w:t xml:space="preserve">with the statement that the value of skewness angle delivers </w:t>
      </w:r>
      <w:r w:rsidR="008F4949" w:rsidRPr="007C564E">
        <w:t xml:space="preserve">twofold </w:t>
      </w:r>
      <w:r w:rsidRPr="007C564E">
        <w:t>information</w:t>
      </w:r>
      <w:r w:rsidR="008F4949" w:rsidRPr="007C564E">
        <w:t>. Firstly</w:t>
      </w:r>
      <w:r w:rsidR="003202C5" w:rsidRPr="007C564E">
        <w:t>,</w:t>
      </w:r>
      <w:r w:rsidR="008F4949" w:rsidRPr="007C564E">
        <w:t xml:space="preserve"> it informs about </w:t>
      </w:r>
      <w:r w:rsidRPr="007C564E">
        <w:t xml:space="preserve">the magnitude of </w:t>
      </w:r>
      <w:r w:rsidRPr="007C564E">
        <w:rPr>
          <w:i/>
        </w:rPr>
        <w:t>internal entropy</w:t>
      </w:r>
      <w:r w:rsidRPr="007C564E">
        <w:t xml:space="preserve"> of the tensor</w:t>
      </w:r>
      <w:r w:rsidR="008F4949" w:rsidRPr="007C564E">
        <w:t xml:space="preserve"> </w:t>
      </w:r>
      <w:r w:rsidRPr="007C564E">
        <w:t>find</w:t>
      </w:r>
      <w:r w:rsidR="008F4949" w:rsidRPr="007C564E">
        <w:t xml:space="preserve">ing </w:t>
      </w:r>
      <w:r w:rsidRPr="007C564E">
        <w:t xml:space="preserve">reflection in </w:t>
      </w:r>
      <w:r w:rsidR="00D24FEE" w:rsidRPr="007C564E">
        <w:t xml:space="preserve">the </w:t>
      </w:r>
      <w:r w:rsidRPr="007C564E">
        <w:t>value of anisotropy factor</w:t>
      </w:r>
      <w:r w:rsidR="008F4949" w:rsidRPr="007C564E">
        <w:t xml:space="preserve"> − t</w:t>
      </w:r>
      <w:r w:rsidR="00FC1FEE" w:rsidRPr="007C564E">
        <w:t xml:space="preserve">he greater the internal order the bigger </w:t>
      </w:r>
      <w:r w:rsidR="003202C5" w:rsidRPr="007C564E">
        <w:t xml:space="preserve">the </w:t>
      </w:r>
      <w:r w:rsidR="008F4949" w:rsidRPr="007C564E">
        <w:t xml:space="preserve">value of </w:t>
      </w:r>
      <w:r w:rsidR="00FC1FEE" w:rsidRPr="007C564E">
        <w:t xml:space="preserve">anisotropy </w:t>
      </w:r>
      <w:r w:rsidR="008F4949" w:rsidRPr="007C564E">
        <w:t>factor. Secondly</w:t>
      </w:r>
      <w:r w:rsidR="003202C5" w:rsidRPr="007C564E">
        <w:t>,</w:t>
      </w:r>
      <w:r w:rsidR="008F4949" w:rsidRPr="007C564E">
        <w:t xml:space="preserve"> it informs about skewness of the population of micro pure shears </w:t>
      </w:r>
      <w:r w:rsidR="003202C5" w:rsidRPr="007C564E">
        <w:t xml:space="preserve">generating </w:t>
      </w:r>
      <w:r w:rsidR="00D24FEE" w:rsidRPr="007C564E">
        <w:t xml:space="preserve">examined </w:t>
      </w:r>
      <w:r w:rsidR="003202C5" w:rsidRPr="007C564E">
        <w:t xml:space="preserve">macro stress mode, </w:t>
      </w:r>
      <w:r w:rsidR="008F4949" w:rsidRPr="007C564E">
        <w:t xml:space="preserve">what finds </w:t>
      </w:r>
      <w:r w:rsidR="003202C5" w:rsidRPr="007C564E">
        <w:t xml:space="preserve">reflection </w:t>
      </w:r>
      <w:r w:rsidR="008F4949" w:rsidRPr="007C564E">
        <w:t xml:space="preserve">in </w:t>
      </w:r>
      <w:r w:rsidR="00FC1FEE" w:rsidRPr="007C564E">
        <w:t>de</w:t>
      </w:r>
      <w:r w:rsidR="003202C5" w:rsidRPr="007C564E">
        <w:t xml:space="preserve">parture </w:t>
      </w:r>
      <w:r w:rsidR="00FC1FEE" w:rsidRPr="007C564E">
        <w:t xml:space="preserve">of the </w:t>
      </w:r>
      <w:r w:rsidR="003202C5" w:rsidRPr="007C564E">
        <w:t xml:space="preserve">macro stress </w:t>
      </w:r>
      <w:r w:rsidR="00FC1FEE" w:rsidRPr="007C564E">
        <w:t xml:space="preserve">deviator direction from the direction of </w:t>
      </w:r>
      <w:r w:rsidR="00EE4DE6" w:rsidRPr="007C564E">
        <w:t xml:space="preserve">corresponding </w:t>
      </w:r>
      <w:r w:rsidR="00FC1FEE" w:rsidRPr="007C564E">
        <w:t>pure shear</w:t>
      </w:r>
      <w:r w:rsidR="008F4949" w:rsidRPr="007C564E">
        <w:t xml:space="preserve"> mode</w:t>
      </w:r>
      <w:r w:rsidR="00D24FEE" w:rsidRPr="007C564E">
        <w:t xml:space="preserve"> on the octahedral plane</w:t>
      </w:r>
      <w:r w:rsidR="00FC1FEE" w:rsidRPr="007C564E">
        <w:t>.</w:t>
      </w:r>
    </w:p>
    <w:p w:rsidR="0071659D" w:rsidRPr="008602AA" w:rsidRDefault="0071659D" w:rsidP="007A3DC7"/>
    <w:p w:rsidR="000E59F3" w:rsidRPr="00ED6C52" w:rsidRDefault="00492FCA" w:rsidP="007A3DC7">
      <w:pPr>
        <w:pStyle w:val="Nagwek1"/>
        <w:rPr>
          <w:lang w:val="en-US"/>
        </w:rPr>
      </w:pPr>
      <w:r>
        <w:rPr>
          <w:lang w:val="en-US"/>
        </w:rPr>
        <w:t>7</w:t>
      </w:r>
      <w:r w:rsidR="000E59F3" w:rsidRPr="00ED6C52">
        <w:rPr>
          <w:lang w:val="en-US"/>
        </w:rPr>
        <w:t xml:space="preserve">. </w:t>
      </w:r>
      <w:r w:rsidR="000E59F3">
        <w:rPr>
          <w:lang w:val="en-US"/>
        </w:rPr>
        <w:t>S</w:t>
      </w:r>
      <w:r w:rsidR="000D63FD">
        <w:rPr>
          <w:lang w:val="en-US"/>
        </w:rPr>
        <w:t xml:space="preserve">tress tensor </w:t>
      </w:r>
      <w:r w:rsidR="00996CEF">
        <w:rPr>
          <w:lang w:val="en-US"/>
        </w:rPr>
        <w:t xml:space="preserve">in </w:t>
      </w:r>
      <w:r w:rsidR="000E59F3">
        <w:rPr>
          <w:lang w:val="en-US"/>
        </w:rPr>
        <w:t xml:space="preserve">interaction with external </w:t>
      </w:r>
      <w:r w:rsidR="00B97DEB">
        <w:rPr>
          <w:lang w:val="en-US"/>
        </w:rPr>
        <w:t>system (</w:t>
      </w:r>
      <w:r w:rsidR="000E59F3">
        <w:rPr>
          <w:lang w:val="en-US"/>
        </w:rPr>
        <w:t>environment</w:t>
      </w:r>
      <w:r w:rsidR="00B97DEB">
        <w:rPr>
          <w:lang w:val="en-US"/>
        </w:rPr>
        <w:t>)</w:t>
      </w:r>
    </w:p>
    <w:p w:rsidR="000D63FD" w:rsidRPr="00FF3172" w:rsidRDefault="000D63FD" w:rsidP="00B115AA">
      <w:pPr>
        <w:spacing w:before="120" w:after="60"/>
        <w:ind w:firstLine="284"/>
        <w:rPr>
          <w:i/>
          <w:color w:val="000000" w:themeColor="text1"/>
        </w:rPr>
      </w:pPr>
      <w:r w:rsidRPr="00DC2B31">
        <w:rPr>
          <w:i/>
          <w:color w:val="000000" w:themeColor="text1"/>
        </w:rPr>
        <w:t xml:space="preserve">7.1 </w:t>
      </w:r>
      <w:r w:rsidR="00DC2B31" w:rsidRPr="00DC2B31">
        <w:rPr>
          <w:i/>
          <w:color w:val="000000" w:themeColor="text1"/>
        </w:rPr>
        <w:t xml:space="preserve">Independence of </w:t>
      </w:r>
      <w:r w:rsidR="00102E49" w:rsidRPr="00DC2B31">
        <w:rPr>
          <w:i/>
          <w:color w:val="000000" w:themeColor="text1"/>
        </w:rPr>
        <w:t xml:space="preserve">linear elastic </w:t>
      </w:r>
      <w:r w:rsidR="00102E49">
        <w:rPr>
          <w:i/>
          <w:color w:val="000000" w:themeColor="text1"/>
        </w:rPr>
        <w:t xml:space="preserve">isotropic </w:t>
      </w:r>
      <w:r w:rsidR="00102E49" w:rsidRPr="00DC2B31">
        <w:rPr>
          <w:i/>
          <w:color w:val="000000" w:themeColor="text1"/>
        </w:rPr>
        <w:t>material</w:t>
      </w:r>
      <w:r w:rsidR="00102E49">
        <w:rPr>
          <w:i/>
          <w:color w:val="000000" w:themeColor="text1"/>
        </w:rPr>
        <w:t xml:space="preserve"> </w:t>
      </w:r>
      <w:r w:rsidR="00DC2B31" w:rsidRPr="00DC2B31">
        <w:rPr>
          <w:i/>
          <w:color w:val="000000" w:themeColor="text1"/>
        </w:rPr>
        <w:t>elastic energy from skewness (Lode) angle</w:t>
      </w:r>
    </w:p>
    <w:p w:rsidR="00D7389A" w:rsidRPr="002B5C2C" w:rsidRDefault="0053426D" w:rsidP="007D575E">
      <w:pPr>
        <w:ind w:firstLine="284"/>
      </w:pPr>
      <w:r w:rsidRPr="00996CEF">
        <w:t>In the pre</w:t>
      </w:r>
      <w:r w:rsidR="00D25676" w:rsidRPr="00996CEF">
        <w:t>v</w:t>
      </w:r>
      <w:r w:rsidRPr="00996CEF">
        <w:t xml:space="preserve">ious sections </w:t>
      </w:r>
      <w:r w:rsidR="00996CEF" w:rsidRPr="00996CEF">
        <w:t xml:space="preserve">stress </w:t>
      </w:r>
      <w:r w:rsidRPr="00996CEF">
        <w:t xml:space="preserve">tensor was considered as autonomous object. However, it is </w:t>
      </w:r>
      <w:r w:rsidR="00345ABE" w:rsidRPr="00996CEF">
        <w:t xml:space="preserve">examination of </w:t>
      </w:r>
      <w:r w:rsidRPr="00996CEF">
        <w:t>its interaction with other tensorial objects</w:t>
      </w:r>
      <w:r w:rsidR="00B73208" w:rsidRPr="00996CEF">
        <w:t>,</w:t>
      </w:r>
      <w:r w:rsidRPr="00996CEF">
        <w:t xml:space="preserve"> which allow for effective modeling of real physical phenomena. One </w:t>
      </w:r>
      <w:r w:rsidR="00475B78" w:rsidRPr="00996CEF">
        <w:t xml:space="preserve">of </w:t>
      </w:r>
      <w:r w:rsidRPr="00996CEF">
        <w:t xml:space="preserve">the classical problems of mechanics, still open and arousing interest of </w:t>
      </w:r>
      <w:r w:rsidR="00D25676" w:rsidRPr="00996CEF">
        <w:t xml:space="preserve">many </w:t>
      </w:r>
      <w:r w:rsidRPr="00996CEF">
        <w:t xml:space="preserve">researchers is formulation of </w:t>
      </w:r>
      <w:r w:rsidR="008036AF">
        <w:t xml:space="preserve">criteria of </w:t>
      </w:r>
      <w:r w:rsidRPr="00996CEF">
        <w:t xml:space="preserve">material </w:t>
      </w:r>
      <w:r w:rsidR="008036AF">
        <w:t>strength</w:t>
      </w:r>
      <w:r w:rsidRPr="00996CEF">
        <w:t xml:space="preserve">. </w:t>
      </w:r>
      <w:r w:rsidR="002537D0" w:rsidRPr="00996CEF">
        <w:t>S</w:t>
      </w:r>
      <w:r w:rsidRPr="00996CEF">
        <w:t xml:space="preserve">uch criteria </w:t>
      </w:r>
      <w:r w:rsidR="00D25676" w:rsidRPr="00996CEF">
        <w:t>are</w:t>
      </w:r>
      <w:r w:rsidR="00D25676" w:rsidRPr="002B5C2C">
        <w:t xml:space="preserve"> </w:t>
      </w:r>
      <w:r w:rsidR="002537D0" w:rsidRPr="002B5C2C">
        <w:t xml:space="preserve">commonly </w:t>
      </w:r>
      <w:r w:rsidR="00345ABE">
        <w:t xml:space="preserve">proposed </w:t>
      </w:r>
      <w:r w:rsidRPr="002B5C2C">
        <w:t xml:space="preserve">employing the concept of </w:t>
      </w:r>
      <w:r w:rsidRPr="00996CEF">
        <w:rPr>
          <w:i/>
        </w:rPr>
        <w:t>elastic energy</w:t>
      </w:r>
      <w:r w:rsidRPr="002B5C2C">
        <w:t xml:space="preserve"> stored in </w:t>
      </w:r>
      <w:r w:rsidR="00D25676" w:rsidRPr="002B5C2C">
        <w:t xml:space="preserve">the </w:t>
      </w:r>
      <w:r w:rsidRPr="002B5C2C">
        <w:t xml:space="preserve">material </w:t>
      </w:r>
      <w:r w:rsidR="00D25676" w:rsidRPr="002B5C2C">
        <w:t xml:space="preserve">macroelement </w:t>
      </w:r>
      <w:r w:rsidRPr="002B5C2C">
        <w:t xml:space="preserve">under consideration. In order to obtain expression for </w:t>
      </w:r>
      <w:r w:rsidR="00B73208" w:rsidRPr="002B5C2C">
        <w:t xml:space="preserve">elastic </w:t>
      </w:r>
      <w:r w:rsidRPr="002B5C2C">
        <w:t>energy</w:t>
      </w:r>
      <w:r w:rsidR="00B73208" w:rsidRPr="002B5C2C">
        <w:t xml:space="preserve"> of macroelement</w:t>
      </w:r>
      <w:r w:rsidR="00345ABE">
        <w:t>,</w:t>
      </w:r>
      <w:r w:rsidR="00B73208" w:rsidRPr="002B5C2C">
        <w:t xml:space="preserve"> </w:t>
      </w:r>
      <w:r w:rsidRPr="002B5C2C">
        <w:t xml:space="preserve">interaction between stress tensor and </w:t>
      </w:r>
      <w:r w:rsidR="00996CEF" w:rsidRPr="002B5C2C">
        <w:t>fourth order</w:t>
      </w:r>
      <w:r w:rsidR="002537D0" w:rsidRPr="002B5C2C">
        <w:t xml:space="preserve"> Hooke’s </w:t>
      </w:r>
      <w:r w:rsidR="00D25676" w:rsidRPr="002B5C2C">
        <w:t xml:space="preserve">tensor – </w:t>
      </w:r>
      <w:r w:rsidR="002537D0" w:rsidRPr="002B5C2C">
        <w:t>describing elastic properties of the material under consideration</w:t>
      </w:r>
      <w:r w:rsidR="00DC2B31">
        <w:t xml:space="preserve"> </w:t>
      </w:r>
      <w:r w:rsidR="00DC2B31" w:rsidRPr="002B5C2C">
        <w:t>has to be considered</w:t>
      </w:r>
      <w:r w:rsidR="00D25676" w:rsidRPr="002B5C2C">
        <w:t>.</w:t>
      </w:r>
      <w:r w:rsidR="00B73208" w:rsidRPr="002B5C2C">
        <w:t xml:space="preserve"> </w:t>
      </w:r>
      <w:r w:rsidR="002537D0" w:rsidRPr="002B5C2C">
        <w:t xml:space="preserve">The most simple case of Hooke's tensor, actually the most commonly encountered in </w:t>
      </w:r>
      <w:r w:rsidR="00345ABE">
        <w:t xml:space="preserve">continuum mechanics </w:t>
      </w:r>
      <w:r w:rsidR="002537D0" w:rsidRPr="002B5C2C">
        <w:t xml:space="preserve">literature and making starting point for any more advanced studies, is the tensor describing properties of </w:t>
      </w:r>
      <w:r w:rsidR="00B73208" w:rsidRPr="00DC2B31">
        <w:rPr>
          <w:i/>
        </w:rPr>
        <w:t>linear elastic</w:t>
      </w:r>
      <w:r w:rsidR="00D7389A" w:rsidRPr="00DC2B31">
        <w:rPr>
          <w:i/>
        </w:rPr>
        <w:t>,</w:t>
      </w:r>
      <w:r w:rsidR="00B73208" w:rsidRPr="00DC2B31">
        <w:rPr>
          <w:i/>
        </w:rPr>
        <w:t xml:space="preserve"> isotropic material</w:t>
      </w:r>
      <w:r w:rsidR="002537D0" w:rsidRPr="002B5C2C">
        <w:t xml:space="preserve">. This tensor leads to the following linear </w:t>
      </w:r>
      <w:r w:rsidR="00D7389A" w:rsidRPr="002B5C2C">
        <w:t>constitutive relations between stress and strain tensor</w:t>
      </w:r>
      <w:r w:rsidR="002537D0" w:rsidRPr="002B5C2C">
        <w:t>s,</w:t>
      </w:r>
    </w:p>
    <w:p w:rsidR="00D7389A" w:rsidRPr="008B28E0" w:rsidRDefault="00D7389A" w:rsidP="00D7389A">
      <w:pPr>
        <w:widowControl/>
        <w:tabs>
          <w:tab w:val="center" w:pos="4536"/>
          <w:tab w:val="right" w:pos="9356"/>
        </w:tabs>
        <w:autoSpaceDE w:val="0"/>
        <w:autoSpaceDN w:val="0"/>
        <w:adjustRightInd w:val="0"/>
        <w:spacing w:before="120" w:after="120"/>
        <w:rPr>
          <w:lang w:val="pl-PL"/>
        </w:rPr>
      </w:pPr>
      <w:r w:rsidRPr="001C1E13">
        <w:tab/>
      </w:r>
      <w:r w:rsidR="00792752" w:rsidRPr="00391146">
        <w:rPr>
          <w:position w:val="-72"/>
          <w:sz w:val="26"/>
          <w:szCs w:val="26"/>
        </w:rPr>
        <w:object w:dxaOrig="8580" w:dyaOrig="1560">
          <v:shape id="_x0000_i1371" type="#_x0000_t75" style="width:429pt;height:75.75pt" o:ole="">
            <v:imagedata r:id="rId670" o:title=""/>
          </v:shape>
          <o:OLEObject Type="Embed" ProgID="Equation.DSMT4" ShapeID="_x0000_i1371" DrawAspect="Content" ObjectID="_1714563599" r:id="rId671"/>
        </w:object>
      </w:r>
      <w:r w:rsidRPr="00C74454">
        <w:rPr>
          <w:lang w:val="pl-PL"/>
        </w:rPr>
        <w:tab/>
      </w:r>
      <w:r w:rsidR="004D502A" w:rsidRPr="00C74454">
        <w:rPr>
          <w:lang w:val="pl-PL"/>
        </w:rPr>
        <w:fldChar w:fldCharType="begin"/>
      </w:r>
      <w:r w:rsidR="00D643D4" w:rsidRPr="00C74454">
        <w:rPr>
          <w:lang w:val="pl-PL"/>
        </w:rPr>
        <w:instrText xml:space="preserve"> MACROBUTTON MTPlaceRef \* MERGEFORMAT </w:instrText>
      </w:r>
      <w:r w:rsidR="004D502A" w:rsidRPr="00C74454">
        <w:rPr>
          <w:lang w:val="pl-PL"/>
        </w:rPr>
        <w:fldChar w:fldCharType="begin"/>
      </w:r>
      <w:r w:rsidR="00D643D4" w:rsidRPr="00C74454">
        <w:rPr>
          <w:lang w:val="pl-PL"/>
        </w:rPr>
        <w:instrText xml:space="preserve"> SEQ MTEqn \h \* MERGEFORMAT </w:instrText>
      </w:r>
      <w:r w:rsidR="004D502A" w:rsidRPr="00C74454">
        <w:rPr>
          <w:lang w:val="pl-PL"/>
        </w:rPr>
        <w:fldChar w:fldCharType="end"/>
      </w:r>
      <w:bookmarkStart w:id="30" w:name="ZEqnNum593708"/>
      <w:r w:rsidR="00D643D4" w:rsidRPr="00C74454">
        <w:rPr>
          <w:lang w:val="pl-PL"/>
        </w:rPr>
        <w:instrText>(</w:instrText>
      </w:r>
      <w:fldSimple w:instr=" SEQ MTEqn \c \* Arabic \* MERGEFORMAT ">
        <w:r w:rsidR="006F1A5C" w:rsidRPr="006F1A5C">
          <w:rPr>
            <w:noProof/>
            <w:lang w:val="pl-PL"/>
          </w:rPr>
          <w:instrText>37</w:instrText>
        </w:r>
      </w:fldSimple>
      <w:r w:rsidR="00D643D4" w:rsidRPr="00C74454">
        <w:rPr>
          <w:lang w:val="pl-PL"/>
        </w:rPr>
        <w:instrText>)</w:instrText>
      </w:r>
      <w:bookmarkEnd w:id="30"/>
      <w:r w:rsidR="004D502A" w:rsidRPr="00C74454">
        <w:rPr>
          <w:lang w:val="pl-PL"/>
        </w:rPr>
        <w:fldChar w:fldCharType="end"/>
      </w:r>
    </w:p>
    <w:p w:rsidR="00D7389A" w:rsidRPr="002B5C2C" w:rsidRDefault="00701E1A" w:rsidP="00D7389A">
      <w:pPr>
        <w:rPr>
          <w:highlight w:val="yellow"/>
        </w:rPr>
      </w:pPr>
      <w:r w:rsidRPr="002B5C2C">
        <w:t xml:space="preserve">where </w:t>
      </w:r>
      <w:r w:rsidR="002B5C2C" w:rsidRPr="002B5C2C">
        <w:rPr>
          <w:position w:val="-10"/>
        </w:rPr>
        <w:object w:dxaOrig="480" w:dyaOrig="320">
          <v:shape id="_x0000_i1372" type="#_x0000_t75" style="width:24pt;height:15.75pt" o:ole="">
            <v:imagedata r:id="rId672" o:title=""/>
          </v:shape>
          <o:OLEObject Type="Embed" ProgID="Equation.DSMT4" ShapeID="_x0000_i1372" DrawAspect="Content" ObjectID="_1714563600" r:id="rId673"/>
        </w:object>
      </w:r>
      <w:r w:rsidR="002537D0" w:rsidRPr="002B5C2C">
        <w:t xml:space="preserve"> denote </w:t>
      </w:r>
      <w:r w:rsidR="002B5C2C" w:rsidRPr="002B5C2C">
        <w:t xml:space="preserve">isotropic </w:t>
      </w:r>
      <w:r w:rsidR="002537D0" w:rsidRPr="002B5C2C">
        <w:t xml:space="preserve">stiffness </w:t>
      </w:r>
      <w:r w:rsidR="002B5C2C">
        <w:t xml:space="preserve">and compliance </w:t>
      </w:r>
      <w:r w:rsidR="002537D0" w:rsidRPr="002B5C2C">
        <w:t>tensor</w:t>
      </w:r>
      <w:r w:rsidR="002B5C2C">
        <w:t>s</w:t>
      </w:r>
      <w:r w:rsidR="00523760">
        <w:t xml:space="preserve"> of elasticity</w:t>
      </w:r>
      <w:r w:rsidR="002537D0" w:rsidRPr="002B5C2C">
        <w:t xml:space="preserve">, </w:t>
      </w:r>
      <w:r w:rsidR="002537D0" w:rsidRPr="002B5C2C">
        <w:rPr>
          <w:position w:val="-10"/>
        </w:rPr>
        <w:object w:dxaOrig="480" w:dyaOrig="320">
          <v:shape id="_x0000_i1373" type="#_x0000_t75" style="width:23.25pt;height:15.75pt" o:ole="">
            <v:imagedata r:id="rId674" o:title=""/>
          </v:shape>
          <o:OLEObject Type="Embed" ProgID="Equation.DSMT4" ShapeID="_x0000_i1373" DrawAspect="Content" ObjectID="_1714563601" r:id="rId675"/>
        </w:object>
      </w:r>
      <w:r w:rsidR="002537D0" w:rsidRPr="002B5C2C">
        <w:t xml:space="preserve"> denote Lame </w:t>
      </w:r>
      <w:r w:rsidR="002B5C2C" w:rsidRPr="002B5C2C">
        <w:t>constan</w:t>
      </w:r>
      <w:r w:rsidR="00CA65EB">
        <w:t>t</w:t>
      </w:r>
      <w:r w:rsidR="002B5C2C" w:rsidRPr="002B5C2C">
        <w:t>s</w:t>
      </w:r>
      <w:r w:rsidR="002B5C2C">
        <w:t xml:space="preserve">, </w:t>
      </w:r>
      <w:r w:rsidR="005D05BD" w:rsidRPr="005D05BD">
        <w:rPr>
          <w:position w:val="-10"/>
        </w:rPr>
        <w:object w:dxaOrig="660" w:dyaOrig="320">
          <v:shape id="_x0000_i1374" type="#_x0000_t75" style="width:33.75pt;height:15.75pt" o:ole="">
            <v:imagedata r:id="rId676" o:title=""/>
          </v:shape>
          <o:OLEObject Type="Embed" ProgID="Equation.DSMT4" ShapeID="_x0000_i1374" DrawAspect="Content" ObjectID="_1714563602" r:id="rId677"/>
        </w:object>
      </w:r>
      <w:r w:rsidR="005D05BD">
        <w:t xml:space="preserve"> is called shear modulus, </w:t>
      </w:r>
      <w:r w:rsidR="002B5C2C" w:rsidRPr="002B5C2C">
        <w:rPr>
          <w:position w:val="-10"/>
        </w:rPr>
        <w:object w:dxaOrig="540" w:dyaOrig="300">
          <v:shape id="_x0000_i1375" type="#_x0000_t75" style="width:27pt;height:15pt" o:ole="">
            <v:imagedata r:id="rId678" o:title=""/>
          </v:shape>
          <o:OLEObject Type="Embed" ProgID="Equation.DSMT4" ShapeID="_x0000_i1375" DrawAspect="Content" ObjectID="_1714563603" r:id="rId679"/>
        </w:object>
      </w:r>
      <w:r w:rsidR="002B5C2C">
        <w:t xml:space="preserve"> are Young</w:t>
      </w:r>
      <w:r w:rsidR="005D05BD">
        <w:t xml:space="preserve"> and B</w:t>
      </w:r>
      <w:r w:rsidR="002B5C2C">
        <w:t>ulk</w:t>
      </w:r>
      <w:r w:rsidR="005D05BD">
        <w:t xml:space="preserve"> modules</w:t>
      </w:r>
      <w:r w:rsidR="002B5C2C">
        <w:t xml:space="preserve">, </w:t>
      </w:r>
      <w:r w:rsidR="002B5C2C" w:rsidRPr="002B5C2C">
        <w:rPr>
          <w:position w:val="-6"/>
        </w:rPr>
        <w:object w:dxaOrig="200" w:dyaOrig="220">
          <v:shape id="_x0000_i1376" type="#_x0000_t75" style="width:9.75pt;height:11.25pt" o:ole="">
            <v:imagedata r:id="rId680" o:title=""/>
          </v:shape>
          <o:OLEObject Type="Embed" ProgID="Equation.DSMT4" ShapeID="_x0000_i1376" DrawAspect="Content" ObjectID="_1714563604" r:id="rId681"/>
        </w:object>
      </w:r>
      <w:r w:rsidR="002B5C2C">
        <w:t xml:space="preserve"> denotes Poisson's ratio,</w:t>
      </w:r>
      <w:r w:rsidR="00885421" w:rsidRPr="00885421">
        <w:rPr>
          <w:position w:val="-10"/>
        </w:rPr>
        <w:object w:dxaOrig="540" w:dyaOrig="360">
          <v:shape id="_x0000_i1377" type="#_x0000_t75" style="width:27pt;height:18pt" o:ole="">
            <v:imagedata r:id="rId682" o:title=""/>
          </v:shape>
          <o:OLEObject Type="Embed" ProgID="Equation.DSMT4" ShapeID="_x0000_i1377" DrawAspect="Content" ObjectID="_1714563605" r:id="rId683"/>
        </w:object>
      </w:r>
      <w:r w:rsidR="00885421">
        <w:t xml:space="preserve"> are strain and strain deviator, respectively, </w:t>
      </w:r>
      <w:r w:rsidR="00885421" w:rsidRPr="00885421">
        <w:rPr>
          <w:position w:val="-4"/>
        </w:rPr>
        <w:object w:dxaOrig="440" w:dyaOrig="300">
          <v:shape id="_x0000_i1378" type="#_x0000_t75" style="width:21.75pt;height:15pt" o:ole="">
            <v:imagedata r:id="rId684" o:title=""/>
          </v:shape>
          <o:OLEObject Type="Embed" ProgID="Equation.DSMT4" ShapeID="_x0000_i1378" DrawAspect="Content" ObjectID="_1714563606" r:id="rId685"/>
        </w:object>
      </w:r>
      <w:r w:rsidR="00885421">
        <w:t xml:space="preserve"> is fourth order symmetric unit tensor</w:t>
      </w:r>
      <w:r w:rsidRPr="002B5C2C">
        <w:t>.</w:t>
      </w:r>
    </w:p>
    <w:p w:rsidR="00D25676" w:rsidRPr="005D05BD" w:rsidRDefault="00DA4878" w:rsidP="007D575E">
      <w:pPr>
        <w:ind w:firstLine="284"/>
      </w:pPr>
      <w:r w:rsidRPr="005D05BD">
        <w:lastRenderedPageBreak/>
        <w:t xml:space="preserve">Relations </w:t>
      </w:r>
      <w:r w:rsidR="004D502A" w:rsidRPr="005D05BD">
        <w:fldChar w:fldCharType="begin"/>
      </w:r>
      <w:r w:rsidRPr="005D05BD">
        <w:instrText xml:space="preserve"> GOTOBUTTON ZEqnNum593708  \* MERGEFORMAT </w:instrText>
      </w:r>
      <w:r w:rsidR="00C9652F">
        <w:fldChar w:fldCharType="begin"/>
      </w:r>
      <w:r w:rsidR="00C9652F">
        <w:instrText xml:space="preserve"> REF ZEqnNum593708 \* Charformat \! \* MERGEFORMAT </w:instrText>
      </w:r>
      <w:r w:rsidR="00C9652F">
        <w:fldChar w:fldCharType="separate"/>
      </w:r>
      <w:r w:rsidR="006F1A5C" w:rsidRPr="006F1A5C">
        <w:instrText>(37)</w:instrText>
      </w:r>
      <w:r w:rsidR="00C9652F">
        <w:fldChar w:fldCharType="end"/>
      </w:r>
      <w:r w:rsidR="004D502A" w:rsidRPr="005D05BD">
        <w:fldChar w:fldCharType="end"/>
      </w:r>
      <w:r w:rsidR="00CD20A4">
        <w:rPr>
          <w:vertAlign w:val="subscript"/>
        </w:rPr>
        <w:t>4</w:t>
      </w:r>
      <w:r w:rsidRPr="005D05BD">
        <w:rPr>
          <w:vertAlign w:val="subscript"/>
        </w:rPr>
        <w:t>,</w:t>
      </w:r>
      <w:r w:rsidR="00CD20A4">
        <w:rPr>
          <w:vertAlign w:val="subscript"/>
        </w:rPr>
        <w:t>5</w:t>
      </w:r>
      <w:r w:rsidRPr="005D05BD">
        <w:t xml:space="preserve"> correspond to relation </w:t>
      </w:r>
      <w:r w:rsidR="004D502A" w:rsidRPr="005D05BD">
        <w:fldChar w:fldCharType="begin"/>
      </w:r>
      <w:r w:rsidRPr="005D05BD">
        <w:instrText xml:space="preserve"> GOTOBUTTON ZEqnNum593708  \* MERGEFORMAT </w:instrText>
      </w:r>
      <w:r w:rsidR="00C9652F">
        <w:fldChar w:fldCharType="begin"/>
      </w:r>
      <w:r w:rsidR="00C9652F">
        <w:instrText xml:space="preserve"> REF ZEqnNum593708 \* Charformat \! \* MERGEFORMAT </w:instrText>
      </w:r>
      <w:r w:rsidR="00C9652F">
        <w:fldChar w:fldCharType="separate"/>
      </w:r>
      <w:r w:rsidR="006F1A5C" w:rsidRPr="006F1A5C">
        <w:instrText>(37)</w:instrText>
      </w:r>
      <w:r w:rsidR="00C9652F">
        <w:fldChar w:fldCharType="end"/>
      </w:r>
      <w:r w:rsidR="004D502A" w:rsidRPr="005D05BD">
        <w:fldChar w:fldCharType="end"/>
      </w:r>
      <w:r w:rsidRPr="005D05BD">
        <w:rPr>
          <w:vertAlign w:val="subscript"/>
        </w:rPr>
        <w:t>1</w:t>
      </w:r>
      <w:r w:rsidRPr="005D05BD">
        <w:t xml:space="preserve"> </w:t>
      </w:r>
      <w:r w:rsidR="00345ABE">
        <w:t xml:space="preserve">upon </w:t>
      </w:r>
      <w:r w:rsidR="00CD20A4">
        <w:t xml:space="preserve">its </w:t>
      </w:r>
      <w:r w:rsidRPr="005D05BD">
        <w:t>decompos</w:t>
      </w:r>
      <w:r w:rsidR="00345ABE">
        <w:t>ition</w:t>
      </w:r>
      <w:r w:rsidRPr="005D05BD">
        <w:t xml:space="preserve"> into spherical and deviatoric parts. Taking the dot product (full contraction) of stress </w:t>
      </w:r>
      <w:r w:rsidRPr="005D05BD">
        <w:rPr>
          <w:position w:val="-6"/>
        </w:rPr>
        <w:object w:dxaOrig="240" w:dyaOrig="220">
          <v:shape id="_x0000_i1379" type="#_x0000_t75" style="width:12pt;height:11.25pt" o:ole="">
            <v:imagedata r:id="rId686" o:title=""/>
          </v:shape>
          <o:OLEObject Type="Embed" ProgID="Equation.DSMT4" ShapeID="_x0000_i1379" DrawAspect="Content" ObjectID="_1714563607" r:id="rId687"/>
        </w:object>
      </w:r>
      <w:r w:rsidRPr="005D05BD">
        <w:t xml:space="preserve"> </w:t>
      </w:r>
      <w:r w:rsidR="00CD20A4" w:rsidRPr="005D05BD">
        <w:t xml:space="preserve">− </w:t>
      </w:r>
      <w:r w:rsidR="004D502A">
        <w:fldChar w:fldCharType="begin"/>
      </w:r>
      <w:r w:rsidR="00CD20A4">
        <w:instrText xml:space="preserve"> GOTOBUTTON ZEqnNum943081  \* MERGEFORMAT </w:instrText>
      </w:r>
      <w:r w:rsidR="00C9652F">
        <w:fldChar w:fldCharType="begin"/>
      </w:r>
      <w:r w:rsidR="00C9652F">
        <w:instrText xml:space="preserve"> REF ZEqnNum943081 \* Charformat \! \* MERGEFORMAT </w:instrText>
      </w:r>
      <w:r w:rsidR="00C9652F">
        <w:fldChar w:fldCharType="separate"/>
      </w:r>
      <w:r w:rsidR="006F1A5C">
        <w:instrText>(12)</w:instrText>
      </w:r>
      <w:r w:rsidR="00C9652F">
        <w:fldChar w:fldCharType="end"/>
      </w:r>
      <w:r w:rsidR="004D502A">
        <w:fldChar w:fldCharType="end"/>
      </w:r>
      <w:r w:rsidR="00CD20A4">
        <w:rPr>
          <w:vertAlign w:val="subscript"/>
        </w:rPr>
        <w:t>3</w:t>
      </w:r>
      <w:r w:rsidR="00CD20A4">
        <w:t>, a</w:t>
      </w:r>
      <w:r w:rsidRPr="005D05BD">
        <w:t xml:space="preserve">nd strain </w:t>
      </w:r>
      <w:r w:rsidRPr="005D05BD">
        <w:rPr>
          <w:position w:val="-6"/>
        </w:rPr>
        <w:object w:dxaOrig="200" w:dyaOrig="220">
          <v:shape id="_x0000_i1380" type="#_x0000_t75" style="width:9.75pt;height:11.25pt" o:ole="">
            <v:imagedata r:id="rId688" o:title=""/>
          </v:shape>
          <o:OLEObject Type="Embed" ProgID="Equation.DSMT4" ShapeID="_x0000_i1380" DrawAspect="Content" ObjectID="_1714563608" r:id="rId689"/>
        </w:object>
      </w:r>
      <w:r w:rsidRPr="005D05BD">
        <w:t xml:space="preserve"> − </w:t>
      </w:r>
      <w:r w:rsidR="004D502A" w:rsidRPr="005D05BD">
        <w:fldChar w:fldCharType="begin"/>
      </w:r>
      <w:r w:rsidRPr="005D05BD">
        <w:instrText xml:space="preserve"> GOTOBUTTON ZEqnNum593708  \* MERGEFORMAT </w:instrText>
      </w:r>
      <w:r w:rsidR="00C9652F">
        <w:fldChar w:fldCharType="begin"/>
      </w:r>
      <w:r w:rsidR="00C9652F">
        <w:instrText xml:space="preserve"> REF ZEqnNum593708 \* Charformat \! \* MERGEFORMAT </w:instrText>
      </w:r>
      <w:r w:rsidR="00C9652F">
        <w:fldChar w:fldCharType="separate"/>
      </w:r>
      <w:r w:rsidR="006F1A5C" w:rsidRPr="006F1A5C">
        <w:instrText>(37)</w:instrText>
      </w:r>
      <w:r w:rsidR="00C9652F">
        <w:fldChar w:fldCharType="end"/>
      </w:r>
      <w:r w:rsidR="004D502A" w:rsidRPr="005D05BD">
        <w:fldChar w:fldCharType="end"/>
      </w:r>
      <w:r w:rsidRPr="005D05BD">
        <w:rPr>
          <w:vertAlign w:val="subscript"/>
        </w:rPr>
        <w:t>2</w:t>
      </w:r>
      <w:r w:rsidRPr="005D05BD">
        <w:t xml:space="preserve">, leads to the following expression for elastic energy stored in unit volume of the linear elastic </w:t>
      </w:r>
      <w:r w:rsidR="005D05BD" w:rsidRPr="005D05BD">
        <w:t>isotropic</w:t>
      </w:r>
      <w:r w:rsidRPr="005D05BD">
        <w:t xml:space="preserve"> material</w:t>
      </w:r>
      <w:r w:rsidR="001169C1">
        <w:t xml:space="preserve"> </w:t>
      </w:r>
      <w:r w:rsidR="001169C1" w:rsidRPr="001169C1">
        <w:rPr>
          <w:position w:val="-12"/>
        </w:rPr>
        <w:object w:dxaOrig="1219" w:dyaOrig="360">
          <v:shape id="_x0000_i1381" type="#_x0000_t75" style="width:60.75pt;height:18pt" o:ole="">
            <v:imagedata r:id="rId690" o:title=""/>
          </v:shape>
          <o:OLEObject Type="Embed" ProgID="Equation.DSMT4" ShapeID="_x0000_i1381" DrawAspect="Content" ObjectID="_1714563609" r:id="rId691"/>
        </w:object>
      </w:r>
      <w:r w:rsidRPr="005D05BD">
        <w:t>,</w:t>
      </w:r>
    </w:p>
    <w:p w:rsidR="00DA4878" w:rsidRPr="006E482A" w:rsidRDefault="00DA4878" w:rsidP="00722DE0">
      <w:pPr>
        <w:widowControl/>
        <w:tabs>
          <w:tab w:val="center" w:pos="4536"/>
          <w:tab w:val="right" w:pos="9356"/>
        </w:tabs>
        <w:autoSpaceDE w:val="0"/>
        <w:autoSpaceDN w:val="0"/>
        <w:adjustRightInd w:val="0"/>
        <w:spacing w:after="120"/>
      </w:pPr>
      <w:r w:rsidRPr="001C1E13">
        <w:tab/>
      </w:r>
      <w:r w:rsidR="00BE1750" w:rsidRPr="00722DE0">
        <w:rPr>
          <w:position w:val="-28"/>
        </w:rPr>
        <w:object w:dxaOrig="7600" w:dyaOrig="660">
          <v:shape id="_x0000_i1382" type="#_x0000_t75" style="width:379.5pt;height:33pt" o:ole="">
            <v:imagedata r:id="rId692" o:title=""/>
            <o:lock v:ext="edit" aspectratio="f"/>
          </v:shape>
          <o:OLEObject Type="Embed" ProgID="Equation.DSMT4" ShapeID="_x0000_i1382" DrawAspect="Content" ObjectID="_1714563610" r:id="rId693"/>
        </w:object>
      </w:r>
      <w:r w:rsidR="006E482A">
        <w:t>.</w:t>
      </w:r>
      <w:r w:rsidRPr="00B12BB1">
        <w:tab/>
      </w:r>
      <w:r w:rsidR="004D502A">
        <w:rPr>
          <w:lang w:val="pl-PL"/>
        </w:rPr>
        <w:fldChar w:fldCharType="begin"/>
      </w:r>
      <w:r w:rsidR="00D643D4" w:rsidRPr="00B12BB1">
        <w:instrText xml:space="preserve"> MACROBUTTON MTPlaceRef \* MERGEFORMAT </w:instrText>
      </w:r>
      <w:r w:rsidR="004D502A">
        <w:rPr>
          <w:lang w:val="pl-PL"/>
        </w:rPr>
        <w:fldChar w:fldCharType="begin"/>
      </w:r>
      <w:r w:rsidR="00D643D4" w:rsidRPr="00B12BB1">
        <w:instrText xml:space="preserve"> SEQ MTEqn \h \* MERGEFORMAT </w:instrText>
      </w:r>
      <w:r w:rsidR="004D502A">
        <w:rPr>
          <w:lang w:val="pl-PL"/>
        </w:rPr>
        <w:fldChar w:fldCharType="end"/>
      </w:r>
      <w:bookmarkStart w:id="31" w:name="ZEqnNum343220"/>
      <w:r w:rsidR="00D643D4" w:rsidRPr="00B12BB1">
        <w:instrText>(</w:instrText>
      </w:r>
      <w:fldSimple w:instr=" SEQ MTEqn \c \* Arabic \* MERGEFORMAT ">
        <w:r w:rsidR="006F1A5C">
          <w:rPr>
            <w:noProof/>
          </w:rPr>
          <w:instrText>38</w:instrText>
        </w:r>
      </w:fldSimple>
      <w:r w:rsidR="00D643D4" w:rsidRPr="00B12BB1">
        <w:instrText>)</w:instrText>
      </w:r>
      <w:bookmarkEnd w:id="31"/>
      <w:r w:rsidR="004D502A">
        <w:rPr>
          <w:lang w:val="pl-PL"/>
        </w:rPr>
        <w:fldChar w:fldCharType="end"/>
      </w:r>
    </w:p>
    <w:p w:rsidR="00731DCA" w:rsidRPr="00731DCA" w:rsidRDefault="00722DE0" w:rsidP="002B14D2">
      <w:pPr>
        <w:ind w:firstLine="284"/>
      </w:pPr>
      <w:r>
        <w:t xml:space="preserve">There can be </w:t>
      </w:r>
      <w:r w:rsidR="002B14D2" w:rsidRPr="00731DCA">
        <w:t>formulat</w:t>
      </w:r>
      <w:r>
        <w:t>ed</w:t>
      </w:r>
      <w:r w:rsidR="002B14D2" w:rsidRPr="00731DCA">
        <w:t xml:space="preserve"> two </w:t>
      </w:r>
      <w:r>
        <w:t xml:space="preserve">important </w:t>
      </w:r>
      <w:r w:rsidR="002B14D2" w:rsidRPr="00731DCA">
        <w:t xml:space="preserve">remarks </w:t>
      </w:r>
      <w:r w:rsidR="00EE207E" w:rsidRPr="00731DCA">
        <w:t xml:space="preserve">ensuing from formula </w:t>
      </w:r>
      <w:r w:rsidR="004D502A" w:rsidRPr="00731DCA">
        <w:fldChar w:fldCharType="begin"/>
      </w:r>
      <w:r w:rsidR="00EE207E" w:rsidRPr="00731DCA">
        <w:instrText xml:space="preserve"> GOTOBUTTON ZEqnNum343220  \* MERGEFORMAT </w:instrText>
      </w:r>
      <w:r w:rsidR="00C9652F">
        <w:fldChar w:fldCharType="begin"/>
      </w:r>
      <w:r w:rsidR="00C9652F">
        <w:instrText xml:space="preserve"> REF ZEqnNum343220 \* Charformat \! \* MERGEFORMAT </w:instrText>
      </w:r>
      <w:r w:rsidR="00C9652F">
        <w:fldChar w:fldCharType="separate"/>
      </w:r>
      <w:r w:rsidR="006F1A5C" w:rsidRPr="00B12BB1">
        <w:instrText>(</w:instrText>
      </w:r>
      <w:r w:rsidR="006F1A5C">
        <w:instrText>38</w:instrText>
      </w:r>
      <w:r w:rsidR="006F1A5C" w:rsidRPr="00B12BB1">
        <w:instrText>)</w:instrText>
      </w:r>
      <w:r w:rsidR="00C9652F">
        <w:fldChar w:fldCharType="end"/>
      </w:r>
      <w:r w:rsidR="004D502A" w:rsidRPr="00731DCA">
        <w:fldChar w:fldCharType="end"/>
      </w:r>
      <w:r w:rsidR="002B14D2" w:rsidRPr="00731DCA">
        <w:t>.</w:t>
      </w:r>
    </w:p>
    <w:p w:rsidR="00731DCA" w:rsidRPr="00731DCA" w:rsidRDefault="00EE207E" w:rsidP="002B14D2">
      <w:pPr>
        <w:ind w:firstLine="284"/>
      </w:pPr>
      <w:r>
        <w:t>R</w:t>
      </w:r>
      <w:r w:rsidR="002B14D2" w:rsidRPr="00731DCA">
        <w:t xml:space="preserve">emark </w:t>
      </w:r>
      <w:r>
        <w:t xml:space="preserve">I. </w:t>
      </w:r>
      <w:r w:rsidRPr="00EE207E">
        <w:rPr>
          <w:i/>
        </w:rPr>
        <w:t>E</w:t>
      </w:r>
      <w:r w:rsidR="00462794" w:rsidRPr="00731DCA">
        <w:rPr>
          <w:i/>
        </w:rPr>
        <w:t>lastic energy</w:t>
      </w:r>
      <w:r w:rsidR="00731DCA" w:rsidRPr="00731DCA">
        <w:rPr>
          <w:i/>
        </w:rPr>
        <w:t xml:space="preserve"> of linear elastic isotropic materials</w:t>
      </w:r>
      <w:r w:rsidR="00462794" w:rsidRPr="00731DCA">
        <w:rPr>
          <w:i/>
        </w:rPr>
        <w:t xml:space="preserve"> decouples into </w:t>
      </w:r>
      <w:r w:rsidR="00B12BB1" w:rsidRPr="00731DCA">
        <w:rPr>
          <w:i/>
        </w:rPr>
        <w:t xml:space="preserve">two </w:t>
      </w:r>
      <w:r w:rsidR="00462794" w:rsidRPr="00731DCA">
        <w:rPr>
          <w:i/>
        </w:rPr>
        <w:t>part</w:t>
      </w:r>
      <w:r w:rsidR="005800CE" w:rsidRPr="00731DCA">
        <w:rPr>
          <w:i/>
        </w:rPr>
        <w:t>s</w:t>
      </w:r>
      <w:r w:rsidR="002B14D2" w:rsidRPr="00731DCA">
        <w:t xml:space="preserve">, </w:t>
      </w:r>
      <w:r w:rsidR="005800CE" w:rsidRPr="00731DCA">
        <w:t xml:space="preserve">first </w:t>
      </w:r>
      <w:r w:rsidR="002E3E39">
        <w:t xml:space="preserve">depending on pressure </w:t>
      </w:r>
      <w:r w:rsidR="006E482A" w:rsidRPr="00731DCA">
        <w:t xml:space="preserve">and </w:t>
      </w:r>
      <w:r w:rsidR="00B12BB1" w:rsidRPr="00731DCA">
        <w:t xml:space="preserve">second </w:t>
      </w:r>
      <w:r w:rsidR="002E3E39">
        <w:t>depending on s</w:t>
      </w:r>
      <w:r w:rsidR="005800CE" w:rsidRPr="00731DCA">
        <w:t xml:space="preserve">hearing </w:t>
      </w:r>
      <w:r w:rsidR="00462794" w:rsidRPr="00731DCA">
        <w:t>part of stress</w:t>
      </w:r>
      <w:r w:rsidR="00011448" w:rsidRPr="00731DCA">
        <w:t xml:space="preserve"> tensor</w:t>
      </w:r>
      <w:r w:rsidR="00A45C9B">
        <w:t>, only</w:t>
      </w:r>
      <w:r w:rsidR="00731DCA" w:rsidRPr="00731DCA">
        <w:t xml:space="preserve"> – </w:t>
      </w:r>
      <w:r w:rsidR="002E3E39">
        <w:t xml:space="preserve">or speaking </w:t>
      </w:r>
      <w:r w:rsidR="00A45C9B">
        <w:t xml:space="preserve">alternatively </w:t>
      </w:r>
      <w:r w:rsidR="002E3E39">
        <w:t xml:space="preserve">first depending on first invariant of stress </w:t>
      </w:r>
      <w:r w:rsidR="002E3E39" w:rsidRPr="00731DCA">
        <w:rPr>
          <w:i/>
          <w:position w:val="-12"/>
        </w:rPr>
        <w:object w:dxaOrig="240" w:dyaOrig="360">
          <v:shape id="_x0000_i1383" type="#_x0000_t75" style="width:12.75pt;height:18pt" o:ole="">
            <v:imagedata r:id="rId694" o:title=""/>
          </v:shape>
          <o:OLEObject Type="Embed" ProgID="Equation.DSMT4" ShapeID="_x0000_i1383" DrawAspect="Content" ObjectID="_1714563611" r:id="rId695"/>
        </w:object>
      </w:r>
      <w:r w:rsidR="002E3E39">
        <w:t xml:space="preserve"> and second depending on </w:t>
      </w:r>
      <w:r w:rsidR="00731DCA" w:rsidRPr="00731DCA">
        <w:t xml:space="preserve">second invariant of stress deviator </w:t>
      </w:r>
      <w:r w:rsidR="00731DCA" w:rsidRPr="00731DCA">
        <w:rPr>
          <w:i/>
          <w:position w:val="-12"/>
        </w:rPr>
        <w:object w:dxaOrig="279" w:dyaOrig="360">
          <v:shape id="_x0000_i1384" type="#_x0000_t75" style="width:14.25pt;height:18pt" o:ole="">
            <v:imagedata r:id="rId696" o:title=""/>
          </v:shape>
          <o:OLEObject Type="Embed" ProgID="Equation.DSMT4" ShapeID="_x0000_i1384" DrawAspect="Content" ObjectID="_1714563612" r:id="rId697"/>
        </w:object>
      </w:r>
      <w:r w:rsidR="00A45C9B">
        <w:t>, only.</w:t>
      </w:r>
      <w:r w:rsidR="002B14D2" w:rsidRPr="00731DCA">
        <w:t xml:space="preserve"> T</w:t>
      </w:r>
      <w:r w:rsidR="005800CE" w:rsidRPr="00731DCA">
        <w:t>he mixed term is not present</w:t>
      </w:r>
      <w:r w:rsidR="002B14D2" w:rsidRPr="00731DCA">
        <w:t xml:space="preserve">. When the energy is expressed in terms of small strains tensor then the parts are connected with </w:t>
      </w:r>
      <w:r w:rsidR="00011448" w:rsidRPr="00731DCA">
        <w:t xml:space="preserve">volumetric and </w:t>
      </w:r>
      <w:r w:rsidR="008A6DB3" w:rsidRPr="00731DCA">
        <w:t xml:space="preserve">distortional </w:t>
      </w:r>
      <w:r w:rsidR="002B14D2" w:rsidRPr="00731DCA">
        <w:t xml:space="preserve">parts </w:t>
      </w:r>
      <w:r w:rsidR="00011448" w:rsidRPr="00731DCA">
        <w:t xml:space="preserve">of </w:t>
      </w:r>
      <w:r w:rsidR="00462794" w:rsidRPr="00731DCA">
        <w:t>strain tensor</w:t>
      </w:r>
      <w:r w:rsidR="008A6DB3" w:rsidRPr="00731DCA">
        <w:t>,</w:t>
      </w:r>
      <w:r w:rsidR="00462794" w:rsidRPr="00731DCA">
        <w:t xml:space="preserve"> respectively</w:t>
      </w:r>
      <w:r w:rsidR="00B12BB1" w:rsidRPr="00731DCA">
        <w:t>.</w:t>
      </w:r>
    </w:p>
    <w:p w:rsidR="00722DE0" w:rsidRDefault="00EE207E" w:rsidP="00B115AA">
      <w:pPr>
        <w:spacing w:before="60" w:after="60"/>
        <w:ind w:firstLine="284"/>
      </w:pPr>
      <w:r>
        <w:t xml:space="preserve">Remark 2. </w:t>
      </w:r>
      <w:r w:rsidRPr="00EE207E">
        <w:rPr>
          <w:i/>
        </w:rPr>
        <w:t>E</w:t>
      </w:r>
      <w:r w:rsidR="00201F03" w:rsidRPr="00731DCA">
        <w:rPr>
          <w:i/>
        </w:rPr>
        <w:t>lastic energy of linear elastic, isotropic material</w:t>
      </w:r>
      <w:r w:rsidR="00201F03" w:rsidRPr="00731DCA">
        <w:t xml:space="preserve"> </w:t>
      </w:r>
      <w:r w:rsidR="00201F03" w:rsidRPr="00731DCA">
        <w:rPr>
          <w:i/>
        </w:rPr>
        <w:t xml:space="preserve">does not depend on skewness angle </w:t>
      </w:r>
      <w:r w:rsidR="00201F03" w:rsidRPr="00731DCA">
        <w:rPr>
          <w:i/>
          <w:position w:val="-12"/>
        </w:rPr>
        <w:object w:dxaOrig="320" w:dyaOrig="360">
          <v:shape id="_x0000_i1385" type="#_x0000_t75" style="width:15.75pt;height:18pt" o:ole="">
            <v:imagedata r:id="rId698" o:title=""/>
          </v:shape>
          <o:OLEObject Type="Embed" ProgID="Equation.DSMT4" ShapeID="_x0000_i1385" DrawAspect="Content" ObjectID="_1714563613" r:id="rId699"/>
        </w:object>
      </w:r>
      <w:r w:rsidR="00201F03" w:rsidRPr="00731DCA">
        <w:rPr>
          <w:i/>
        </w:rPr>
        <w:t xml:space="preserve"> </w:t>
      </w:r>
      <w:r w:rsidR="00730E14" w:rsidRPr="00731DCA">
        <w:rPr>
          <w:i/>
        </w:rPr>
        <w:t>(</w:t>
      </w:r>
      <w:r w:rsidR="00201F03" w:rsidRPr="00731DCA">
        <w:rPr>
          <w:i/>
        </w:rPr>
        <w:t xml:space="preserve">Lode angle </w:t>
      </w:r>
      <w:r w:rsidR="00201F03" w:rsidRPr="00731DCA">
        <w:rPr>
          <w:i/>
          <w:position w:val="-12"/>
        </w:rPr>
        <w:object w:dxaOrig="279" w:dyaOrig="360">
          <v:shape id="_x0000_i1386" type="#_x0000_t75" style="width:13.5pt;height:18pt" o:ole="">
            <v:imagedata r:id="rId700" o:title=""/>
          </v:shape>
          <o:OLEObject Type="Embed" ProgID="Equation.DSMT4" ShapeID="_x0000_i1386" DrawAspect="Content" ObjectID="_1714563614" r:id="rId701"/>
        </w:object>
      </w:r>
      <w:r w:rsidR="00730E14" w:rsidRPr="00731DCA">
        <w:rPr>
          <w:i/>
        </w:rPr>
        <w:t>)</w:t>
      </w:r>
      <w:r w:rsidR="002B14D2" w:rsidRPr="00731DCA">
        <w:t xml:space="preserve"> – </w:t>
      </w:r>
      <w:r w:rsidR="00731DCA" w:rsidRPr="00731DCA">
        <w:rPr>
          <w:i/>
        </w:rPr>
        <w:t>it</w:t>
      </w:r>
      <w:r w:rsidR="00731DCA" w:rsidRPr="00731DCA">
        <w:t xml:space="preserve"> </w:t>
      </w:r>
      <w:r w:rsidR="00731DCA" w:rsidRPr="00731DCA">
        <w:rPr>
          <w:i/>
        </w:rPr>
        <w:t xml:space="preserve">does not depend on </w:t>
      </w:r>
      <w:r w:rsidR="002B14D2" w:rsidRPr="00731DCA">
        <w:rPr>
          <w:i/>
        </w:rPr>
        <w:t xml:space="preserve">third </w:t>
      </w:r>
      <w:r w:rsidR="00731DCA" w:rsidRPr="00731DCA">
        <w:rPr>
          <w:i/>
        </w:rPr>
        <w:t xml:space="preserve">principal </w:t>
      </w:r>
      <w:r w:rsidR="002B14D2" w:rsidRPr="00731DCA">
        <w:rPr>
          <w:i/>
        </w:rPr>
        <w:t>invariant of stress tensor</w:t>
      </w:r>
      <w:r w:rsidR="00731DCA" w:rsidRPr="00731DCA">
        <w:rPr>
          <w:i/>
        </w:rPr>
        <w:t xml:space="preserve"> deviator</w:t>
      </w:r>
      <w:r w:rsidR="002B14D2" w:rsidRPr="00731DCA">
        <w:rPr>
          <w:i/>
        </w:rPr>
        <w:t xml:space="preserve"> </w:t>
      </w:r>
      <w:r w:rsidR="002B14D2" w:rsidRPr="00731DCA">
        <w:rPr>
          <w:i/>
          <w:position w:val="-12"/>
        </w:rPr>
        <w:object w:dxaOrig="279" w:dyaOrig="360">
          <v:shape id="_x0000_i1387" type="#_x0000_t75" style="width:14.25pt;height:18pt" o:ole="">
            <v:imagedata r:id="rId702" o:title=""/>
          </v:shape>
          <o:OLEObject Type="Embed" ProgID="Equation.DSMT4" ShapeID="_x0000_i1387" DrawAspect="Content" ObjectID="_1714563615" r:id="rId703"/>
        </w:object>
      </w:r>
      <w:r w:rsidR="00731DCA" w:rsidRPr="00731DCA">
        <w:t>.</w:t>
      </w:r>
    </w:p>
    <w:p w:rsidR="00A45C9B" w:rsidRDefault="00722DE0" w:rsidP="00A00666">
      <w:pPr>
        <w:ind w:firstLine="284"/>
      </w:pPr>
      <w:r w:rsidRPr="009C139E">
        <w:t>It is worth to examine in detail</w:t>
      </w:r>
      <w:r w:rsidR="009C139E" w:rsidRPr="009C139E">
        <w:t>,</w:t>
      </w:r>
      <w:r w:rsidRPr="009C139E">
        <w:t xml:space="preserve"> how it occurs that </w:t>
      </w:r>
      <w:r w:rsidR="009C139E">
        <w:t xml:space="preserve">Lode </w:t>
      </w:r>
      <w:r w:rsidRPr="009C139E">
        <w:t xml:space="preserve">angle </w:t>
      </w:r>
      <w:r w:rsidR="009C139E" w:rsidRPr="009C139E">
        <w:rPr>
          <w:i/>
          <w:position w:val="-12"/>
        </w:rPr>
        <w:object w:dxaOrig="279" w:dyaOrig="360">
          <v:shape id="_x0000_i1388" type="#_x0000_t75" style="width:14.25pt;height:18pt" o:ole="">
            <v:imagedata r:id="rId704" o:title=""/>
          </v:shape>
          <o:OLEObject Type="Embed" ProgID="Equation.DSMT4" ShapeID="_x0000_i1388" DrawAspect="Content" ObjectID="_1714563616" r:id="rId705"/>
        </w:object>
      </w:r>
      <w:r w:rsidRPr="009C139E">
        <w:t xml:space="preserve"> </w:t>
      </w:r>
      <w:r w:rsidR="00603910">
        <w:t>(</w:t>
      </w:r>
      <w:r w:rsidR="00603910" w:rsidRPr="009C139E">
        <w:t>skewness</w:t>
      </w:r>
      <w:r w:rsidR="00603910">
        <w:t xml:space="preserve"> angle</w:t>
      </w:r>
      <w:r w:rsidR="00603910" w:rsidRPr="009C139E">
        <w:rPr>
          <w:i/>
          <w:position w:val="-12"/>
        </w:rPr>
        <w:object w:dxaOrig="320" w:dyaOrig="360">
          <v:shape id="_x0000_i1389" type="#_x0000_t75" style="width:15.75pt;height:18pt" o:ole="">
            <v:imagedata r:id="rId706" o:title=""/>
          </v:shape>
          <o:OLEObject Type="Embed" ProgID="Equation.DSMT4" ShapeID="_x0000_i1389" DrawAspect="Content" ObjectID="_1714563617" r:id="rId707"/>
        </w:object>
      </w:r>
      <w:r w:rsidR="00603910">
        <w:t xml:space="preserve">) </w:t>
      </w:r>
      <w:r w:rsidRPr="009C139E">
        <w:t>cancels out fr</w:t>
      </w:r>
      <w:r w:rsidR="001169C1" w:rsidRPr="009C139E">
        <w:t>o</w:t>
      </w:r>
      <w:r w:rsidRPr="009C139E">
        <w:t xml:space="preserve">m </w:t>
      </w:r>
      <w:r w:rsidR="001169C1" w:rsidRPr="009C139E">
        <w:t xml:space="preserve">the </w:t>
      </w:r>
      <w:r w:rsidRPr="009C139E">
        <w:t xml:space="preserve">expression for </w:t>
      </w:r>
      <w:r w:rsidR="001169C1" w:rsidRPr="009C139E">
        <w:t xml:space="preserve">elastic energy. For that purpose </w:t>
      </w:r>
      <w:r w:rsidR="00435B67" w:rsidRPr="009C139E">
        <w:t xml:space="preserve">the </w:t>
      </w:r>
      <w:r w:rsidR="00383C31" w:rsidRPr="009C139E">
        <w:t xml:space="preserve">formulas </w:t>
      </w:r>
      <w:r w:rsidR="004D502A" w:rsidRPr="009C139E">
        <w:fldChar w:fldCharType="begin"/>
      </w:r>
      <w:r w:rsidR="00383C31" w:rsidRPr="009C139E">
        <w:instrText xml:space="preserve"> GOTOBUTTON ZEqnNum515948  \* MERGEFORMAT </w:instrText>
      </w:r>
      <w:r w:rsidR="00C9652F">
        <w:fldChar w:fldCharType="begin"/>
      </w:r>
      <w:r w:rsidR="00C9652F">
        <w:instrText xml:space="preserve"> REF ZEqnNum515948 \* Charformat \! \* MERGEFORMAT </w:instrText>
      </w:r>
      <w:r w:rsidR="00C9652F">
        <w:fldChar w:fldCharType="separate"/>
      </w:r>
      <w:r w:rsidR="006F1A5C" w:rsidRPr="006E0BF6">
        <w:instrText>(</w:instrText>
      </w:r>
      <w:r w:rsidR="006F1A5C">
        <w:instrText>15</w:instrText>
      </w:r>
      <w:r w:rsidR="006F1A5C" w:rsidRPr="006E0BF6">
        <w:instrText>)</w:instrText>
      </w:r>
      <w:r w:rsidR="00C9652F">
        <w:fldChar w:fldCharType="end"/>
      </w:r>
      <w:r w:rsidR="004D502A" w:rsidRPr="009C139E">
        <w:fldChar w:fldCharType="end"/>
      </w:r>
      <w:r w:rsidR="00435B67" w:rsidRPr="009C139E">
        <w:rPr>
          <w:vertAlign w:val="subscript"/>
        </w:rPr>
        <w:t>1-3</w:t>
      </w:r>
      <w:r w:rsidR="00383C31" w:rsidRPr="009C139E">
        <w:t xml:space="preserve"> </w:t>
      </w:r>
      <w:r w:rsidR="00435B67" w:rsidRPr="009C139E">
        <w:t>are instrumental,</w:t>
      </w:r>
    </w:p>
    <w:p w:rsidR="00435B67" w:rsidRDefault="00663B52" w:rsidP="00435B67">
      <w:pPr>
        <w:widowControl/>
        <w:tabs>
          <w:tab w:val="center" w:pos="4536"/>
          <w:tab w:val="right" w:pos="9639"/>
        </w:tabs>
        <w:autoSpaceDE w:val="0"/>
        <w:autoSpaceDN w:val="0"/>
        <w:adjustRightInd w:val="0"/>
        <w:spacing w:before="120" w:after="120"/>
        <w:ind w:right="-284"/>
      </w:pPr>
      <w:r w:rsidRPr="00663B52">
        <w:rPr>
          <w:position w:val="-36"/>
        </w:rPr>
        <w:object w:dxaOrig="9180" w:dyaOrig="840">
          <v:shape id="_x0000_i1390" type="#_x0000_t75" style="width:459pt;height:42pt" o:ole="">
            <v:imagedata r:id="rId708" o:title=""/>
          </v:shape>
          <o:OLEObject Type="Embed" ProgID="Equation.DSMT4" ShapeID="_x0000_i1390" DrawAspect="Content" ObjectID="_1714563618" r:id="rId709"/>
        </w:object>
      </w:r>
      <w:r w:rsidR="00435B67" w:rsidRPr="00663B52">
        <w:tab/>
      </w:r>
      <w:r w:rsidR="004D502A" w:rsidRPr="00663B52">
        <w:fldChar w:fldCharType="begin"/>
      </w:r>
      <w:r w:rsidR="00435B67" w:rsidRPr="00663B52">
        <w:instrText xml:space="preserve"> MACROBUTTON MTPlaceRef \* MERGEFORMAT </w:instrText>
      </w:r>
      <w:r w:rsidR="004D502A" w:rsidRPr="00663B52">
        <w:fldChar w:fldCharType="begin"/>
      </w:r>
      <w:r w:rsidR="00435B67" w:rsidRPr="00663B52">
        <w:instrText xml:space="preserve"> SEQ MTEqn \h \* MERGEFORMAT </w:instrText>
      </w:r>
      <w:r w:rsidR="004D502A" w:rsidRPr="00663B52">
        <w:fldChar w:fldCharType="end"/>
      </w:r>
      <w:r w:rsidR="00435B67" w:rsidRPr="00663B52">
        <w:instrText>(</w:instrText>
      </w:r>
      <w:fldSimple w:instr=" SEQ MTEqn \c \* Arabic \* MERGEFORMAT ">
        <w:r w:rsidR="006F1A5C">
          <w:rPr>
            <w:noProof/>
          </w:rPr>
          <w:instrText>39</w:instrText>
        </w:r>
      </w:fldSimple>
      <w:r w:rsidR="00435B67" w:rsidRPr="00663B52">
        <w:instrText>)</w:instrText>
      </w:r>
      <w:r w:rsidR="004D502A" w:rsidRPr="00663B52">
        <w:fldChar w:fldCharType="end"/>
      </w:r>
    </w:p>
    <w:p w:rsidR="00BB7664" w:rsidRDefault="00383C31" w:rsidP="00A00666">
      <w:pPr>
        <w:ind w:firstLine="284"/>
      </w:pPr>
      <w:r w:rsidRPr="00BB7664">
        <w:t xml:space="preserve">While the formula </w:t>
      </w:r>
      <w:r w:rsidR="004D502A" w:rsidRPr="00BB7664">
        <w:fldChar w:fldCharType="begin"/>
      </w:r>
      <w:r w:rsidRPr="00BB7664">
        <w:instrText xml:space="preserve"> GOTOBUTTON ZEqnNum343220  \* MERGEFORMAT </w:instrText>
      </w:r>
      <w:r w:rsidR="004D502A" w:rsidRPr="00BB7664">
        <w:fldChar w:fldCharType="begin"/>
      </w:r>
      <w:r w:rsidR="00E92286" w:rsidRPr="00BB7664">
        <w:instrText xml:space="preserve"> REF ZEqnNum343220 \* Charformat \! \* MERGEFORMAT </w:instrText>
      </w:r>
      <w:r w:rsidR="004D502A" w:rsidRPr="00BB7664">
        <w:fldChar w:fldCharType="separate"/>
      </w:r>
      <w:r w:rsidR="006F1A5C" w:rsidRPr="00B12BB1">
        <w:instrText>(</w:instrText>
      </w:r>
      <w:r w:rsidR="006F1A5C">
        <w:instrText>38</w:instrText>
      </w:r>
      <w:r w:rsidR="006F1A5C" w:rsidRPr="00B12BB1">
        <w:instrText>)</w:instrText>
      </w:r>
      <w:r w:rsidR="004D502A" w:rsidRPr="00BB7664">
        <w:fldChar w:fldCharType="end"/>
      </w:r>
      <w:r w:rsidR="004D502A" w:rsidRPr="00BB7664">
        <w:fldChar w:fldCharType="end"/>
      </w:r>
      <w:r w:rsidRPr="00BB7664">
        <w:t xml:space="preserve"> is very common knowledge</w:t>
      </w:r>
      <w:r w:rsidR="00692554" w:rsidRPr="00BB7664">
        <w:t>,</w:t>
      </w:r>
      <w:r w:rsidRPr="00BB7664">
        <w:t xml:space="preserve"> </w:t>
      </w:r>
      <w:r w:rsidR="00A766E6" w:rsidRPr="00BB7664">
        <w:t xml:space="preserve">the </w:t>
      </w:r>
      <w:r w:rsidR="0046369C" w:rsidRPr="00BB7664">
        <w:t xml:space="preserve">present </w:t>
      </w:r>
      <w:r w:rsidR="00A766E6" w:rsidRPr="00BB7664">
        <w:t xml:space="preserve">author </w:t>
      </w:r>
      <w:r w:rsidR="004E6D49" w:rsidRPr="00BB7664">
        <w:t>ha</w:t>
      </w:r>
      <w:r w:rsidR="00A766E6" w:rsidRPr="00BB7664">
        <w:t>s</w:t>
      </w:r>
      <w:r w:rsidR="004E6D49" w:rsidRPr="00BB7664">
        <w:t xml:space="preserve"> not encountered </w:t>
      </w:r>
      <w:r w:rsidR="00A766E6" w:rsidRPr="00BB7664">
        <w:t>in the literature</w:t>
      </w:r>
      <w:r w:rsidR="0033654A" w:rsidRPr="00BB7664">
        <w:t xml:space="preserve"> explicitly formulated </w:t>
      </w:r>
      <w:r w:rsidR="00D46F6E" w:rsidRPr="00BB7664">
        <w:t xml:space="preserve">statement </w:t>
      </w:r>
      <w:r w:rsidR="00BC3E7D" w:rsidRPr="00BB7664">
        <w:t xml:space="preserve">similar to that </w:t>
      </w:r>
      <w:r w:rsidR="0033654A" w:rsidRPr="00BB7664">
        <w:t xml:space="preserve">in </w:t>
      </w:r>
      <w:r w:rsidR="00D46F6E" w:rsidRPr="00BB7664">
        <w:t>Remark 2</w:t>
      </w:r>
      <w:r w:rsidR="00692554" w:rsidRPr="00BB7664">
        <w:t xml:space="preserve">. </w:t>
      </w:r>
      <w:r w:rsidR="00A766E6" w:rsidRPr="00BB7664">
        <w:t xml:space="preserve">Probably </w:t>
      </w:r>
      <w:r w:rsidR="00692554" w:rsidRPr="00BB7664">
        <w:t>because being so obvious</w:t>
      </w:r>
      <w:r w:rsidR="00322E36" w:rsidRPr="00BB7664">
        <w:t>,</w:t>
      </w:r>
      <w:r w:rsidR="00692554" w:rsidRPr="00BB7664">
        <w:t xml:space="preserve"> it </w:t>
      </w:r>
      <w:r w:rsidR="00322E36" w:rsidRPr="00BB7664">
        <w:t xml:space="preserve">very often </w:t>
      </w:r>
      <w:r w:rsidR="002E4184" w:rsidRPr="00BB7664">
        <w:t xml:space="preserve">escapes </w:t>
      </w:r>
      <w:r w:rsidR="00692554" w:rsidRPr="00BB7664">
        <w:t xml:space="preserve">attention or </w:t>
      </w:r>
      <w:r w:rsidR="00322E36" w:rsidRPr="00BB7664">
        <w:t xml:space="preserve">it </w:t>
      </w:r>
      <w:r w:rsidR="00692554" w:rsidRPr="00BB7664">
        <w:t>is somehow forgotten</w:t>
      </w:r>
      <w:r w:rsidR="00A766E6" w:rsidRPr="00BB7664">
        <w:t>.</w:t>
      </w:r>
    </w:p>
    <w:p w:rsidR="00B323BE" w:rsidRDefault="00A766E6" w:rsidP="00A00666">
      <w:pPr>
        <w:ind w:firstLine="284"/>
      </w:pPr>
      <w:r w:rsidRPr="004B36AE">
        <w:t>I</w:t>
      </w:r>
      <w:r w:rsidR="00692554" w:rsidRPr="004B36AE">
        <w:t xml:space="preserve">n </w:t>
      </w:r>
      <w:r w:rsidR="00322E36" w:rsidRPr="004B36AE">
        <w:t xml:space="preserve">numerous </w:t>
      </w:r>
      <w:r w:rsidR="00692554" w:rsidRPr="004B36AE">
        <w:t>works devoted to more advanced materials research</w:t>
      </w:r>
      <w:r w:rsidR="00457101" w:rsidRPr="004B36AE">
        <w:t>,</w:t>
      </w:r>
      <w:r w:rsidR="00FE1662" w:rsidRPr="004B36AE">
        <w:t xml:space="preserve"> it is assumed linear elastic, isotropic constitutive relation for the investigated material behavior in order to search in </w:t>
      </w:r>
      <w:r w:rsidR="00A00666" w:rsidRPr="004B36AE">
        <w:t xml:space="preserve">subsequent </w:t>
      </w:r>
      <w:r w:rsidR="00FE1662" w:rsidRPr="004B36AE">
        <w:t>steps for "elastic energy criterion</w:t>
      </w:r>
      <w:r w:rsidR="00BB7664" w:rsidRPr="004B36AE">
        <w:t>"</w:t>
      </w:r>
      <w:r w:rsidR="00FE1662" w:rsidRPr="004B36AE">
        <w:t xml:space="preserve"> of material effort</w:t>
      </w:r>
      <w:r w:rsidR="00BB7664" w:rsidRPr="004B36AE">
        <w:t>,</w:t>
      </w:r>
      <w:r w:rsidR="00FE1662" w:rsidRPr="004B36AE">
        <w:t xml:space="preserve"> </w:t>
      </w:r>
      <w:r w:rsidR="00BB7664" w:rsidRPr="004B36AE">
        <w:t xml:space="preserve">which contains </w:t>
      </w:r>
      <w:r w:rsidR="00FE1662" w:rsidRPr="004B36AE">
        <w:t>Lode angle</w:t>
      </w:r>
      <w:r w:rsidR="00BB7664" w:rsidRPr="004B36AE">
        <w:t xml:space="preserve"> as argument</w:t>
      </w:r>
      <w:r w:rsidR="00FE1662" w:rsidRPr="004B36AE">
        <w:t xml:space="preserve">. In view of </w:t>
      </w:r>
      <w:r w:rsidR="00FC44AA" w:rsidRPr="004B36AE">
        <w:t>Remark 2</w:t>
      </w:r>
      <w:r w:rsidR="00FE1662" w:rsidRPr="004B36AE">
        <w:t xml:space="preserve"> </w:t>
      </w:r>
      <w:r w:rsidR="00BB7664" w:rsidRPr="004B36AE">
        <w:t xml:space="preserve">such approach </w:t>
      </w:r>
      <w:r w:rsidR="00457101" w:rsidRPr="004B36AE">
        <w:t>leads</w:t>
      </w:r>
      <w:r w:rsidR="00450091" w:rsidRPr="004B36AE">
        <w:t xml:space="preserve"> </w:t>
      </w:r>
      <w:r w:rsidR="00457101" w:rsidRPr="004B36AE">
        <w:t xml:space="preserve">to </w:t>
      </w:r>
      <w:r w:rsidR="00FE1662" w:rsidRPr="004B36AE">
        <w:t>methodological</w:t>
      </w:r>
      <w:r w:rsidR="00457101" w:rsidRPr="004B36AE">
        <w:t xml:space="preserve"> inconsistenc</w:t>
      </w:r>
      <w:r w:rsidR="00450091" w:rsidRPr="004B36AE">
        <w:t>ies</w:t>
      </w:r>
      <w:r w:rsidR="004B36AE" w:rsidRPr="004B36AE">
        <w:t>, at the best</w:t>
      </w:r>
      <w:r w:rsidR="00450091" w:rsidRPr="004B36AE">
        <w:t xml:space="preserve">. Their removal </w:t>
      </w:r>
      <w:r w:rsidR="00457101" w:rsidRPr="004B36AE">
        <w:t>requir</w:t>
      </w:r>
      <w:r w:rsidR="00450091" w:rsidRPr="004B36AE">
        <w:t>es</w:t>
      </w:r>
      <w:r w:rsidR="00457101" w:rsidRPr="004B36AE">
        <w:t xml:space="preserve"> in each specific case </w:t>
      </w:r>
      <w:r w:rsidR="00450091" w:rsidRPr="004B36AE">
        <w:t xml:space="preserve">clearly formulated and well justified additional assumptions, </w:t>
      </w:r>
      <w:r w:rsidR="004B36AE" w:rsidRPr="004B36AE">
        <w:t xml:space="preserve">usually missing </w:t>
      </w:r>
      <w:r w:rsidR="00450091" w:rsidRPr="004B36AE">
        <w:t>at present.</w:t>
      </w:r>
      <w:r w:rsidR="00A00666" w:rsidRPr="004B36AE">
        <w:t xml:space="preserve"> </w:t>
      </w:r>
      <w:r w:rsidR="0033654A" w:rsidRPr="004B36AE">
        <w:t>W</w:t>
      </w:r>
      <w:r w:rsidR="00A06BCD" w:rsidRPr="004B36AE">
        <w:t xml:space="preserve">hat factors </w:t>
      </w:r>
      <w:r w:rsidR="0033654A" w:rsidRPr="004B36AE">
        <w:t xml:space="preserve">then </w:t>
      </w:r>
      <w:r w:rsidR="00A06BCD" w:rsidRPr="004B36AE">
        <w:t>can be identified to be responsible for very often encountered</w:t>
      </w:r>
      <w:r w:rsidR="00A06BCD" w:rsidRPr="0033654A">
        <w:t xml:space="preserve"> in experimental works dependence of e.g. </w:t>
      </w:r>
      <w:r w:rsidR="00A00666" w:rsidRPr="0033654A">
        <w:t xml:space="preserve">critical stress </w:t>
      </w:r>
      <w:r w:rsidR="00A06BCD" w:rsidRPr="0033654A">
        <w:t>of plastic yield</w:t>
      </w:r>
      <w:r w:rsidR="00A00666" w:rsidRPr="0033654A">
        <w:t>ing</w:t>
      </w:r>
      <w:r w:rsidR="00A06BCD" w:rsidRPr="0033654A">
        <w:t xml:space="preserve"> on skewness (Lode) angle</w:t>
      </w:r>
      <w:r w:rsidR="00A00666" w:rsidRPr="0033654A">
        <w:t>,</w:t>
      </w:r>
      <w:r w:rsidR="00A06BCD" w:rsidRPr="0033654A">
        <w:t xml:space="preserve"> besides at the same time </w:t>
      </w:r>
      <w:r w:rsidR="00A00666" w:rsidRPr="0033654A">
        <w:t xml:space="preserve">material exhibiting </w:t>
      </w:r>
      <w:r w:rsidR="00A06BCD" w:rsidRPr="0033654A">
        <w:t xml:space="preserve">with </w:t>
      </w:r>
      <w:r w:rsidR="000F3189">
        <w:t>acceptable</w:t>
      </w:r>
      <w:r w:rsidR="00A06BCD" w:rsidRPr="0033654A">
        <w:t xml:space="preserve"> approximation linear elastic and isotropic</w:t>
      </w:r>
      <w:r w:rsidR="00A00666" w:rsidRPr="0033654A">
        <w:t xml:space="preserve"> behavior</w:t>
      </w:r>
      <w:r w:rsidR="00A06BCD" w:rsidRPr="0033654A">
        <w:t>.</w:t>
      </w:r>
      <w:r w:rsidR="00A06BCD" w:rsidRPr="00174F12">
        <w:t xml:space="preserve"> There can be identified at least thr</w:t>
      </w:r>
      <w:r w:rsidR="00BB7664">
        <w:t>e</w:t>
      </w:r>
      <w:r w:rsidR="00A06BCD" w:rsidRPr="00174F12">
        <w:t>e such causes</w:t>
      </w:r>
      <w:r w:rsidR="00A06BCD" w:rsidRPr="0002330B">
        <w:t>: i) material is</w:t>
      </w:r>
      <w:r w:rsidR="00A00666" w:rsidRPr="0002330B">
        <w:t xml:space="preserve"> actually</w:t>
      </w:r>
      <w:r w:rsidR="00A06BCD" w:rsidRPr="0002330B">
        <w:t xml:space="preserve"> </w:t>
      </w:r>
      <w:r w:rsidR="00A06BCD" w:rsidRPr="0002330B">
        <w:rPr>
          <w:i/>
        </w:rPr>
        <w:t>not linear elastic</w:t>
      </w:r>
      <w:r w:rsidR="00A06BCD" w:rsidRPr="0002330B">
        <w:t xml:space="preserve">, ii) material is </w:t>
      </w:r>
      <w:r w:rsidR="00A06BCD" w:rsidRPr="0002330B">
        <w:rPr>
          <w:i/>
        </w:rPr>
        <w:t>not isotropic</w:t>
      </w:r>
      <w:r w:rsidR="00A06BCD" w:rsidRPr="0002330B">
        <w:t xml:space="preserve">, iii) </w:t>
      </w:r>
      <w:r w:rsidR="00AF5F4A" w:rsidRPr="0002330B">
        <w:t xml:space="preserve">so called, </w:t>
      </w:r>
      <w:r w:rsidR="00AF5F4A" w:rsidRPr="0002330B">
        <w:rPr>
          <w:i/>
          <w:sz w:val="22"/>
        </w:rPr>
        <w:t>internal</w:t>
      </w:r>
      <w:r w:rsidR="00AF5F4A" w:rsidRPr="0002330B">
        <w:rPr>
          <w:i/>
        </w:rPr>
        <w:t xml:space="preserve"> constraints</w:t>
      </w:r>
      <w:r w:rsidR="00AF5F4A" w:rsidRPr="0002330B">
        <w:t xml:space="preserve"> </w:t>
      </w:r>
      <w:r w:rsidR="00480E7F" w:rsidRPr="0002330B">
        <w:t xml:space="preserve">operate </w:t>
      </w:r>
      <w:r w:rsidR="00A06BCD" w:rsidRPr="0002330B">
        <w:t xml:space="preserve">in </w:t>
      </w:r>
      <w:r w:rsidR="00AF5F4A" w:rsidRPr="0002330B">
        <w:t xml:space="preserve">the </w:t>
      </w:r>
      <w:r w:rsidR="00A06BCD" w:rsidRPr="0002330B">
        <w:t>material</w:t>
      </w:r>
      <w:r w:rsidR="0033654A" w:rsidRPr="0002330B">
        <w:t xml:space="preserve"> </w:t>
      </w:r>
      <w:r w:rsidR="00BB7664" w:rsidRPr="0002330B">
        <w:t xml:space="preserve">– </w:t>
      </w:r>
      <w:r w:rsidR="0033654A" w:rsidRPr="0002330B">
        <w:t>of force or kinematic character, of known or unknown physical origins</w:t>
      </w:r>
      <w:r w:rsidR="00AF5F4A" w:rsidRPr="0002330B">
        <w:t>.</w:t>
      </w:r>
      <w:r w:rsidR="00286977" w:rsidRPr="0002330B">
        <w:t xml:space="preserve"> </w:t>
      </w:r>
      <w:r w:rsidR="00DA6CF9" w:rsidRPr="0002330B">
        <w:t xml:space="preserve">The first factor </w:t>
      </w:r>
      <w:r w:rsidR="008B771A" w:rsidRPr="0002330B">
        <w:t xml:space="preserve">(i) </w:t>
      </w:r>
      <w:r w:rsidR="00DA6CF9" w:rsidRPr="0002330B">
        <w:t>can be</w:t>
      </w:r>
      <w:r w:rsidR="00DA6CF9">
        <w:t xml:space="preserve"> identified to be the </w:t>
      </w:r>
      <w:r w:rsidR="00286977">
        <w:t xml:space="preserve">primary </w:t>
      </w:r>
      <w:r w:rsidR="00DA6CF9">
        <w:t>reason</w:t>
      </w:r>
      <w:r w:rsidR="00480E7F">
        <w:t>,</w:t>
      </w:r>
      <w:r w:rsidR="00DA6CF9">
        <w:t xml:space="preserve"> why it is a standard that elastic energy functions proposed for </w:t>
      </w:r>
      <w:r w:rsidR="00DC2770">
        <w:t xml:space="preserve">rubberlike and/or </w:t>
      </w:r>
      <w:r w:rsidR="00DA6CF9">
        <w:t xml:space="preserve">polymeric materials </w:t>
      </w:r>
      <w:r w:rsidR="00286977">
        <w:t xml:space="preserve">as potentials for derivation of their constitutive relations are proposed </w:t>
      </w:r>
      <w:r w:rsidR="004B36AE">
        <w:t xml:space="preserve">to be </w:t>
      </w:r>
      <w:r w:rsidR="00286977">
        <w:t xml:space="preserve">functions of all three principal invariants of strain tensor. Thus, it is </w:t>
      </w:r>
      <w:r w:rsidR="004B36AE">
        <w:t xml:space="preserve">rightly </w:t>
      </w:r>
      <w:r w:rsidR="00286977">
        <w:t>assumed that the</w:t>
      </w:r>
      <w:r w:rsidR="00480E7F">
        <w:t>ir</w:t>
      </w:r>
      <w:r w:rsidR="00286977">
        <w:t xml:space="preserve"> </w:t>
      </w:r>
      <w:r w:rsidR="00480E7F">
        <w:t xml:space="preserve">elastic energy </w:t>
      </w:r>
      <w:r w:rsidR="00286977">
        <w:t>depend</w:t>
      </w:r>
      <w:r w:rsidR="00480E7F">
        <w:t>s</w:t>
      </w:r>
      <w:r w:rsidR="00286977">
        <w:t xml:space="preserve"> on skewness (Lode) angle of strain tensor. </w:t>
      </w:r>
      <w:r w:rsidR="000432B0">
        <w:t>Actually, the second factor also plays a role</w:t>
      </w:r>
      <w:r w:rsidR="008B771A">
        <w:t xml:space="preserve"> in polymers</w:t>
      </w:r>
      <w:r w:rsidR="000432B0">
        <w:t xml:space="preserve">. </w:t>
      </w:r>
      <w:r w:rsidR="00D74AF4">
        <w:t>E</w:t>
      </w:r>
      <w:r w:rsidR="000432B0">
        <w:t xml:space="preserve">lasticity in polymeric materials is physically generated by change of internal entropy of these </w:t>
      </w:r>
      <w:r w:rsidR="000432B0" w:rsidRPr="00081951">
        <w:t>materials and not internal energy, cf. e.g. M</w:t>
      </w:r>
      <w:r w:rsidR="00502ABB">
        <w:t>ü</w:t>
      </w:r>
      <w:r w:rsidR="000432B0" w:rsidRPr="00081951">
        <w:t>ller [</w:t>
      </w:r>
      <w:r w:rsidR="00C9652F">
        <w:fldChar w:fldCharType="begin"/>
      </w:r>
      <w:r w:rsidR="00C9652F">
        <w:instrText xml:space="preserve"> REF _Ref26083337 \h  \* MERGEFORMAT </w:instrText>
      </w:r>
      <w:r w:rsidR="00C9652F">
        <w:fldChar w:fldCharType="separate"/>
      </w:r>
      <w:r w:rsidR="006F1A5C" w:rsidRPr="006F1A5C">
        <w:rPr>
          <w:noProof/>
          <w:color w:val="0000FF"/>
        </w:rPr>
        <w:t>17</w:t>
      </w:r>
      <w:r w:rsidR="00C9652F">
        <w:fldChar w:fldCharType="end"/>
      </w:r>
      <w:r w:rsidR="000432B0" w:rsidRPr="00081951">
        <w:t xml:space="preserve">] pp. </w:t>
      </w:r>
      <w:r w:rsidR="007D0DFB" w:rsidRPr="00081951">
        <w:t>111-112</w:t>
      </w:r>
      <w:r w:rsidR="000432B0" w:rsidRPr="00081951">
        <w:t xml:space="preserve">. </w:t>
      </w:r>
      <w:r w:rsidR="00D74AF4" w:rsidRPr="00081951">
        <w:t xml:space="preserve">Due to that polymeric material, </w:t>
      </w:r>
      <w:r w:rsidR="008B771A" w:rsidRPr="00081951">
        <w:t>even when isotropic at zero loading, changes its internal</w:t>
      </w:r>
      <w:r w:rsidR="008B771A">
        <w:t xml:space="preserve"> symmetry usually into transversely isotropic one when loaded to moderate strains</w:t>
      </w:r>
      <w:r w:rsidR="000432B0">
        <w:t>.</w:t>
      </w:r>
      <w:r w:rsidR="008B771A">
        <w:t xml:space="preserve"> It returns to </w:t>
      </w:r>
      <w:r w:rsidR="008B771A" w:rsidRPr="0002330B">
        <w:t>original symmetry (isotropy) upon removal of loading.</w:t>
      </w:r>
      <w:r w:rsidR="000432B0" w:rsidRPr="0002330B">
        <w:t xml:space="preserve"> </w:t>
      </w:r>
      <w:r w:rsidR="00286977" w:rsidRPr="0002330B">
        <w:t xml:space="preserve">The second factor </w:t>
      </w:r>
      <w:r w:rsidR="008B771A" w:rsidRPr="0002330B">
        <w:t xml:space="preserve">(ii) </w:t>
      </w:r>
      <w:r w:rsidR="00286977" w:rsidRPr="0002330B">
        <w:t>does not require additional comments. Typical situation whe</w:t>
      </w:r>
      <w:r w:rsidR="00FC38C8" w:rsidRPr="0002330B">
        <w:t>n</w:t>
      </w:r>
      <w:r w:rsidR="00286977" w:rsidRPr="0002330B">
        <w:t xml:space="preserve"> the third factor </w:t>
      </w:r>
      <w:r w:rsidR="008B771A" w:rsidRPr="0002330B">
        <w:t xml:space="preserve">(iii) </w:t>
      </w:r>
      <w:r w:rsidR="00286977" w:rsidRPr="0002330B">
        <w:t xml:space="preserve">becomes important </w:t>
      </w:r>
      <w:r w:rsidR="008B771A" w:rsidRPr="0002330B">
        <w:t>is in the case</w:t>
      </w:r>
      <w:r w:rsidR="008B771A">
        <w:t xml:space="preserve"> of </w:t>
      </w:r>
      <w:r w:rsidR="00056185">
        <w:t xml:space="preserve">for example </w:t>
      </w:r>
      <w:r w:rsidR="00286977">
        <w:t>composite</w:t>
      </w:r>
      <w:r w:rsidR="008B771A">
        <w:t xml:space="preserve"> </w:t>
      </w:r>
      <w:r w:rsidR="008B771A">
        <w:lastRenderedPageBreak/>
        <w:t>material</w:t>
      </w:r>
      <w:r w:rsidR="00286977">
        <w:t xml:space="preserve">s in which there are </w:t>
      </w:r>
      <w:r w:rsidR="008B771A">
        <w:t>present</w:t>
      </w:r>
      <w:r w:rsidR="00286977">
        <w:t xml:space="preserve"> some kind of reinforcement elements.</w:t>
      </w:r>
    </w:p>
    <w:p w:rsidR="000D63FD" w:rsidRPr="004B36AE" w:rsidRDefault="000D63FD" w:rsidP="00102E49">
      <w:pPr>
        <w:spacing w:before="60" w:after="60"/>
        <w:ind w:firstLine="284"/>
        <w:rPr>
          <w:i/>
          <w:color w:val="000000" w:themeColor="text1"/>
        </w:rPr>
      </w:pPr>
      <w:r w:rsidRPr="004B36AE">
        <w:rPr>
          <w:i/>
          <w:color w:val="000000" w:themeColor="text1"/>
        </w:rPr>
        <w:t xml:space="preserve">7.2 </w:t>
      </w:r>
      <w:r w:rsidR="004B36AE" w:rsidRPr="004B36AE">
        <w:rPr>
          <w:i/>
          <w:color w:val="000000" w:themeColor="text1"/>
        </w:rPr>
        <w:t xml:space="preserve">Mechanism of formation of six invariants of </w:t>
      </w:r>
      <w:r w:rsidRPr="004B36AE">
        <w:rPr>
          <w:i/>
          <w:color w:val="000000" w:themeColor="text1"/>
        </w:rPr>
        <w:t>stress tensor</w:t>
      </w:r>
    </w:p>
    <w:p w:rsidR="00286977" w:rsidRPr="00CF0C3D" w:rsidRDefault="00F3709D" w:rsidP="00E8350B">
      <w:pPr>
        <w:ind w:firstLine="284"/>
      </w:pPr>
      <w:r w:rsidRPr="00EA049B">
        <w:t>Let us return to the eigenstates problem and Rychlewski's energy orthogonal decomposition</w:t>
      </w:r>
      <w:r w:rsidR="002C6B23" w:rsidRPr="00EA049B">
        <w:t xml:space="preserve"> of stress tensor</w:t>
      </w:r>
      <w:r w:rsidR="00D05963">
        <w:t xml:space="preserve"> </w:t>
      </w:r>
      <w:r w:rsidR="00D05963" w:rsidRPr="00C21DC5">
        <w:rPr>
          <w:color w:val="000000" w:themeColor="text1"/>
        </w:rPr>
        <w:t>[</w:t>
      </w:r>
      <w:r w:rsidR="00C9652F">
        <w:fldChar w:fldCharType="begin"/>
      </w:r>
      <w:r w:rsidR="00C9652F">
        <w:instrText xml:space="preserve"> REF _Ref18247666 \h  \* MERGEFORMAT </w:instrText>
      </w:r>
      <w:r w:rsidR="00C9652F">
        <w:fldChar w:fldCharType="separate"/>
      </w:r>
      <w:r w:rsidR="006F1A5C" w:rsidRPr="006F1A5C">
        <w:rPr>
          <w:noProof/>
          <w:color w:val="0000FF"/>
        </w:rPr>
        <w:t>24</w:t>
      </w:r>
      <w:r w:rsidR="00C9652F">
        <w:fldChar w:fldCharType="end"/>
      </w:r>
      <w:r w:rsidR="00D05963" w:rsidRPr="00C21DC5">
        <w:rPr>
          <w:color w:val="000000" w:themeColor="text1"/>
        </w:rPr>
        <w:t>]</w:t>
      </w:r>
      <w:r w:rsidRPr="00EA049B">
        <w:t xml:space="preserve">, cf. formula </w:t>
      </w:r>
      <w:r w:rsidR="004D502A" w:rsidRPr="00EA049B">
        <w:fldChar w:fldCharType="begin"/>
      </w:r>
      <w:r w:rsidR="00BD419D" w:rsidRPr="00EA049B">
        <w:instrText xml:space="preserve"> GOTOBUTTON ZEqnNum730017  \* MERGEFORMAT </w:instrText>
      </w:r>
      <w:r w:rsidR="00C9652F">
        <w:fldChar w:fldCharType="begin"/>
      </w:r>
      <w:r w:rsidR="00C9652F">
        <w:instrText xml:space="preserve"> REF ZEqnNum730017 \* Charformat \! \* MERGEFORMAT </w:instrText>
      </w:r>
      <w:r w:rsidR="00C9652F">
        <w:fldChar w:fldCharType="separate"/>
      </w:r>
      <w:r w:rsidR="006F1A5C">
        <w:instrText>(5)</w:instrText>
      </w:r>
      <w:r w:rsidR="00C9652F">
        <w:fldChar w:fldCharType="end"/>
      </w:r>
      <w:r w:rsidR="004D502A" w:rsidRPr="00EA049B">
        <w:fldChar w:fldCharType="end"/>
      </w:r>
      <w:r w:rsidRPr="00EA049B">
        <w:t xml:space="preserve"> and accompanying text. </w:t>
      </w:r>
      <w:r w:rsidR="00921929" w:rsidRPr="00EA049B">
        <w:t>The discussed</w:t>
      </w:r>
      <w:r w:rsidR="00056185" w:rsidRPr="00EA049B">
        <w:t xml:space="preserve"> above </w:t>
      </w:r>
      <w:r w:rsidR="00921929" w:rsidRPr="00EA049B">
        <w:t>case of linear elastic</w:t>
      </w:r>
      <w:r w:rsidR="00056185" w:rsidRPr="00EA049B">
        <w:t>,</w:t>
      </w:r>
      <w:r w:rsidR="00921929" w:rsidRPr="00EA049B">
        <w:t xml:space="preserve"> isotropy is a special case of interaction of stress tensor with Hooke's tensor, which resulted in fully decoupled decomposition of stress tensor into two parts spherical</w:t>
      </w:r>
      <w:r w:rsidR="00BD419D" w:rsidRPr="00EA049B">
        <w:t>–deviatoric (</w:t>
      </w:r>
      <w:r w:rsidR="00056185" w:rsidRPr="00EA049B">
        <w:t>pressure</w:t>
      </w:r>
      <w:r w:rsidR="00BD419D" w:rsidRPr="00EA049B">
        <w:t>–</w:t>
      </w:r>
      <w:r w:rsidR="00056185" w:rsidRPr="00EA049B">
        <w:t>shear</w:t>
      </w:r>
      <w:r w:rsidR="00921929" w:rsidRPr="00EA049B">
        <w:t xml:space="preserve">). In the most general case of linear elastic, anisotropic material </w:t>
      </w:r>
      <w:r w:rsidR="00C5710D" w:rsidRPr="00EA049B">
        <w:t xml:space="preserve">stress tensor can be </w:t>
      </w:r>
      <w:r w:rsidR="00921929" w:rsidRPr="00EA049B">
        <w:t>decompos</w:t>
      </w:r>
      <w:r w:rsidR="00C5710D" w:rsidRPr="00EA049B">
        <w:t xml:space="preserve">ed </w:t>
      </w:r>
      <w:r w:rsidR="006D028A" w:rsidRPr="00EA049B">
        <w:t>into six parts</w:t>
      </w:r>
      <w:r w:rsidR="00921929" w:rsidRPr="00EA049B">
        <w:t xml:space="preserve">, energy orthogonal in the sense </w:t>
      </w:r>
      <w:r w:rsidR="004D502A" w:rsidRPr="00EA049B">
        <w:fldChar w:fldCharType="begin"/>
      </w:r>
      <w:r w:rsidR="00921929" w:rsidRPr="00EA049B">
        <w:instrText xml:space="preserve"> GOTOBUTTON ZEqnNum730017  \* MERGEFORMAT </w:instrText>
      </w:r>
      <w:r w:rsidR="00C9652F">
        <w:fldChar w:fldCharType="begin"/>
      </w:r>
      <w:r w:rsidR="00C9652F">
        <w:instrText xml:space="preserve"> REF ZEqnNum730017 \* Charformat \! \* MERGEFORMAT </w:instrText>
      </w:r>
      <w:r w:rsidR="00C9652F">
        <w:fldChar w:fldCharType="separate"/>
      </w:r>
      <w:r w:rsidR="006F1A5C">
        <w:instrText>(5)</w:instrText>
      </w:r>
      <w:r w:rsidR="00C9652F">
        <w:fldChar w:fldCharType="end"/>
      </w:r>
      <w:r w:rsidR="004D502A" w:rsidRPr="00EA049B">
        <w:fldChar w:fldCharType="end"/>
      </w:r>
      <w:r w:rsidR="00BD419D" w:rsidRPr="00EA049B">
        <w:rPr>
          <w:vertAlign w:val="subscript"/>
        </w:rPr>
        <w:t>4</w:t>
      </w:r>
      <w:r w:rsidR="00921929" w:rsidRPr="00EA049B">
        <w:t>. Th</w:t>
      </w:r>
      <w:r w:rsidR="00056185" w:rsidRPr="00EA049B">
        <w:t>i</w:t>
      </w:r>
      <w:r w:rsidR="00921929" w:rsidRPr="00EA049B">
        <w:t xml:space="preserve">s sextuple is </w:t>
      </w:r>
      <w:r w:rsidR="00510DBA" w:rsidRPr="00EA049B">
        <w:t xml:space="preserve">independent from any </w:t>
      </w:r>
      <w:r w:rsidR="00BD419D" w:rsidRPr="00EA049B">
        <w:t xml:space="preserve">vector basis </w:t>
      </w:r>
      <w:r w:rsidR="00EA049B" w:rsidRPr="00EA049B">
        <w:t xml:space="preserve">− </w:t>
      </w:r>
      <w:r w:rsidR="00510DBA" w:rsidRPr="00EA049B">
        <w:t>reference frame</w:t>
      </w:r>
      <w:r w:rsidR="00BD419D" w:rsidRPr="00EA049B">
        <w:t xml:space="preserve"> </w:t>
      </w:r>
      <w:r w:rsidR="00BD419D" w:rsidRPr="00EA049B">
        <w:rPr>
          <w:color w:val="000000" w:themeColor="text1"/>
          <w:position w:val="-14"/>
        </w:rPr>
        <w:object w:dxaOrig="440" w:dyaOrig="380">
          <v:shape id="_x0000_i1391" type="#_x0000_t75" style="width:21.75pt;height:18.75pt" o:ole="">
            <v:imagedata r:id="rId710" o:title=""/>
          </v:shape>
          <o:OLEObject Type="Embed" ProgID="Equation.DSMT4" ShapeID="_x0000_i1391" DrawAspect="Content" ObjectID="_1714563619" r:id="rId711"/>
        </w:object>
      </w:r>
      <w:r w:rsidR="00EA049B" w:rsidRPr="00EA049B">
        <w:t>.</w:t>
      </w:r>
      <w:r w:rsidR="00510DBA" w:rsidRPr="00EA049B">
        <w:t xml:space="preserve"> </w:t>
      </w:r>
      <w:r w:rsidR="00EA049B" w:rsidRPr="00EA049B">
        <w:t>Hence,</w:t>
      </w:r>
      <w:r w:rsidR="00510DBA" w:rsidRPr="00EA049B">
        <w:t xml:space="preserve"> its components actually make </w:t>
      </w:r>
      <w:r w:rsidR="00510DBA" w:rsidRPr="00EA049B">
        <w:rPr>
          <w:i/>
        </w:rPr>
        <w:t>six linearly independent stress tensor invariants</w:t>
      </w:r>
      <w:r w:rsidR="00510DBA" w:rsidRPr="00EA049B">
        <w:t xml:space="preserve">. We may notice that in this manner the very basic feature underlying the tensor </w:t>
      </w:r>
      <w:r w:rsidR="006B2D7E" w:rsidRPr="00EA049B">
        <w:t>notion</w:t>
      </w:r>
      <w:r w:rsidR="00DF63E6" w:rsidRPr="00EA049B">
        <w:t xml:space="preserve"> − </w:t>
      </w:r>
      <w:r w:rsidR="00510DBA" w:rsidRPr="00EA049B">
        <w:t>i.e. invariance</w:t>
      </w:r>
      <w:r w:rsidR="00DF63E6" w:rsidRPr="00EA049B">
        <w:t>,</w:t>
      </w:r>
      <w:r w:rsidR="00510DBA" w:rsidRPr="00EA049B">
        <w:t xml:space="preserve"> manifested itself in full</w:t>
      </w:r>
      <w:r w:rsidR="00214585" w:rsidRPr="00EA049B">
        <w:t xml:space="preserve"> light</w:t>
      </w:r>
      <w:r w:rsidR="00510DBA" w:rsidRPr="00EA049B">
        <w:t>.</w:t>
      </w:r>
      <w:r w:rsidR="006908B5" w:rsidRPr="00EA049B">
        <w:t xml:space="preserve"> The statement about six invariants may seem contradicting with earlier statement of only three linearly independent tensor invariants that can be generated, but it is not as can be realized from the commentary below.</w:t>
      </w:r>
    </w:p>
    <w:p w:rsidR="00987509" w:rsidRPr="00693D9D" w:rsidRDefault="003977FA" w:rsidP="00E8350B">
      <w:pPr>
        <w:ind w:firstLine="284"/>
      </w:pPr>
      <w:r w:rsidRPr="00CF0C3D">
        <w:t xml:space="preserve">A very interesting loop has been encircled. Ricci-Curbastro motivated by the idea of quadratic forms invariance devised objects </w:t>
      </w:r>
      <w:r w:rsidR="004937E9" w:rsidRPr="00CF0C3D">
        <w:t xml:space="preserve">− </w:t>
      </w:r>
      <w:r w:rsidRPr="00CF0C3D">
        <w:t>an</w:t>
      </w:r>
      <w:r w:rsidR="004937E9" w:rsidRPr="00CF0C3D">
        <w:t>d</w:t>
      </w:r>
      <w:r w:rsidRPr="00CF0C3D">
        <w:t xml:space="preserve"> the whole mathematical apparatus, which predicts that in the case of second order symmetric tensor its </w:t>
      </w:r>
      <w:r w:rsidR="00EA049B">
        <w:t xml:space="preserve">representation </w:t>
      </w:r>
      <w:r w:rsidRPr="00CF0C3D">
        <w:t xml:space="preserve">six components transform in </w:t>
      </w:r>
      <w:r w:rsidR="00650F61">
        <w:t xml:space="preserve">a </w:t>
      </w:r>
      <w:r w:rsidRPr="00CF0C3D">
        <w:t xml:space="preserve">specific </w:t>
      </w:r>
      <w:r w:rsidRPr="0051131E">
        <w:t xml:space="preserve">manner with change of reference frame. Next, it was identified that from these six components there can always be formed </w:t>
      </w:r>
      <w:r w:rsidR="0035274C" w:rsidRPr="0051131E">
        <w:t xml:space="preserve">a set of </w:t>
      </w:r>
      <w:r w:rsidRPr="00650F61">
        <w:rPr>
          <w:i/>
        </w:rPr>
        <w:t xml:space="preserve">three </w:t>
      </w:r>
      <w:r w:rsidR="006908B5" w:rsidRPr="00650F61">
        <w:rPr>
          <w:i/>
        </w:rPr>
        <w:t>linearly independent invariants</w:t>
      </w:r>
      <w:r w:rsidR="006908B5" w:rsidRPr="0051131E">
        <w:t xml:space="preserve"> </w:t>
      </w:r>
      <w:r w:rsidRPr="0051131E">
        <w:t>independent</w:t>
      </w:r>
      <w:r w:rsidR="0035274C" w:rsidRPr="0051131E">
        <w:t xml:space="preserve"> from the </w:t>
      </w:r>
      <w:r w:rsidR="0051131E" w:rsidRPr="00981FFF">
        <w:t xml:space="preserve">coordinates </w:t>
      </w:r>
      <w:r w:rsidR="0035274C" w:rsidRPr="00981FFF">
        <w:t>frame</w:t>
      </w:r>
      <w:r w:rsidR="006908B5" w:rsidRPr="00981FFF">
        <w:t xml:space="preserve">, and </w:t>
      </w:r>
      <w:r w:rsidR="0035274C" w:rsidRPr="00981FFF">
        <w:t xml:space="preserve">a set of another </w:t>
      </w:r>
      <w:r w:rsidR="006908B5" w:rsidRPr="00981FFF">
        <w:t xml:space="preserve">three parameters </w:t>
      </w:r>
      <w:r w:rsidRPr="00981FFF">
        <w:t xml:space="preserve">changing with </w:t>
      </w:r>
      <w:r w:rsidR="0051131E" w:rsidRPr="00981FFF">
        <w:t xml:space="preserve">coordinates </w:t>
      </w:r>
      <w:r w:rsidRPr="00981FFF">
        <w:t>frame</w:t>
      </w:r>
      <w:r w:rsidR="00EA049B" w:rsidRPr="00981FFF">
        <w:t xml:space="preserve"> change</w:t>
      </w:r>
      <w:r w:rsidR="006908B5" w:rsidRPr="00981FFF">
        <w:t>.</w:t>
      </w:r>
      <w:r w:rsidR="006908B5" w:rsidRPr="0051131E">
        <w:t xml:space="preserve"> </w:t>
      </w:r>
      <w:r w:rsidR="006908B5" w:rsidRPr="00981FFF">
        <w:t>This</w:t>
      </w:r>
      <w:r w:rsidR="00056185" w:rsidRPr="00981FFF">
        <w:t>,</w:t>
      </w:r>
      <w:r w:rsidR="006908B5" w:rsidRPr="00981FFF">
        <w:t xml:space="preserve"> when tensor is </w:t>
      </w:r>
      <w:r w:rsidR="00056185" w:rsidRPr="00981FFF">
        <w:t>considered</w:t>
      </w:r>
      <w:r w:rsidR="006908B5" w:rsidRPr="00981FFF">
        <w:t xml:space="preserve"> a</w:t>
      </w:r>
      <w:r w:rsidR="00056185" w:rsidRPr="00981FFF">
        <w:t>n</w:t>
      </w:r>
      <w:r w:rsidR="006908B5" w:rsidRPr="00981FFF">
        <w:t xml:space="preserve"> autonomous object – </w:t>
      </w:r>
      <w:r w:rsidR="00056185" w:rsidRPr="00981FFF">
        <w:t>an analogy of free vector comes to mind</w:t>
      </w:r>
      <w:r w:rsidR="006908B5" w:rsidRPr="00981FFF">
        <w:t xml:space="preserve">. </w:t>
      </w:r>
      <w:r w:rsidR="006908B5" w:rsidRPr="00C36DF4">
        <w:t xml:space="preserve">When the tensor is considered in some environment, in interaction with other tensors then </w:t>
      </w:r>
      <w:r w:rsidR="006908B5" w:rsidRPr="00650F61">
        <w:rPr>
          <w:i/>
        </w:rPr>
        <w:t xml:space="preserve">six </w:t>
      </w:r>
      <w:r w:rsidR="00BC137A" w:rsidRPr="00650F61">
        <w:rPr>
          <w:i/>
        </w:rPr>
        <w:t xml:space="preserve">linearly independent </w:t>
      </w:r>
      <w:r w:rsidR="006908B5" w:rsidRPr="00650F61">
        <w:rPr>
          <w:i/>
        </w:rPr>
        <w:t>invariants</w:t>
      </w:r>
      <w:r w:rsidR="006908B5" w:rsidRPr="00C36DF4">
        <w:t xml:space="preserve"> can be formed</w:t>
      </w:r>
      <w:r w:rsidR="00977D7A" w:rsidRPr="00C36DF4">
        <w:t xml:space="preserve"> out of its </w:t>
      </w:r>
      <w:r w:rsidR="00EA049B" w:rsidRPr="00C36DF4">
        <w:t xml:space="preserve">representation </w:t>
      </w:r>
      <w:r w:rsidR="00977D7A" w:rsidRPr="00C36DF4">
        <w:t>components</w:t>
      </w:r>
      <w:r w:rsidR="006908B5" w:rsidRPr="00C36DF4">
        <w:t xml:space="preserve"> – and analogy of </w:t>
      </w:r>
      <w:r w:rsidR="00B66A96" w:rsidRPr="007C09B5">
        <w:t>anchoring</w:t>
      </w:r>
      <w:r w:rsidR="006908B5" w:rsidRPr="007C09B5">
        <w:t xml:space="preserve"> </w:t>
      </w:r>
      <w:r w:rsidR="004937E9" w:rsidRPr="007C09B5">
        <w:t xml:space="preserve">of </w:t>
      </w:r>
      <w:r w:rsidR="006908B5" w:rsidRPr="007C09B5">
        <w:t xml:space="preserve">the vector to </w:t>
      </w:r>
      <w:r w:rsidR="00BC137A" w:rsidRPr="007C09B5">
        <w:t xml:space="preserve">a fixed reference point </w:t>
      </w:r>
      <w:r w:rsidR="007C09B5" w:rsidRPr="007C09B5">
        <w:t xml:space="preserve">(frame) </w:t>
      </w:r>
      <w:r w:rsidR="006908B5" w:rsidRPr="007C09B5">
        <w:t>comes to mind.</w:t>
      </w:r>
    </w:p>
    <w:p w:rsidR="003977FA" w:rsidRPr="00CF0C3D" w:rsidRDefault="00056185" w:rsidP="00E8350B">
      <w:pPr>
        <w:ind w:firstLine="284"/>
      </w:pPr>
      <w:r w:rsidRPr="007C09B5">
        <w:t>Let us consider the following situation i</w:t>
      </w:r>
      <w:r w:rsidR="0035274C" w:rsidRPr="007C09B5">
        <w:t xml:space="preserve">n order to </w:t>
      </w:r>
      <w:r w:rsidRPr="007C09B5">
        <w:t xml:space="preserve">better </w:t>
      </w:r>
      <w:r w:rsidR="0035274C" w:rsidRPr="007C09B5">
        <w:t xml:space="preserve">understand in what sense </w:t>
      </w:r>
      <w:r w:rsidR="00C36DF4" w:rsidRPr="007C09B5">
        <w:t>anchoring</w:t>
      </w:r>
      <w:r w:rsidR="0035274C" w:rsidRPr="007C09B5">
        <w:t xml:space="preserve"> of</w:t>
      </w:r>
      <w:r w:rsidR="0035274C" w:rsidRPr="00F40FF9">
        <w:t xml:space="preserve"> the tensor takes place.</w:t>
      </w:r>
      <w:r w:rsidR="004937E9" w:rsidRPr="00F40FF9">
        <w:t xml:space="preserve"> </w:t>
      </w:r>
      <w:r w:rsidR="004A56A4" w:rsidRPr="00F40FF9">
        <w:t xml:space="preserve">Take </w:t>
      </w:r>
      <w:r w:rsidR="00F1514E" w:rsidRPr="00F40FF9">
        <w:t xml:space="preserve">two autonomous tensors, e.g. </w:t>
      </w:r>
      <w:r w:rsidR="00CF0C3D" w:rsidRPr="00F40FF9">
        <w:t xml:space="preserve">stress tensor </w:t>
      </w:r>
      <w:r w:rsidR="00CF0C3D" w:rsidRPr="00F40FF9">
        <w:rPr>
          <w:position w:val="-6"/>
        </w:rPr>
        <w:object w:dxaOrig="240" w:dyaOrig="220">
          <v:shape id="_x0000_i1392" type="#_x0000_t75" style="width:12pt;height:11.25pt" o:ole="">
            <v:imagedata r:id="rId712" o:title=""/>
          </v:shape>
          <o:OLEObject Type="Embed" ProgID="Equation.DSMT4" ShapeID="_x0000_i1392" DrawAspect="Content" ObjectID="_1714563620" r:id="rId713"/>
        </w:object>
      </w:r>
      <w:r w:rsidR="00CF0C3D" w:rsidRPr="00F40FF9">
        <w:t xml:space="preserve"> and not coaxial with it strain tensor </w:t>
      </w:r>
      <w:r w:rsidR="00CF0C3D" w:rsidRPr="00F40FF9">
        <w:rPr>
          <w:position w:val="-6"/>
        </w:rPr>
        <w:object w:dxaOrig="200" w:dyaOrig="220">
          <v:shape id="_x0000_i1393" type="#_x0000_t75" style="width:10.5pt;height:11.25pt" o:ole="">
            <v:imagedata r:id="rId714" o:title=""/>
          </v:shape>
          <o:OLEObject Type="Embed" ProgID="Equation.DSMT4" ShapeID="_x0000_i1393" DrawAspect="Content" ObjectID="_1714563621" r:id="rId715"/>
        </w:object>
      </w:r>
      <w:r w:rsidR="00CF0C3D" w:rsidRPr="00F40FF9">
        <w:t xml:space="preserve"> </w:t>
      </w:r>
      <w:r w:rsidR="00987509" w:rsidRPr="00F40FF9">
        <w:t xml:space="preserve">− </w:t>
      </w:r>
      <w:r w:rsidR="00CF0C3D" w:rsidRPr="00F40FF9">
        <w:t xml:space="preserve">a typical situation for non-isotropic materials. Each of these tensors is fully described by three invariants and three Euler angles. The Euler angles characterize orientation of each tensor with respect to </w:t>
      </w:r>
      <w:r w:rsidR="004A56A4" w:rsidRPr="00F40FF9">
        <w:t xml:space="preserve">any conceivable </w:t>
      </w:r>
      <w:r w:rsidR="00CF0C3D" w:rsidRPr="00F40FF9">
        <w:t xml:space="preserve">reference frame. While these angles change with change of reference frame the </w:t>
      </w:r>
      <w:r w:rsidR="00CF0C3D" w:rsidRPr="00F40FF9">
        <w:rPr>
          <w:i/>
        </w:rPr>
        <w:t>relative orientation</w:t>
      </w:r>
      <w:r w:rsidR="00CF0C3D" w:rsidRPr="00F40FF9">
        <w:t xml:space="preserve"> of specific stress tensor with respect to specific non-coaxial strain tensor does not change. Upon their interaction</w:t>
      </w:r>
      <w:r w:rsidR="00672253" w:rsidRPr="00F40FF9">
        <w:t xml:space="preserve"> −</w:t>
      </w:r>
      <w:r w:rsidR="00987509" w:rsidRPr="00F40FF9">
        <w:t xml:space="preserve"> e.g. </w:t>
      </w:r>
      <w:r w:rsidR="00CF0C3D" w:rsidRPr="00F40FF9">
        <w:t xml:space="preserve">taking their </w:t>
      </w:r>
      <w:r w:rsidR="00F1514E" w:rsidRPr="00F40FF9">
        <w:t xml:space="preserve">scalar </w:t>
      </w:r>
      <w:r w:rsidR="00CF0C3D" w:rsidRPr="00F40FF9">
        <w:t>product</w:t>
      </w:r>
      <w:r w:rsidR="00987509" w:rsidRPr="00F40FF9">
        <w:t>,</w:t>
      </w:r>
      <w:r w:rsidR="00CF0C3D" w:rsidRPr="00F40FF9">
        <w:t xml:space="preserve"> </w:t>
      </w:r>
      <w:r w:rsidR="00CF0C3D" w:rsidRPr="007C09B5">
        <w:t xml:space="preserve">only </w:t>
      </w:r>
      <w:r w:rsidR="00F1514E" w:rsidRPr="007C09B5">
        <w:t xml:space="preserve">their relative orientation is important, what manifests itself in possibility of generating six invariants as indicated </w:t>
      </w:r>
      <w:r w:rsidR="00987509" w:rsidRPr="007C09B5">
        <w:t xml:space="preserve">by formula </w:t>
      </w:r>
      <w:r w:rsidR="004D502A" w:rsidRPr="007C09B5">
        <w:fldChar w:fldCharType="begin"/>
      </w:r>
      <w:r w:rsidR="00987509" w:rsidRPr="007C09B5">
        <w:instrText xml:space="preserve"> GOTOBUTTON ZEqnNum730017  \* MERGEFORMAT </w:instrText>
      </w:r>
      <w:r w:rsidR="004D502A" w:rsidRPr="007C09B5">
        <w:fldChar w:fldCharType="begin"/>
      </w:r>
      <w:r w:rsidR="00AF0D0D" w:rsidRPr="007C09B5">
        <w:instrText xml:space="preserve"> REF ZEqnNum730017 \* Charformat \! \* MERGEFORMAT </w:instrText>
      </w:r>
      <w:r w:rsidR="004D502A" w:rsidRPr="007C09B5">
        <w:fldChar w:fldCharType="separate"/>
      </w:r>
      <w:r w:rsidR="006F1A5C">
        <w:instrText>(5)</w:instrText>
      </w:r>
      <w:r w:rsidR="004D502A" w:rsidRPr="007C09B5">
        <w:fldChar w:fldCharType="end"/>
      </w:r>
      <w:r w:rsidR="004D502A" w:rsidRPr="007C09B5">
        <w:fldChar w:fldCharType="end"/>
      </w:r>
      <w:r w:rsidR="00987509" w:rsidRPr="007C09B5">
        <w:rPr>
          <w:vertAlign w:val="subscript"/>
        </w:rPr>
        <w:t>1</w:t>
      </w:r>
      <w:r w:rsidR="008E3735" w:rsidRPr="007C09B5">
        <w:t xml:space="preserve">. </w:t>
      </w:r>
      <w:r w:rsidR="00F1514E" w:rsidRPr="007C09B5">
        <w:t xml:space="preserve">So, </w:t>
      </w:r>
      <w:r w:rsidR="00C36DF4" w:rsidRPr="007C09B5">
        <w:t>anchoring</w:t>
      </w:r>
      <w:r w:rsidR="00F1514E" w:rsidRPr="007C09B5">
        <w:t xml:space="preserve"> of the tensor means that orientation of the principal axes of first or the second tensor </w:t>
      </w:r>
      <w:r w:rsidR="004A56A4" w:rsidRPr="007C09B5">
        <w:t xml:space="preserve">takes over </w:t>
      </w:r>
      <w:r w:rsidR="00F1514E" w:rsidRPr="007C09B5">
        <w:t xml:space="preserve">the role of reference frame </w:t>
      </w:r>
      <w:r w:rsidR="00987509" w:rsidRPr="007C09B5">
        <w:t>−</w:t>
      </w:r>
      <w:r w:rsidR="00F1514E" w:rsidRPr="007C09B5">
        <w:t xml:space="preserve"> and any other reference frame is not needed</w:t>
      </w:r>
      <w:r w:rsidR="004A56A4" w:rsidRPr="007C09B5">
        <w:t xml:space="preserve"> −</w:t>
      </w:r>
      <w:r w:rsidR="00F1514E" w:rsidRPr="007C09B5">
        <w:t xml:space="preserve"> does not play any role.</w:t>
      </w:r>
    </w:p>
    <w:p w:rsidR="0083701A" w:rsidRPr="00C03552" w:rsidRDefault="008E3735" w:rsidP="0035274C">
      <w:pPr>
        <w:ind w:firstLine="284"/>
      </w:pPr>
      <w:r w:rsidRPr="00E41E88">
        <w:t xml:space="preserve">Rychlewski's energy orthogonal decomposition </w:t>
      </w:r>
      <w:r w:rsidR="004D502A" w:rsidRPr="00E41E88">
        <w:fldChar w:fldCharType="begin"/>
      </w:r>
      <w:r w:rsidRPr="00E41E88">
        <w:instrText xml:space="preserve"> GOTOBUTTON ZEqnNum730017  \* MERGEFORMAT </w:instrText>
      </w:r>
      <w:r w:rsidR="004D502A" w:rsidRPr="00E41E88">
        <w:fldChar w:fldCharType="begin"/>
      </w:r>
      <w:r w:rsidRPr="00E41E88">
        <w:instrText xml:space="preserve"> REF ZEqnNum730017 \* Charformat \! \* MERGEFORMAT </w:instrText>
      </w:r>
      <w:r w:rsidR="004D502A" w:rsidRPr="00E41E88">
        <w:fldChar w:fldCharType="separate"/>
      </w:r>
      <w:r w:rsidR="006F1A5C">
        <w:instrText>(5)</w:instrText>
      </w:r>
      <w:r w:rsidR="004D502A" w:rsidRPr="00E41E88">
        <w:fldChar w:fldCharType="end"/>
      </w:r>
      <w:r w:rsidR="004D502A" w:rsidRPr="00E41E88">
        <w:fldChar w:fldCharType="end"/>
      </w:r>
      <w:r w:rsidRPr="00E41E88">
        <w:t xml:space="preserve"> resulting from eigenvalues problem </w:t>
      </w:r>
      <w:r w:rsidR="004D502A" w:rsidRPr="00E41E88">
        <w:fldChar w:fldCharType="begin"/>
      </w:r>
      <w:r w:rsidRPr="00E41E88">
        <w:instrText xml:space="preserve"> GOTOBUTTON ZEqnNum821523  \* MERGEFORMAT </w:instrText>
      </w:r>
      <w:r w:rsidR="004D502A" w:rsidRPr="00E41E88">
        <w:fldChar w:fldCharType="begin"/>
      </w:r>
      <w:r w:rsidRPr="00E41E88">
        <w:instrText xml:space="preserve"> REF ZEqnNum821523 \* Charformat \! \* MERGEFORMAT </w:instrText>
      </w:r>
      <w:r w:rsidR="004D502A" w:rsidRPr="00E41E88">
        <w:fldChar w:fldCharType="separate"/>
      </w:r>
      <w:r w:rsidR="006F1A5C">
        <w:instrText>(4)</w:instrText>
      </w:r>
      <w:r w:rsidR="004D502A" w:rsidRPr="00E41E88">
        <w:fldChar w:fldCharType="end"/>
      </w:r>
      <w:r w:rsidR="004D502A" w:rsidRPr="00E41E88">
        <w:fldChar w:fldCharType="end"/>
      </w:r>
      <w:r w:rsidRPr="00E41E88">
        <w:t xml:space="preserve"> delivers yet another </w:t>
      </w:r>
      <w:r w:rsidR="009E2EB2" w:rsidRPr="00E41E88">
        <w:t xml:space="preserve">very </w:t>
      </w:r>
      <w:r w:rsidRPr="00E41E88">
        <w:t xml:space="preserve">inspiring and prolific hint for research works. It </w:t>
      </w:r>
      <w:r w:rsidR="009912CD" w:rsidRPr="00E41E88">
        <w:t xml:space="preserve">indicates </w:t>
      </w:r>
      <w:r w:rsidRPr="00E41E88">
        <w:t xml:space="preserve">that when with </w:t>
      </w:r>
      <w:r w:rsidR="009912CD" w:rsidRPr="00E41E88">
        <w:t xml:space="preserve">initiation of </w:t>
      </w:r>
      <w:r w:rsidRPr="00E41E88">
        <w:t xml:space="preserve">some </w:t>
      </w:r>
      <w:r w:rsidR="009912CD" w:rsidRPr="00E41E88">
        <w:t>p</w:t>
      </w:r>
      <w:r w:rsidRPr="00E41E88">
        <w:t xml:space="preserve">hysical phenomenon </w:t>
      </w:r>
      <w:r w:rsidR="009912CD" w:rsidRPr="00E41E88">
        <w:t xml:space="preserve">e.g. </w:t>
      </w:r>
      <w:r w:rsidRPr="00E41E88">
        <w:rPr>
          <w:color w:val="000000" w:themeColor="text1"/>
        </w:rPr>
        <w:t xml:space="preserve">plastic </w:t>
      </w:r>
      <w:r w:rsidR="008F4663" w:rsidRPr="00E41E88">
        <w:rPr>
          <w:color w:val="000000" w:themeColor="text1"/>
        </w:rPr>
        <w:t xml:space="preserve">yield </w:t>
      </w:r>
      <w:r w:rsidRPr="00E41E88">
        <w:rPr>
          <w:color w:val="000000" w:themeColor="text1"/>
        </w:rPr>
        <w:t>flow</w:t>
      </w:r>
      <w:r w:rsidRPr="00E41E88">
        <w:t xml:space="preserve"> </w:t>
      </w:r>
      <w:r w:rsidR="009E2EB2" w:rsidRPr="00E41E88">
        <w:t xml:space="preserve">there can be associated some </w:t>
      </w:r>
      <w:r w:rsidRPr="00E41E88">
        <w:t>fourth order tensor</w:t>
      </w:r>
      <w:r w:rsidR="009912CD" w:rsidRPr="00E41E88">
        <w:t xml:space="preserve"> </w:t>
      </w:r>
      <w:r w:rsidR="008F4663" w:rsidRPr="00E41E88">
        <w:t xml:space="preserve">such as </w:t>
      </w:r>
      <w:r w:rsidR="00E41E88" w:rsidRPr="00E41E88">
        <w:t xml:space="preserve">e.g. </w:t>
      </w:r>
      <w:r w:rsidR="008F4663" w:rsidRPr="00E41E88">
        <w:t xml:space="preserve">Hooke's tensor in the case of </w:t>
      </w:r>
      <w:r w:rsidR="009912CD" w:rsidRPr="00E41E88">
        <w:t xml:space="preserve">elastic energy </w:t>
      </w:r>
      <w:r w:rsidR="00B30549" w:rsidRPr="00E41E88">
        <w:t xml:space="preserve">plastic flow </w:t>
      </w:r>
      <w:r w:rsidR="009912CD" w:rsidRPr="00E41E88">
        <w:t>yield</w:t>
      </w:r>
      <w:r w:rsidR="008F4663" w:rsidRPr="00E41E88">
        <w:t xml:space="preserve"> criteri</w:t>
      </w:r>
      <w:r w:rsidR="00E41E88" w:rsidRPr="00E41E88">
        <w:t>on</w:t>
      </w:r>
      <w:r w:rsidR="009E2EB2" w:rsidRPr="00E41E88">
        <w:t>,</w:t>
      </w:r>
      <w:r w:rsidRPr="00E41E88">
        <w:t xml:space="preserve"> then loadings inducing the phenomenon can be divided</w:t>
      </w:r>
      <w:r w:rsidR="00B30549" w:rsidRPr="00E41E88">
        <w:t>,</w:t>
      </w:r>
      <w:r w:rsidRPr="00E41E88">
        <w:t xml:space="preserve"> </w:t>
      </w:r>
      <w:r w:rsidR="006C03B3" w:rsidRPr="00E41E88">
        <w:t>in the most general case</w:t>
      </w:r>
      <w:r w:rsidR="00B30549" w:rsidRPr="00E41E88">
        <w:t xml:space="preserve">, into </w:t>
      </w:r>
      <w:r w:rsidR="006C03B3" w:rsidRPr="00E41E88">
        <w:t xml:space="preserve">6 </w:t>
      </w:r>
      <w:r w:rsidR="00117509" w:rsidRPr="00E41E88">
        <w:rPr>
          <w:i/>
          <w:color w:val="000000" w:themeColor="text1"/>
        </w:rPr>
        <w:t xml:space="preserve">classes of </w:t>
      </w:r>
      <w:r w:rsidR="00117509" w:rsidRPr="00C760EA">
        <w:rPr>
          <w:i/>
          <w:color w:val="000000" w:themeColor="text1"/>
        </w:rPr>
        <w:t>loadings</w:t>
      </w:r>
      <w:r w:rsidR="008F4663" w:rsidRPr="00C760EA">
        <w:rPr>
          <w:color w:val="000000" w:themeColor="text1"/>
        </w:rPr>
        <w:t>, depending on s</w:t>
      </w:r>
      <w:r w:rsidR="00117509" w:rsidRPr="00C760EA">
        <w:rPr>
          <w:color w:val="000000" w:themeColor="text1"/>
        </w:rPr>
        <w:t xml:space="preserve">pecific </w:t>
      </w:r>
      <w:r w:rsidR="006C03B3" w:rsidRPr="00C760EA">
        <w:rPr>
          <w:color w:val="000000" w:themeColor="text1"/>
        </w:rPr>
        <w:t xml:space="preserve">symmetry of the </w:t>
      </w:r>
      <w:r w:rsidR="00E41E88" w:rsidRPr="00C760EA">
        <w:rPr>
          <w:color w:val="000000" w:themeColor="text1"/>
        </w:rPr>
        <w:t xml:space="preserve">Hooke's </w:t>
      </w:r>
      <w:r w:rsidR="006C03B3" w:rsidRPr="00C760EA">
        <w:rPr>
          <w:color w:val="000000" w:themeColor="text1"/>
        </w:rPr>
        <w:t>tensor</w:t>
      </w:r>
      <w:r w:rsidR="00117509" w:rsidRPr="00C760EA">
        <w:rPr>
          <w:color w:val="000000" w:themeColor="text1"/>
        </w:rPr>
        <w:t>.</w:t>
      </w:r>
      <w:r w:rsidR="00AE3568" w:rsidRPr="00C760EA">
        <w:rPr>
          <w:color w:val="000000" w:themeColor="text1"/>
        </w:rPr>
        <w:t xml:space="preserve"> </w:t>
      </w:r>
      <w:r w:rsidR="00F31EC7" w:rsidRPr="00C760EA">
        <w:rPr>
          <w:color w:val="000000" w:themeColor="text1"/>
        </w:rPr>
        <w:t>This suggests</w:t>
      </w:r>
      <w:r w:rsidR="004E139A" w:rsidRPr="00C760EA">
        <w:rPr>
          <w:color w:val="000000" w:themeColor="text1"/>
        </w:rPr>
        <w:t>,</w:t>
      </w:r>
      <w:r w:rsidR="00F31EC7" w:rsidRPr="00C760EA">
        <w:rPr>
          <w:color w:val="000000" w:themeColor="text1"/>
        </w:rPr>
        <w:t xml:space="preserve"> </w:t>
      </w:r>
      <w:r w:rsidR="004E139A" w:rsidRPr="00C760EA">
        <w:rPr>
          <w:color w:val="000000" w:themeColor="text1"/>
        </w:rPr>
        <w:t xml:space="preserve">for example, </w:t>
      </w:r>
      <w:r w:rsidR="00B54B54" w:rsidRPr="00C760EA">
        <w:rPr>
          <w:color w:val="000000" w:themeColor="text1"/>
        </w:rPr>
        <w:t>that w</w:t>
      </w:r>
      <w:r w:rsidR="00AE3568" w:rsidRPr="00C760EA">
        <w:rPr>
          <w:color w:val="000000" w:themeColor="text1"/>
        </w:rPr>
        <w:t xml:space="preserve">hen safety of </w:t>
      </w:r>
      <w:r w:rsidR="004E139A" w:rsidRPr="00C760EA">
        <w:rPr>
          <w:color w:val="000000" w:themeColor="text1"/>
        </w:rPr>
        <w:t xml:space="preserve">a </w:t>
      </w:r>
      <w:r w:rsidR="00AE3568" w:rsidRPr="00C760EA">
        <w:rPr>
          <w:color w:val="000000" w:themeColor="text1"/>
        </w:rPr>
        <w:t xml:space="preserve">structure </w:t>
      </w:r>
      <w:r w:rsidR="00B54B54" w:rsidRPr="00C760EA">
        <w:rPr>
          <w:color w:val="000000" w:themeColor="text1"/>
        </w:rPr>
        <w:t xml:space="preserve">is </w:t>
      </w:r>
      <w:r w:rsidR="00F31EC7" w:rsidRPr="00C760EA">
        <w:rPr>
          <w:color w:val="000000" w:themeColor="text1"/>
        </w:rPr>
        <w:t xml:space="preserve">to be assured </w:t>
      </w:r>
      <w:r w:rsidR="004E139A" w:rsidRPr="00C760EA">
        <w:rPr>
          <w:color w:val="000000" w:themeColor="text1"/>
        </w:rPr>
        <w:t>to preclude plastic yield flow</w:t>
      </w:r>
      <w:r w:rsidR="00F31EC7" w:rsidRPr="00C760EA">
        <w:rPr>
          <w:color w:val="000000" w:themeColor="text1"/>
        </w:rPr>
        <w:t xml:space="preserve"> </w:t>
      </w:r>
      <w:r w:rsidR="004E139A" w:rsidRPr="00C760EA">
        <w:rPr>
          <w:color w:val="000000" w:themeColor="text1"/>
        </w:rPr>
        <w:t xml:space="preserve">then for each identified class of loadings different value of safety coefficient </w:t>
      </w:r>
      <w:r w:rsidR="002441B5" w:rsidRPr="00C760EA">
        <w:rPr>
          <w:color w:val="000000" w:themeColor="text1"/>
        </w:rPr>
        <w:t xml:space="preserve">can be expected to </w:t>
      </w:r>
      <w:r w:rsidR="004E139A" w:rsidRPr="00C760EA">
        <w:rPr>
          <w:color w:val="000000" w:themeColor="text1"/>
        </w:rPr>
        <w:t xml:space="preserve">be </w:t>
      </w:r>
      <w:r w:rsidR="002441B5" w:rsidRPr="00C760EA">
        <w:rPr>
          <w:color w:val="000000" w:themeColor="text1"/>
        </w:rPr>
        <w:t>appropriate</w:t>
      </w:r>
      <w:r w:rsidR="00AE3568" w:rsidRPr="00C760EA">
        <w:rPr>
          <w:color w:val="000000" w:themeColor="text1"/>
        </w:rPr>
        <w:t>.</w:t>
      </w:r>
      <w:r w:rsidR="009912CD" w:rsidRPr="00C760EA">
        <w:rPr>
          <w:color w:val="000000" w:themeColor="text1"/>
        </w:rPr>
        <w:t xml:space="preserve"> </w:t>
      </w:r>
      <w:r w:rsidR="0035274C" w:rsidRPr="00C760EA">
        <w:t xml:space="preserve">Discussed in this section issues can only be signaled due to space limitations. </w:t>
      </w:r>
      <w:r w:rsidR="00C03552" w:rsidRPr="00C760EA">
        <w:t xml:space="preserve">More detailed </w:t>
      </w:r>
      <w:r w:rsidR="0035274C" w:rsidRPr="00C760EA">
        <w:t xml:space="preserve">treatment </w:t>
      </w:r>
      <w:r w:rsidR="00C03552" w:rsidRPr="00C760EA">
        <w:t>of</w:t>
      </w:r>
      <w:r w:rsidR="00C03552">
        <w:t xml:space="preserve"> i</w:t>
      </w:r>
      <w:r w:rsidR="00C03552" w:rsidRPr="00C03552">
        <w:t>nteraction of second order tensor with environment</w:t>
      </w:r>
      <w:r w:rsidR="0035274C">
        <w:t xml:space="preserve"> −</w:t>
      </w:r>
      <w:r w:rsidR="00C03552" w:rsidRPr="00C03552">
        <w:t xml:space="preserve"> other tensors</w:t>
      </w:r>
      <w:r w:rsidR="00C03552">
        <w:t>,</w:t>
      </w:r>
      <w:r w:rsidR="00C03552" w:rsidRPr="00C03552">
        <w:t xml:space="preserve"> </w:t>
      </w:r>
      <w:r w:rsidR="00C03552">
        <w:t xml:space="preserve">and </w:t>
      </w:r>
      <w:r w:rsidR="0035274C">
        <w:t xml:space="preserve">consequences thereof </w:t>
      </w:r>
      <w:r w:rsidR="00F40FF9">
        <w:t>deserve and require separate research efforts and works.</w:t>
      </w:r>
    </w:p>
    <w:p w:rsidR="00102E49" w:rsidRPr="008602AA" w:rsidRDefault="00102E49" w:rsidP="007A3DC7"/>
    <w:p w:rsidR="00E133F5" w:rsidRPr="00ED6C52" w:rsidRDefault="00492FCA" w:rsidP="007A3DC7">
      <w:pPr>
        <w:pStyle w:val="Nagwek1"/>
        <w:rPr>
          <w:lang w:val="en-US"/>
        </w:rPr>
      </w:pPr>
      <w:r w:rsidRPr="00F90885">
        <w:rPr>
          <w:lang w:val="en-US"/>
        </w:rPr>
        <w:lastRenderedPageBreak/>
        <w:t>8</w:t>
      </w:r>
      <w:r w:rsidR="00E133F5" w:rsidRPr="00F90885">
        <w:rPr>
          <w:lang w:val="en-US"/>
        </w:rPr>
        <w:t xml:space="preserve">. </w:t>
      </w:r>
      <w:r w:rsidR="00CB2BEB" w:rsidRPr="00F90885">
        <w:rPr>
          <w:lang w:val="en-US"/>
        </w:rPr>
        <w:t xml:space="preserve">Some remarks </w:t>
      </w:r>
      <w:r w:rsidR="002D5AE9" w:rsidRPr="00F90885">
        <w:rPr>
          <w:lang w:val="en-US"/>
        </w:rPr>
        <w:t xml:space="preserve">on </w:t>
      </w:r>
      <w:r w:rsidR="00A06DD3" w:rsidRPr="00F90885">
        <w:rPr>
          <w:lang w:val="en-US"/>
        </w:rPr>
        <w:t xml:space="preserve">conditions </w:t>
      </w:r>
      <w:r w:rsidR="002D5AE9" w:rsidRPr="00F90885">
        <w:rPr>
          <w:lang w:val="en-US"/>
        </w:rPr>
        <w:t xml:space="preserve">and applicability of </w:t>
      </w:r>
      <w:r w:rsidR="00EB0BB0" w:rsidRPr="00F90885">
        <w:rPr>
          <w:lang w:val="en-US"/>
        </w:rPr>
        <w:t>biaxial</w:t>
      </w:r>
      <w:r w:rsidR="00250D66">
        <w:rPr>
          <w:lang w:val="en-US"/>
        </w:rPr>
        <w:t xml:space="preserve"> (planar</w:t>
      </w:r>
      <w:r w:rsidR="00EB0BB0" w:rsidRPr="00F90885">
        <w:rPr>
          <w:lang w:val="en-US"/>
        </w:rPr>
        <w:t xml:space="preserve">) </w:t>
      </w:r>
      <w:r w:rsidR="002D5AE9" w:rsidRPr="00F90885">
        <w:rPr>
          <w:lang w:val="en-US"/>
        </w:rPr>
        <w:t xml:space="preserve">loadings for </w:t>
      </w:r>
      <w:r w:rsidR="00CB2BEB" w:rsidRPr="00F90885">
        <w:rPr>
          <w:lang w:val="en-US"/>
        </w:rPr>
        <w:t>e</w:t>
      </w:r>
      <w:r w:rsidR="00E133F5" w:rsidRPr="00F90885">
        <w:rPr>
          <w:lang w:val="en-US"/>
        </w:rPr>
        <w:t xml:space="preserve">xperimental </w:t>
      </w:r>
      <w:r w:rsidR="002D5AE9" w:rsidRPr="00F90885">
        <w:rPr>
          <w:lang w:val="en-US"/>
        </w:rPr>
        <w:t xml:space="preserve">examination of the influence of skewness (Lode) angle on </w:t>
      </w:r>
      <w:r w:rsidR="00CB2BEB" w:rsidRPr="00F90885">
        <w:rPr>
          <w:lang w:val="en-US"/>
        </w:rPr>
        <w:t>materials behavior</w:t>
      </w:r>
    </w:p>
    <w:p w:rsidR="00450284" w:rsidRPr="000B05A4" w:rsidRDefault="00492FCA" w:rsidP="00102E49">
      <w:pPr>
        <w:spacing w:before="120" w:after="60"/>
        <w:ind w:firstLine="284"/>
        <w:rPr>
          <w:i/>
          <w:color w:val="000000" w:themeColor="text1"/>
        </w:rPr>
      </w:pPr>
      <w:r w:rsidRPr="000B05A4">
        <w:rPr>
          <w:i/>
          <w:color w:val="000000" w:themeColor="text1"/>
        </w:rPr>
        <w:t>8</w:t>
      </w:r>
      <w:r w:rsidR="00450284" w:rsidRPr="000B05A4">
        <w:rPr>
          <w:i/>
          <w:color w:val="000000" w:themeColor="text1"/>
        </w:rPr>
        <w:t xml:space="preserve">.1 </w:t>
      </w:r>
      <w:r w:rsidR="00250D66">
        <w:rPr>
          <w:i/>
          <w:color w:val="000000" w:themeColor="text1"/>
        </w:rPr>
        <w:t>S</w:t>
      </w:r>
      <w:r w:rsidR="00250D66" w:rsidRPr="000B05A4">
        <w:rPr>
          <w:i/>
          <w:color w:val="000000" w:themeColor="text1"/>
        </w:rPr>
        <w:t>imple shear</w:t>
      </w:r>
      <w:r w:rsidR="00450284" w:rsidRPr="000B05A4">
        <w:rPr>
          <w:i/>
          <w:color w:val="000000" w:themeColor="text1"/>
        </w:rPr>
        <w:t xml:space="preserve"> versus </w:t>
      </w:r>
      <w:r w:rsidR="00250D66" w:rsidRPr="000B05A4">
        <w:rPr>
          <w:i/>
          <w:color w:val="000000" w:themeColor="text1"/>
        </w:rPr>
        <w:t>P</w:t>
      </w:r>
      <w:r w:rsidR="00250D66">
        <w:rPr>
          <w:i/>
          <w:color w:val="000000" w:themeColor="text1"/>
        </w:rPr>
        <w:t>lanar</w:t>
      </w:r>
      <w:r w:rsidR="00250D66" w:rsidRPr="000B05A4">
        <w:rPr>
          <w:i/>
          <w:color w:val="000000" w:themeColor="text1"/>
        </w:rPr>
        <w:t xml:space="preserve"> shear</w:t>
      </w:r>
      <w:r w:rsidR="002468E5">
        <w:rPr>
          <w:i/>
          <w:color w:val="000000" w:themeColor="text1"/>
        </w:rPr>
        <w:t xml:space="preserve"> experimental testing layout</w:t>
      </w:r>
      <w:r w:rsidR="00A06DD3">
        <w:rPr>
          <w:i/>
          <w:color w:val="000000" w:themeColor="text1"/>
        </w:rPr>
        <w:t>s</w:t>
      </w:r>
    </w:p>
    <w:p w:rsidR="00AD7C9E" w:rsidRDefault="00D513B2" w:rsidP="00450284">
      <w:pPr>
        <w:ind w:firstLine="284"/>
        <w:rPr>
          <w:color w:val="000000" w:themeColor="text1"/>
        </w:rPr>
      </w:pPr>
      <w:r w:rsidRPr="00A823B7">
        <w:rPr>
          <w:color w:val="000000" w:themeColor="text1"/>
        </w:rPr>
        <w:t xml:space="preserve">Considerable attention has been </w:t>
      </w:r>
      <w:r w:rsidR="00C8088F">
        <w:rPr>
          <w:color w:val="000000" w:themeColor="text1"/>
        </w:rPr>
        <w:t xml:space="preserve">devoted in the present work </w:t>
      </w:r>
      <w:r w:rsidR="007E45EA" w:rsidRPr="00A823B7">
        <w:rPr>
          <w:color w:val="000000" w:themeColor="text1"/>
        </w:rPr>
        <w:t xml:space="preserve">to </w:t>
      </w:r>
      <w:r w:rsidRPr="00A823B7">
        <w:rPr>
          <w:color w:val="000000" w:themeColor="text1"/>
        </w:rPr>
        <w:t xml:space="preserve">the </w:t>
      </w:r>
      <w:r w:rsidR="007E45EA" w:rsidRPr="00A823B7">
        <w:rPr>
          <w:color w:val="000000" w:themeColor="text1"/>
        </w:rPr>
        <w:t xml:space="preserve">theoretical issues connected with </w:t>
      </w:r>
      <w:r w:rsidRPr="00A823B7">
        <w:rPr>
          <w:color w:val="000000" w:themeColor="text1"/>
        </w:rPr>
        <w:t xml:space="preserve">pure shear mode. Let us discuss </w:t>
      </w:r>
      <w:r w:rsidR="00375106" w:rsidRPr="00A823B7">
        <w:rPr>
          <w:color w:val="000000" w:themeColor="text1"/>
        </w:rPr>
        <w:t xml:space="preserve">at present </w:t>
      </w:r>
      <w:r w:rsidR="006439B2" w:rsidRPr="00A823B7">
        <w:rPr>
          <w:color w:val="000000" w:themeColor="text1"/>
        </w:rPr>
        <w:t xml:space="preserve">two major </w:t>
      </w:r>
      <w:r w:rsidRPr="00A823B7">
        <w:rPr>
          <w:color w:val="000000" w:themeColor="text1"/>
        </w:rPr>
        <w:t xml:space="preserve">experimental layouts leading to actual physical realization of the </w:t>
      </w:r>
      <w:r w:rsidR="007E45EA" w:rsidRPr="00A823B7">
        <w:rPr>
          <w:color w:val="000000" w:themeColor="text1"/>
        </w:rPr>
        <w:t xml:space="preserve">pure </w:t>
      </w:r>
      <w:r w:rsidRPr="00A823B7">
        <w:rPr>
          <w:color w:val="000000" w:themeColor="text1"/>
        </w:rPr>
        <w:t xml:space="preserve">shear mode as defined </w:t>
      </w:r>
      <w:r w:rsidR="00753A56" w:rsidRPr="00A823B7">
        <w:rPr>
          <w:color w:val="000000" w:themeColor="text1"/>
        </w:rPr>
        <w:t xml:space="preserve">by </w:t>
      </w:r>
      <w:r w:rsidR="004D502A" w:rsidRPr="00A823B7">
        <w:rPr>
          <w:color w:val="000000" w:themeColor="text1"/>
        </w:rPr>
        <w:fldChar w:fldCharType="begin"/>
      </w:r>
      <w:r w:rsidR="000B05A4" w:rsidRPr="00A823B7">
        <w:rPr>
          <w:color w:val="000000" w:themeColor="text1"/>
        </w:rPr>
        <w:instrText xml:space="preserve"> GOTOBUTTON ZEqnNum694041  \* MERGEFORMAT </w:instrText>
      </w:r>
      <w:r w:rsidR="004D502A" w:rsidRPr="00A823B7">
        <w:rPr>
          <w:color w:val="000000" w:themeColor="text1"/>
        </w:rPr>
        <w:fldChar w:fldCharType="begin"/>
      </w:r>
      <w:r w:rsidR="000B05A4" w:rsidRPr="00A823B7">
        <w:rPr>
          <w:color w:val="000000" w:themeColor="text1"/>
        </w:rPr>
        <w:instrText xml:space="preserve"> REF ZEqnNum694041 \* Charformat \! \* MERGEFORMAT </w:instrText>
      </w:r>
      <w:r w:rsidR="004D502A" w:rsidRPr="00A823B7">
        <w:rPr>
          <w:color w:val="000000" w:themeColor="text1"/>
        </w:rPr>
        <w:fldChar w:fldCharType="separate"/>
      </w:r>
      <w:r w:rsidR="006F1A5C" w:rsidRPr="006F1A5C">
        <w:rPr>
          <w:color w:val="000000" w:themeColor="text1"/>
        </w:rPr>
        <w:instrText>(30)</w:instrText>
      </w:r>
      <w:r w:rsidR="004D502A" w:rsidRPr="00A823B7">
        <w:rPr>
          <w:color w:val="000000" w:themeColor="text1"/>
        </w:rPr>
        <w:fldChar w:fldCharType="end"/>
      </w:r>
      <w:r w:rsidR="004D502A" w:rsidRPr="00A823B7">
        <w:rPr>
          <w:color w:val="000000" w:themeColor="text1"/>
        </w:rPr>
        <w:fldChar w:fldCharType="end"/>
      </w:r>
      <w:r w:rsidR="006439B2" w:rsidRPr="00A823B7">
        <w:rPr>
          <w:color w:val="000000" w:themeColor="text1"/>
        </w:rPr>
        <w:t>, i.e. so called "simple shear" and "p</w:t>
      </w:r>
      <w:r w:rsidR="00250D66">
        <w:rPr>
          <w:color w:val="000000" w:themeColor="text1"/>
        </w:rPr>
        <w:t>lanar</w:t>
      </w:r>
      <w:r w:rsidR="006439B2" w:rsidRPr="00A823B7">
        <w:rPr>
          <w:color w:val="000000" w:themeColor="text1"/>
        </w:rPr>
        <w:t xml:space="preserve"> shear" experimental testing layouts. In experimental mechanics</w:t>
      </w:r>
      <w:r w:rsidR="00C8088F">
        <w:rPr>
          <w:color w:val="000000" w:themeColor="text1"/>
        </w:rPr>
        <w:t>,</w:t>
      </w:r>
      <w:r w:rsidR="006439B2" w:rsidRPr="00A823B7">
        <w:rPr>
          <w:color w:val="000000" w:themeColor="text1"/>
        </w:rPr>
        <w:t xml:space="preserve"> they are </w:t>
      </w:r>
      <w:r w:rsidR="00764FC5">
        <w:rPr>
          <w:color w:val="000000" w:themeColor="text1"/>
        </w:rPr>
        <w:t xml:space="preserve">usually </w:t>
      </w:r>
      <w:r w:rsidR="006439B2" w:rsidRPr="00A823B7">
        <w:rPr>
          <w:color w:val="000000" w:themeColor="text1"/>
        </w:rPr>
        <w:t xml:space="preserve">considered in terms </w:t>
      </w:r>
      <w:r w:rsidR="00D870FE">
        <w:rPr>
          <w:color w:val="000000" w:themeColor="text1"/>
        </w:rPr>
        <w:t xml:space="preserve">of </w:t>
      </w:r>
      <w:r w:rsidR="00764FC5">
        <w:rPr>
          <w:color w:val="000000" w:themeColor="text1"/>
        </w:rPr>
        <w:t xml:space="preserve">strain rather and </w:t>
      </w:r>
      <w:r w:rsidR="00D870FE">
        <w:rPr>
          <w:color w:val="000000" w:themeColor="text1"/>
        </w:rPr>
        <w:t xml:space="preserve">not stress </w:t>
      </w:r>
      <w:r w:rsidR="00764FC5">
        <w:rPr>
          <w:color w:val="000000" w:themeColor="text1"/>
        </w:rPr>
        <w:t>tensor</w:t>
      </w:r>
      <w:r w:rsidR="00D870FE">
        <w:rPr>
          <w:color w:val="000000" w:themeColor="text1"/>
        </w:rPr>
        <w:t xml:space="preserve">. </w:t>
      </w:r>
      <w:r w:rsidR="005C5081">
        <w:rPr>
          <w:color w:val="000000" w:themeColor="text1"/>
        </w:rPr>
        <w:t xml:space="preserve">When tested material is isotropic then </w:t>
      </w:r>
      <w:r w:rsidR="00764FC5">
        <w:rPr>
          <w:color w:val="000000" w:themeColor="text1"/>
        </w:rPr>
        <w:t xml:space="preserve">this distinction </w:t>
      </w:r>
      <w:r w:rsidR="005C5081">
        <w:rPr>
          <w:color w:val="000000" w:themeColor="text1"/>
        </w:rPr>
        <w:t xml:space="preserve">bears no conceptual </w:t>
      </w:r>
      <w:r w:rsidR="00D870FE">
        <w:rPr>
          <w:color w:val="000000" w:themeColor="text1"/>
        </w:rPr>
        <w:t xml:space="preserve">difference </w:t>
      </w:r>
      <w:r w:rsidR="005C5081">
        <w:rPr>
          <w:color w:val="000000" w:themeColor="text1"/>
        </w:rPr>
        <w:t xml:space="preserve">because </w:t>
      </w:r>
      <w:r w:rsidR="00D870FE">
        <w:rPr>
          <w:color w:val="000000" w:themeColor="text1"/>
        </w:rPr>
        <w:t xml:space="preserve">in </w:t>
      </w:r>
      <w:r w:rsidR="005C5081">
        <w:rPr>
          <w:color w:val="000000" w:themeColor="text1"/>
        </w:rPr>
        <w:t xml:space="preserve">such a </w:t>
      </w:r>
      <w:r w:rsidR="00D870FE">
        <w:rPr>
          <w:color w:val="000000" w:themeColor="text1"/>
        </w:rPr>
        <w:t xml:space="preserve">case </w:t>
      </w:r>
      <w:r w:rsidR="006439B2" w:rsidRPr="00A823B7">
        <w:rPr>
          <w:color w:val="000000" w:themeColor="text1"/>
        </w:rPr>
        <w:t xml:space="preserve">simple equivalence </w:t>
      </w:r>
      <w:r w:rsidR="00764FC5">
        <w:rPr>
          <w:color w:val="000000" w:themeColor="text1"/>
        </w:rPr>
        <w:t xml:space="preserve">of states </w:t>
      </w:r>
      <w:r w:rsidR="005C5081">
        <w:rPr>
          <w:color w:val="000000" w:themeColor="text1"/>
        </w:rPr>
        <w:t xml:space="preserve">exists </w:t>
      </w:r>
      <w:r w:rsidR="006439B2" w:rsidRPr="00A823B7">
        <w:rPr>
          <w:color w:val="000000" w:themeColor="text1"/>
        </w:rPr>
        <w:t xml:space="preserve">between stress and strain </w:t>
      </w:r>
      <w:r w:rsidR="005C5081">
        <w:rPr>
          <w:color w:val="000000" w:themeColor="text1"/>
        </w:rPr>
        <w:t xml:space="preserve">tensors </w:t>
      </w:r>
      <w:r w:rsidR="006439B2" w:rsidRPr="00A823B7">
        <w:rPr>
          <w:color w:val="000000" w:themeColor="text1"/>
        </w:rPr>
        <w:t xml:space="preserve">due to </w:t>
      </w:r>
      <w:r w:rsidR="005C5081">
        <w:rPr>
          <w:color w:val="000000" w:themeColor="text1"/>
        </w:rPr>
        <w:t xml:space="preserve">their </w:t>
      </w:r>
      <w:r w:rsidR="00375106" w:rsidRPr="00A823B7">
        <w:rPr>
          <w:color w:val="000000" w:themeColor="text1"/>
        </w:rPr>
        <w:t xml:space="preserve">coaxiality. </w:t>
      </w:r>
      <w:r w:rsidR="006439B2" w:rsidRPr="00A823B7">
        <w:t xml:space="preserve">A lot of misunderstandings exist in the literature </w:t>
      </w:r>
      <w:r w:rsidR="006439B2" w:rsidRPr="000F43DE">
        <w:t xml:space="preserve">regarding difference between </w:t>
      </w:r>
      <w:r w:rsidR="00764FC5" w:rsidRPr="000F43DE">
        <w:t xml:space="preserve">simple </w:t>
      </w:r>
      <w:r w:rsidR="006439B2" w:rsidRPr="000F43DE">
        <w:t xml:space="preserve">shear versus </w:t>
      </w:r>
      <w:r w:rsidR="00764FC5" w:rsidRPr="000F43DE">
        <w:t xml:space="preserve">planar </w:t>
      </w:r>
      <w:r w:rsidR="006439B2" w:rsidRPr="000F43DE">
        <w:t>shear</w:t>
      </w:r>
      <w:r w:rsidR="005C5081" w:rsidRPr="000F43DE">
        <w:t xml:space="preserve"> testing</w:t>
      </w:r>
      <w:r w:rsidR="00764FC5" w:rsidRPr="000F43DE">
        <w:t xml:space="preserve"> la</w:t>
      </w:r>
      <w:r w:rsidR="001262DB" w:rsidRPr="000F43DE">
        <w:t>y</w:t>
      </w:r>
      <w:r w:rsidR="00764FC5" w:rsidRPr="000F43DE">
        <w:t>outs</w:t>
      </w:r>
      <w:r w:rsidR="00375106" w:rsidRPr="000F43DE">
        <w:t xml:space="preserve">. </w:t>
      </w:r>
      <w:r w:rsidR="0061027D" w:rsidRPr="000F43DE">
        <w:t>B</w:t>
      </w:r>
      <w:r w:rsidR="005F7614" w:rsidRPr="000F43DE">
        <w:t xml:space="preserve">oth </w:t>
      </w:r>
      <w:r w:rsidR="00764FC5" w:rsidRPr="000F43DE">
        <w:t xml:space="preserve">these </w:t>
      </w:r>
      <w:r w:rsidR="005F7614" w:rsidRPr="000F43DE">
        <w:t>testing</w:t>
      </w:r>
      <w:r w:rsidR="005F7614" w:rsidRPr="002B4A45">
        <w:t xml:space="preserve"> </w:t>
      </w:r>
      <w:r w:rsidR="005F7614" w:rsidRPr="002B4A45">
        <w:rPr>
          <w:color w:val="000000" w:themeColor="text1"/>
        </w:rPr>
        <w:t>layouts belong to the class of biaxial</w:t>
      </w:r>
      <w:r w:rsidR="005F7614" w:rsidRPr="0061027D">
        <w:rPr>
          <w:color w:val="000000" w:themeColor="text1"/>
        </w:rPr>
        <w:t xml:space="preserve"> tests</w:t>
      </w:r>
      <w:r w:rsidR="00764FC5">
        <w:rPr>
          <w:color w:val="000000" w:themeColor="text1"/>
        </w:rPr>
        <w:t xml:space="preserve"> and </w:t>
      </w:r>
      <w:r w:rsidR="00764FC5">
        <w:t>make practical realization of pure shear state</w:t>
      </w:r>
      <w:r w:rsidR="005F7614" w:rsidRPr="0061027D">
        <w:rPr>
          <w:color w:val="000000" w:themeColor="text1"/>
        </w:rPr>
        <w:t xml:space="preserve">. </w:t>
      </w:r>
      <w:r w:rsidR="00743F88" w:rsidRPr="0061027D">
        <w:rPr>
          <w:color w:val="000000" w:themeColor="text1"/>
        </w:rPr>
        <w:t xml:space="preserve">In order to </w:t>
      </w:r>
      <w:r w:rsidR="00A06DD3" w:rsidRPr="0061027D">
        <w:t>clarify the issues</w:t>
      </w:r>
      <w:r w:rsidR="00743F88" w:rsidRPr="0061027D">
        <w:t xml:space="preserve">, it is pointed out that </w:t>
      </w:r>
      <w:r w:rsidR="00A06DD3" w:rsidRPr="0061027D">
        <w:t xml:space="preserve">no difference between </w:t>
      </w:r>
      <w:r w:rsidR="009256CE">
        <w:t xml:space="preserve">planar </w:t>
      </w:r>
      <w:r w:rsidR="00A06DD3" w:rsidRPr="0061027D">
        <w:t xml:space="preserve">shear and simple shear </w:t>
      </w:r>
      <w:r w:rsidR="00743F88" w:rsidRPr="0061027D">
        <w:t xml:space="preserve">exists </w:t>
      </w:r>
      <w:r w:rsidR="00375106" w:rsidRPr="0061027D">
        <w:t xml:space="preserve">in terms of definition </w:t>
      </w:r>
      <w:r w:rsidR="004D502A" w:rsidRPr="0061027D">
        <w:fldChar w:fldCharType="begin"/>
      </w:r>
      <w:r w:rsidR="00375106" w:rsidRPr="0061027D">
        <w:instrText xml:space="preserve"> GOTOBUTTON ZEqnNum694041  \* MERGEFORMAT </w:instrText>
      </w:r>
      <w:r w:rsidR="004D502A" w:rsidRPr="0061027D">
        <w:fldChar w:fldCharType="begin"/>
      </w:r>
      <w:r w:rsidR="007E3DBB" w:rsidRPr="0061027D">
        <w:instrText xml:space="preserve"> REF ZEqnNum694041 \* Charformat \! \* MERGEFORMAT </w:instrText>
      </w:r>
      <w:r w:rsidR="004D502A" w:rsidRPr="0061027D">
        <w:fldChar w:fldCharType="separate"/>
      </w:r>
      <w:r w:rsidR="006F1A5C">
        <w:instrText>(30)</w:instrText>
      </w:r>
      <w:r w:rsidR="004D502A" w:rsidRPr="0061027D">
        <w:fldChar w:fldCharType="end"/>
      </w:r>
      <w:r w:rsidR="004D502A" w:rsidRPr="0061027D">
        <w:fldChar w:fldCharType="end"/>
      </w:r>
      <w:r w:rsidR="00A06DD3" w:rsidRPr="0061027D">
        <w:t>,</w:t>
      </w:r>
      <w:r w:rsidR="00375106" w:rsidRPr="0061027D">
        <w:t xml:space="preserve"> as in both cases trace and determinant of strain </w:t>
      </w:r>
      <w:r w:rsidR="00A06DD3" w:rsidRPr="0061027D">
        <w:t xml:space="preserve">tensor </w:t>
      </w:r>
      <w:r w:rsidR="00743F88" w:rsidRPr="0061027D">
        <w:t xml:space="preserve">during </w:t>
      </w:r>
      <w:r w:rsidR="006B3B78">
        <w:t xml:space="preserve">experimental </w:t>
      </w:r>
      <w:r w:rsidR="00743F88" w:rsidRPr="0061027D">
        <w:t xml:space="preserve">testing </w:t>
      </w:r>
      <w:r w:rsidR="00375106" w:rsidRPr="0061027D">
        <w:t xml:space="preserve">are </w:t>
      </w:r>
      <w:r w:rsidR="009256CE">
        <w:t xml:space="preserve">with very </w:t>
      </w:r>
      <w:r w:rsidR="006B3B78">
        <w:t xml:space="preserve">good accuracy </w:t>
      </w:r>
      <w:r w:rsidR="00375106" w:rsidRPr="0061027D">
        <w:t xml:space="preserve">equal to zero </w:t>
      </w:r>
      <w:r w:rsidR="00E45B6B" w:rsidRPr="0061027D">
        <w:rPr>
          <w:position w:val="-10"/>
        </w:rPr>
        <w:object w:dxaOrig="2240" w:dyaOrig="320">
          <v:shape id="_x0000_i1394" type="#_x0000_t75" style="width:111.75pt;height:15pt" o:ole="">
            <v:imagedata r:id="rId716" o:title=""/>
            <o:lock v:ext="edit" aspectratio="f"/>
          </v:shape>
          <o:OLEObject Type="Embed" ProgID="Equation.DSMT4" ShapeID="_x0000_i1394" DrawAspect="Content" ObjectID="_1714563622" r:id="rId717"/>
        </w:object>
      </w:r>
      <w:r w:rsidR="00375106" w:rsidRPr="0061027D">
        <w:t xml:space="preserve">. </w:t>
      </w:r>
      <w:r w:rsidR="006B3B78">
        <w:t xml:space="preserve">In the case of testing materials for which one or both of these conditions are not fulfilled variation of specimen thickness is additionally measured in order to introduce relevant corrections. </w:t>
      </w:r>
      <w:r w:rsidR="00170045" w:rsidRPr="0061027D">
        <w:t xml:space="preserve">The difference </w:t>
      </w:r>
      <w:r w:rsidR="00A06DD3" w:rsidRPr="0061027D">
        <w:t>exists between the</w:t>
      </w:r>
      <w:r w:rsidR="00A06DD3" w:rsidRPr="00743F88">
        <w:t xml:space="preserve"> </w:t>
      </w:r>
      <w:r w:rsidR="00743F88" w:rsidRPr="00743F88">
        <w:t xml:space="preserve">kinematics of </w:t>
      </w:r>
      <w:r w:rsidR="00A06DD3" w:rsidRPr="00743F88">
        <w:t>two testing layouts,</w:t>
      </w:r>
      <w:r w:rsidR="00375106" w:rsidRPr="00743F88">
        <w:t xml:space="preserve"> </w:t>
      </w:r>
      <w:r w:rsidR="00A06DD3" w:rsidRPr="00743F88">
        <w:t>i.e.</w:t>
      </w:r>
      <w:r w:rsidR="00A747B6" w:rsidRPr="00743F88">
        <w:t xml:space="preserve"> motion of </w:t>
      </w:r>
      <w:r w:rsidR="00A06DD3" w:rsidRPr="00743F88">
        <w:t>material points</w:t>
      </w:r>
      <w:r w:rsidR="00170045" w:rsidRPr="00743F88">
        <w:t xml:space="preserve">. While different kinematics </w:t>
      </w:r>
      <w:r w:rsidR="00375106" w:rsidRPr="00743F88">
        <w:t xml:space="preserve">results </w:t>
      </w:r>
      <w:r w:rsidR="00375106" w:rsidRPr="00EE3E95">
        <w:t>in differen</w:t>
      </w:r>
      <w:r w:rsidR="00A06DD3" w:rsidRPr="00EE3E95">
        <w:t>t</w:t>
      </w:r>
      <w:r w:rsidR="00375106" w:rsidRPr="00EE3E95">
        <w:t xml:space="preserve"> deformation gradients</w:t>
      </w:r>
      <w:r w:rsidR="00170045" w:rsidRPr="00EE3E95">
        <w:t xml:space="preserve">, the </w:t>
      </w:r>
      <w:r w:rsidR="00AD7C9E" w:rsidRPr="00EE3E95">
        <w:rPr>
          <w:color w:val="000000" w:themeColor="text1"/>
        </w:rPr>
        <w:t xml:space="preserve">principal values of stretch tensor </w:t>
      </w:r>
      <w:r w:rsidR="00E45B6B" w:rsidRPr="00EE3E95">
        <w:rPr>
          <w:color w:val="000000" w:themeColor="text1"/>
          <w:position w:val="-6"/>
        </w:rPr>
        <w:object w:dxaOrig="260" w:dyaOrig="260">
          <v:shape id="_x0000_i1395" type="#_x0000_t75" style="width:13.5pt;height:13.5pt" o:ole="">
            <v:imagedata r:id="rId718" o:title=""/>
            <o:lock v:ext="edit" aspectratio="f"/>
          </v:shape>
          <o:OLEObject Type="Embed" ProgID="Equation.DSMT4" ShapeID="_x0000_i1395" DrawAspect="Content" ObjectID="_1714563623" r:id="rId719"/>
        </w:object>
      </w:r>
      <w:r w:rsidR="00AD7C9E" w:rsidRPr="00EE3E95">
        <w:rPr>
          <w:color w:val="000000" w:themeColor="text1"/>
        </w:rPr>
        <w:t xml:space="preserve"> </w:t>
      </w:r>
      <w:r w:rsidR="0024027A" w:rsidRPr="0024027A">
        <w:rPr>
          <w:color w:val="000000" w:themeColor="text1"/>
          <w:position w:val="-10"/>
        </w:rPr>
        <w:object w:dxaOrig="999" w:dyaOrig="320">
          <v:shape id="_x0000_i1396" type="#_x0000_t75" style="width:50.25pt;height:15pt" o:ole="">
            <v:imagedata r:id="rId720" o:title=""/>
            <o:lock v:ext="edit" aspectratio="f"/>
          </v:shape>
          <o:OLEObject Type="Embed" ProgID="Equation.DSMT4" ShapeID="_x0000_i1396" DrawAspect="Content" ObjectID="_1714563624" r:id="rId721"/>
        </w:object>
      </w:r>
      <w:r w:rsidR="00AD7C9E" w:rsidRPr="00EE3E95">
        <w:rPr>
          <w:color w:val="000000" w:themeColor="text1"/>
        </w:rPr>
        <w:t xml:space="preserve"> are exactly the same in both layouts, though differently </w:t>
      </w:r>
      <w:r w:rsidR="00170045" w:rsidRPr="00EE3E95">
        <w:rPr>
          <w:color w:val="000000" w:themeColor="text1"/>
        </w:rPr>
        <w:t xml:space="preserve">situated </w:t>
      </w:r>
      <w:r w:rsidR="00AD7C9E" w:rsidRPr="00EE3E95">
        <w:rPr>
          <w:color w:val="000000" w:themeColor="text1"/>
        </w:rPr>
        <w:t>in laboratory frame</w:t>
      </w:r>
      <w:r w:rsidR="00984E0B">
        <w:rPr>
          <w:color w:val="000000" w:themeColor="text1"/>
        </w:rPr>
        <w:t>,</w:t>
      </w:r>
      <w:r w:rsidR="00AD7C9E" w:rsidRPr="00EE3E95">
        <w:rPr>
          <w:color w:val="000000" w:themeColor="text1"/>
        </w:rPr>
        <w:t xml:space="preserve"> cf. Figure 5. </w:t>
      </w:r>
      <w:r w:rsidR="00EE3E95" w:rsidRPr="00EE3E95">
        <w:t xml:space="preserve">Here, only </w:t>
      </w:r>
      <w:r w:rsidR="00EE3E95" w:rsidRPr="00EE3E95">
        <w:rPr>
          <w:color w:val="000000" w:themeColor="text1"/>
        </w:rPr>
        <w:t xml:space="preserve">the most important characteristics of simple and </w:t>
      </w:r>
      <w:r w:rsidR="006B3B78">
        <w:rPr>
          <w:color w:val="000000" w:themeColor="text1"/>
        </w:rPr>
        <w:t xml:space="preserve">planar </w:t>
      </w:r>
      <w:r w:rsidR="00EE3E95" w:rsidRPr="00EE3E95">
        <w:rPr>
          <w:color w:val="000000" w:themeColor="text1"/>
        </w:rPr>
        <w:t>shear are succinctly and explicitly formulated in order to possibly facilitate taking decision on the selection of one or the other experimental layout for attaining specific experimental research tasks. M</w:t>
      </w:r>
      <w:r w:rsidR="00170045" w:rsidRPr="00EE3E95">
        <w:rPr>
          <w:color w:val="000000" w:themeColor="text1"/>
        </w:rPr>
        <w:t xml:space="preserve">ore </w:t>
      </w:r>
      <w:r w:rsidR="00AD7C9E" w:rsidRPr="00EE3E95">
        <w:t xml:space="preserve">detailed discussion of </w:t>
      </w:r>
      <w:r w:rsidR="00EE3E95">
        <w:t>p</w:t>
      </w:r>
      <w:r w:rsidR="006B3B78">
        <w:t xml:space="preserve">lanar </w:t>
      </w:r>
      <w:r w:rsidR="00AD7C9E" w:rsidRPr="00EE3E95">
        <w:t xml:space="preserve">shear and </w:t>
      </w:r>
      <w:r w:rsidR="00EE3E95">
        <w:t>simple</w:t>
      </w:r>
      <w:r w:rsidR="00AD7C9E" w:rsidRPr="00EE3E95">
        <w:t xml:space="preserve"> shear </w:t>
      </w:r>
      <w:r w:rsidR="00EE3E95" w:rsidRPr="00EE3E95">
        <w:t>i</w:t>
      </w:r>
      <w:r w:rsidR="00EE3E95" w:rsidRPr="00EE3E95">
        <w:rPr>
          <w:color w:val="000000" w:themeColor="text1"/>
        </w:rPr>
        <w:t xml:space="preserve">nterested reader can find for example in </w:t>
      </w:r>
      <w:r w:rsidR="00AD7C9E" w:rsidRPr="00EE3E95">
        <w:t>Ogden [</w:t>
      </w:r>
      <w:r w:rsidR="00C9652F">
        <w:fldChar w:fldCharType="begin"/>
      </w:r>
      <w:r w:rsidR="00C9652F">
        <w:instrText xml:space="preserve"> REF _Ref517631389 \h  \* MERGEFORMAT </w:instrText>
      </w:r>
      <w:r w:rsidR="00C9652F">
        <w:fldChar w:fldCharType="separate"/>
      </w:r>
      <w:r w:rsidR="006F1A5C" w:rsidRPr="006F1A5C">
        <w:rPr>
          <w:noProof/>
          <w:color w:val="0000FF"/>
        </w:rPr>
        <w:t>20</w:t>
      </w:r>
      <w:r w:rsidR="00C9652F">
        <w:fldChar w:fldCharType="end"/>
      </w:r>
      <w:r w:rsidR="00AD7C9E" w:rsidRPr="00EE3E95">
        <w:t>]</w:t>
      </w:r>
      <w:r w:rsidR="006B3B78">
        <w:t xml:space="preserve">, </w:t>
      </w:r>
      <w:r w:rsidR="00AD7C9E" w:rsidRPr="00EE3E95">
        <w:t>Ziółkowski [</w:t>
      </w:r>
      <w:r w:rsidR="00C9652F">
        <w:fldChar w:fldCharType="begin"/>
      </w:r>
      <w:r w:rsidR="00C9652F">
        <w:instrText xml:space="preserve"> REF _Ref23402004 \h  \* MERGEFORMAT </w:instrText>
      </w:r>
      <w:r w:rsidR="00C9652F">
        <w:fldChar w:fldCharType="separate"/>
      </w:r>
      <w:r w:rsidR="006F1A5C" w:rsidRPr="006F1A5C">
        <w:rPr>
          <w:noProof/>
          <w:color w:val="0000FF"/>
        </w:rPr>
        <w:t>33</w:t>
      </w:r>
      <w:r w:rsidR="00C9652F">
        <w:fldChar w:fldCharType="end"/>
      </w:r>
      <w:r w:rsidR="00AD7C9E" w:rsidRPr="00EE3E95">
        <w:t>].</w:t>
      </w:r>
    </w:p>
    <w:p w:rsidR="00A747B6" w:rsidRPr="006A1B1F" w:rsidRDefault="00505814" w:rsidP="00650F61">
      <w:pPr>
        <w:spacing w:before="60"/>
        <w:ind w:firstLine="284"/>
        <w:rPr>
          <w:color w:val="000000" w:themeColor="text1"/>
        </w:rPr>
      </w:pPr>
      <w:r w:rsidRPr="00A12F9D">
        <w:rPr>
          <w:color w:val="000000" w:themeColor="text1"/>
        </w:rPr>
        <w:t xml:space="preserve">The </w:t>
      </w:r>
      <w:r w:rsidR="00FE0413" w:rsidRPr="00A12F9D">
        <w:rPr>
          <w:i/>
          <w:color w:val="000000" w:themeColor="text1"/>
        </w:rPr>
        <w:t>major</w:t>
      </w:r>
      <w:r w:rsidR="00FE0413" w:rsidRPr="00A12F9D">
        <w:rPr>
          <w:color w:val="000000" w:themeColor="text1"/>
        </w:rPr>
        <w:t xml:space="preserve"> </w:t>
      </w:r>
      <w:r w:rsidR="008D2260" w:rsidRPr="00A12F9D">
        <w:rPr>
          <w:i/>
          <w:color w:val="000000" w:themeColor="text1"/>
        </w:rPr>
        <w:t xml:space="preserve">matching </w:t>
      </w:r>
      <w:r w:rsidRPr="00A12F9D">
        <w:rPr>
          <w:i/>
          <w:color w:val="000000" w:themeColor="text1"/>
        </w:rPr>
        <w:t>feature</w:t>
      </w:r>
      <w:r w:rsidRPr="00A12F9D">
        <w:rPr>
          <w:color w:val="000000" w:themeColor="text1"/>
        </w:rPr>
        <w:t xml:space="preserve"> </w:t>
      </w:r>
      <w:r w:rsidR="00F13A09" w:rsidRPr="00A12F9D">
        <w:rPr>
          <w:color w:val="000000" w:themeColor="text1"/>
        </w:rPr>
        <w:t xml:space="preserve">of </w:t>
      </w:r>
      <w:r w:rsidRPr="00A12F9D">
        <w:rPr>
          <w:color w:val="000000" w:themeColor="text1"/>
        </w:rPr>
        <w:t>simple shear and p</w:t>
      </w:r>
      <w:r w:rsidR="00C62B7C" w:rsidRPr="00A12F9D">
        <w:rPr>
          <w:color w:val="000000" w:themeColor="text1"/>
        </w:rPr>
        <w:t>lanar</w:t>
      </w:r>
      <w:r w:rsidRPr="00A12F9D">
        <w:rPr>
          <w:color w:val="000000" w:themeColor="text1"/>
        </w:rPr>
        <w:t xml:space="preserve"> shear testing layouts is</w:t>
      </w:r>
      <w:r w:rsidR="00F13A09" w:rsidRPr="00A12F9D">
        <w:rPr>
          <w:color w:val="000000" w:themeColor="text1"/>
        </w:rPr>
        <w:t xml:space="preserve"> </w:t>
      </w:r>
      <w:r w:rsidR="00F13A09" w:rsidRPr="00A12F9D">
        <w:rPr>
          <w:i/>
          <w:color w:val="000000" w:themeColor="text1"/>
        </w:rPr>
        <w:t>identical</w:t>
      </w:r>
      <w:r w:rsidR="00F13A09" w:rsidRPr="00A12F9D">
        <w:rPr>
          <w:color w:val="000000" w:themeColor="text1"/>
        </w:rPr>
        <w:t xml:space="preserve"> </w:t>
      </w:r>
      <w:r w:rsidRPr="00A12F9D">
        <w:rPr>
          <w:i/>
          <w:color w:val="000000" w:themeColor="text1"/>
        </w:rPr>
        <w:t>strain pattern</w:t>
      </w:r>
      <w:r w:rsidR="00874CC4" w:rsidRPr="00A12F9D">
        <w:rPr>
          <w:color w:val="000000" w:themeColor="text1"/>
        </w:rPr>
        <w:t xml:space="preserve"> shared by both layouts</w:t>
      </w:r>
      <w:r w:rsidR="00A15775" w:rsidRPr="00A12F9D">
        <w:rPr>
          <w:color w:val="000000" w:themeColor="text1"/>
        </w:rPr>
        <w:t xml:space="preserve">, finding </w:t>
      </w:r>
      <w:r w:rsidR="00B629B0" w:rsidRPr="00A12F9D">
        <w:rPr>
          <w:color w:val="000000" w:themeColor="text1"/>
        </w:rPr>
        <w:t xml:space="preserve">reflection </w:t>
      </w:r>
      <w:r w:rsidR="00A15775" w:rsidRPr="00A12F9D">
        <w:rPr>
          <w:color w:val="000000" w:themeColor="text1"/>
        </w:rPr>
        <w:t xml:space="preserve">in identical </w:t>
      </w:r>
      <w:r w:rsidR="00A747B6" w:rsidRPr="00A12F9D">
        <w:rPr>
          <w:color w:val="000000" w:themeColor="text1"/>
        </w:rPr>
        <w:t xml:space="preserve">values of </w:t>
      </w:r>
      <w:r w:rsidR="00A15775" w:rsidRPr="00A12F9D">
        <w:rPr>
          <w:color w:val="000000" w:themeColor="text1"/>
        </w:rPr>
        <w:t>principal stretches</w:t>
      </w:r>
      <w:r w:rsidR="00AD7C9E" w:rsidRPr="00A12F9D">
        <w:rPr>
          <w:color w:val="000000" w:themeColor="text1"/>
        </w:rPr>
        <w:t>.</w:t>
      </w:r>
      <w:r w:rsidR="00874CC4" w:rsidRPr="00A12F9D">
        <w:rPr>
          <w:color w:val="000000" w:themeColor="text1"/>
        </w:rPr>
        <w:t xml:space="preserve"> </w:t>
      </w:r>
      <w:r w:rsidR="00F13A09" w:rsidRPr="00A12F9D">
        <w:rPr>
          <w:color w:val="000000" w:themeColor="text1"/>
        </w:rPr>
        <w:t>I</w:t>
      </w:r>
      <w:r w:rsidR="00D26CE9" w:rsidRPr="00A12F9D">
        <w:rPr>
          <w:color w:val="000000" w:themeColor="text1"/>
        </w:rPr>
        <w:t>n the case of simple shear they are</w:t>
      </w:r>
      <w:r w:rsidR="00B629B0" w:rsidRPr="00A12F9D">
        <w:rPr>
          <w:color w:val="000000" w:themeColor="text1"/>
        </w:rPr>
        <w:t>:</w:t>
      </w:r>
      <w:r w:rsidR="00D26CE9" w:rsidRPr="00A12F9D">
        <w:rPr>
          <w:color w:val="000000" w:themeColor="text1"/>
        </w:rPr>
        <w:t xml:space="preserve"> </w:t>
      </w:r>
      <w:r w:rsidR="00B629B0" w:rsidRPr="00A12F9D">
        <w:rPr>
          <w:color w:val="000000" w:themeColor="text1"/>
          <w:position w:val="-12"/>
        </w:rPr>
        <w:object w:dxaOrig="2860" w:dyaOrig="380">
          <v:shape id="_x0000_i1397" type="#_x0000_t75" style="width:2in;height:18.75pt" o:ole="">
            <v:imagedata r:id="rId722" o:title=""/>
          </v:shape>
          <o:OLEObject Type="Embed" ProgID="Equation.DSMT4" ShapeID="_x0000_i1397" DrawAspect="Content" ObjectID="_1714563625" r:id="rId723"/>
        </w:object>
      </w:r>
      <w:r w:rsidR="00B629B0" w:rsidRPr="00A12F9D">
        <w:rPr>
          <w:color w:val="000000" w:themeColor="text1"/>
        </w:rPr>
        <w:t xml:space="preserve">, </w:t>
      </w:r>
      <w:r w:rsidR="00D26CE9" w:rsidRPr="00A12F9D">
        <w:rPr>
          <w:color w:val="000000" w:themeColor="text1"/>
        </w:rPr>
        <w:t xml:space="preserve">where </w:t>
      </w:r>
      <w:r w:rsidR="003113CE" w:rsidRPr="00A12F9D">
        <w:rPr>
          <w:color w:val="000000" w:themeColor="text1"/>
          <w:position w:val="-12"/>
        </w:rPr>
        <w:object w:dxaOrig="2400" w:dyaOrig="440">
          <v:shape id="_x0000_i1398" type="#_x0000_t75" style="width:114pt;height:21.75pt" o:ole="">
            <v:imagedata r:id="rId724" o:title=""/>
          </v:shape>
          <o:OLEObject Type="Embed" ProgID="Equation.DSMT4" ShapeID="_x0000_i1398" DrawAspect="Content" ObjectID="_1714563626" r:id="rId725"/>
        </w:object>
      </w:r>
      <w:r w:rsidR="00F13A09" w:rsidRPr="00A12F9D">
        <w:rPr>
          <w:color w:val="000000" w:themeColor="text1"/>
        </w:rPr>
        <w:t xml:space="preserve"> </w:t>
      </w:r>
      <w:r w:rsidR="00AD7C9E" w:rsidRPr="00A12F9D">
        <w:rPr>
          <w:color w:val="000000" w:themeColor="text1"/>
        </w:rPr>
        <w:t xml:space="preserve">and </w:t>
      </w:r>
      <w:r w:rsidR="00D26CE9" w:rsidRPr="00A12F9D">
        <w:rPr>
          <w:color w:val="000000" w:themeColor="text1"/>
          <w:position w:val="-10"/>
        </w:rPr>
        <w:object w:dxaOrig="200" w:dyaOrig="260">
          <v:shape id="_x0000_i1399" type="#_x0000_t75" style="width:10.5pt;height:12.75pt" o:ole="">
            <v:imagedata r:id="rId726" o:title=""/>
          </v:shape>
          <o:OLEObject Type="Embed" ProgID="Equation.DSMT4" ShapeID="_x0000_i1399" DrawAspect="Content" ObjectID="_1714563627" r:id="rId727"/>
        </w:object>
      </w:r>
      <w:r w:rsidR="00D26CE9" w:rsidRPr="006A1B1F">
        <w:rPr>
          <w:color w:val="000000" w:themeColor="text1"/>
        </w:rPr>
        <w:t xml:space="preserve"> </w:t>
      </w:r>
      <w:r w:rsidR="00A747B6" w:rsidRPr="006A1B1F">
        <w:rPr>
          <w:color w:val="000000" w:themeColor="text1"/>
        </w:rPr>
        <w:t xml:space="preserve">denotes so called </w:t>
      </w:r>
      <w:r w:rsidR="00D26CE9" w:rsidRPr="006A1B1F">
        <w:rPr>
          <w:i/>
          <w:color w:val="000000" w:themeColor="text1"/>
        </w:rPr>
        <w:t>shear parameter</w:t>
      </w:r>
      <w:r w:rsidR="00F13A09" w:rsidRPr="006A1B1F">
        <w:rPr>
          <w:color w:val="000000" w:themeColor="text1"/>
        </w:rPr>
        <w:t xml:space="preserve">. In </w:t>
      </w:r>
      <w:r w:rsidR="00D26CE9" w:rsidRPr="006A1B1F">
        <w:rPr>
          <w:color w:val="000000" w:themeColor="text1"/>
        </w:rPr>
        <w:t>the case of p</w:t>
      </w:r>
      <w:r w:rsidR="00A12F9D">
        <w:rPr>
          <w:color w:val="000000" w:themeColor="text1"/>
        </w:rPr>
        <w:t>lanar</w:t>
      </w:r>
      <w:r w:rsidR="00D26CE9" w:rsidRPr="006A1B1F">
        <w:rPr>
          <w:color w:val="000000" w:themeColor="text1"/>
        </w:rPr>
        <w:t xml:space="preserve"> shear </w:t>
      </w:r>
      <w:r w:rsidR="00A747B6" w:rsidRPr="006A1B1F">
        <w:rPr>
          <w:color w:val="000000" w:themeColor="text1"/>
        </w:rPr>
        <w:t>principal stretches take the form</w:t>
      </w:r>
      <w:r w:rsidR="00B629B0" w:rsidRPr="006A1B1F">
        <w:rPr>
          <w:color w:val="000000" w:themeColor="text1"/>
        </w:rPr>
        <w:t>:</w:t>
      </w:r>
      <w:r w:rsidR="00A747B6" w:rsidRPr="006A1B1F">
        <w:rPr>
          <w:color w:val="000000" w:themeColor="text1"/>
        </w:rPr>
        <w:t xml:space="preserve"> </w:t>
      </w:r>
      <w:r w:rsidR="00A12F9D" w:rsidRPr="006A1B1F">
        <w:rPr>
          <w:color w:val="000000" w:themeColor="text1"/>
          <w:position w:val="-12"/>
        </w:rPr>
        <w:object w:dxaOrig="3100" w:dyaOrig="380">
          <v:shape id="_x0000_i1400" type="#_x0000_t75" style="width:154.5pt;height:18.75pt" o:ole="">
            <v:imagedata r:id="rId728" o:title=""/>
          </v:shape>
          <o:OLEObject Type="Embed" ProgID="Equation.DSMT4" ShapeID="_x0000_i1400" DrawAspect="Content" ObjectID="_1714563628" r:id="rId729"/>
        </w:object>
      </w:r>
      <w:r w:rsidR="00D26CE9" w:rsidRPr="006A1B1F">
        <w:rPr>
          <w:color w:val="000000" w:themeColor="text1"/>
        </w:rPr>
        <w:t xml:space="preserve">, where </w:t>
      </w:r>
      <w:r w:rsidR="00A12F9D" w:rsidRPr="006A1B1F">
        <w:rPr>
          <w:color w:val="000000" w:themeColor="text1"/>
          <w:position w:val="-14"/>
        </w:rPr>
        <w:object w:dxaOrig="1400" w:dyaOrig="400">
          <v:shape id="_x0000_i1401" type="#_x0000_t75" style="width:69.75pt;height:21pt" o:ole="">
            <v:imagedata r:id="rId730" o:title=""/>
          </v:shape>
          <o:OLEObject Type="Embed" ProgID="Equation.DSMT4" ShapeID="_x0000_i1401" DrawAspect="Content" ObjectID="_1714563629" r:id="rId731"/>
        </w:object>
      </w:r>
      <w:r w:rsidR="008D2260" w:rsidRPr="006A1B1F">
        <w:rPr>
          <w:color w:val="000000" w:themeColor="text1"/>
        </w:rPr>
        <w:t xml:space="preserve">, When </w:t>
      </w:r>
      <w:r w:rsidR="008D2260" w:rsidRPr="006A1B1F">
        <w:rPr>
          <w:color w:val="000000" w:themeColor="text1"/>
          <w:position w:val="-6"/>
        </w:rPr>
        <w:object w:dxaOrig="340" w:dyaOrig="320">
          <v:shape id="_x0000_i1402" type="#_x0000_t75" style="width:15.75pt;height:15.75pt" o:ole="">
            <v:imagedata r:id="rId732" o:title=""/>
          </v:shape>
          <o:OLEObject Type="Embed" ProgID="Equation.DSMT4" ShapeID="_x0000_i1402" DrawAspect="Content" ObjectID="_1714563630" r:id="rId733"/>
        </w:object>
      </w:r>
      <w:r w:rsidR="008D2260" w:rsidRPr="006A1B1F">
        <w:rPr>
          <w:color w:val="000000" w:themeColor="text1"/>
        </w:rPr>
        <w:t xml:space="preserve"> is equated to </w:t>
      </w:r>
      <w:r w:rsidR="00A12F9D" w:rsidRPr="006A1B1F">
        <w:rPr>
          <w:color w:val="000000" w:themeColor="text1"/>
          <w:position w:val="-6"/>
        </w:rPr>
        <w:object w:dxaOrig="420" w:dyaOrig="320">
          <v:shape id="_x0000_i1403" type="#_x0000_t75" style="width:21.75pt;height:15.75pt" o:ole="">
            <v:imagedata r:id="rId734" o:title=""/>
          </v:shape>
          <o:OLEObject Type="Embed" ProgID="Equation.DSMT4" ShapeID="_x0000_i1403" DrawAspect="Content" ObjectID="_1714563631" r:id="rId735"/>
        </w:object>
      </w:r>
      <w:r w:rsidR="008D2260" w:rsidRPr="006A1B1F">
        <w:rPr>
          <w:color w:val="000000" w:themeColor="text1"/>
        </w:rPr>
        <w:t xml:space="preserve"> one to one correspondence can be immediately found between </w:t>
      </w:r>
      <w:r w:rsidR="008D2260" w:rsidRPr="006A1B1F">
        <w:rPr>
          <w:color w:val="000000" w:themeColor="text1"/>
          <w:position w:val="-10"/>
        </w:rPr>
        <w:object w:dxaOrig="200" w:dyaOrig="260">
          <v:shape id="_x0000_i1404" type="#_x0000_t75" style="width:10.5pt;height:12.75pt" o:ole="">
            <v:imagedata r:id="rId736" o:title=""/>
          </v:shape>
          <o:OLEObject Type="Embed" ProgID="Equation.DSMT4" ShapeID="_x0000_i1404" DrawAspect="Content" ObjectID="_1714563632" r:id="rId737"/>
        </w:object>
      </w:r>
      <w:r w:rsidR="008D2260" w:rsidRPr="006A1B1F">
        <w:rPr>
          <w:color w:val="000000" w:themeColor="text1"/>
        </w:rPr>
        <w:t xml:space="preserve"> and </w:t>
      </w:r>
      <w:r w:rsidR="008D2260" w:rsidRPr="006A1B1F">
        <w:rPr>
          <w:color w:val="000000" w:themeColor="text1"/>
          <w:position w:val="-10"/>
        </w:rPr>
        <w:object w:dxaOrig="400" w:dyaOrig="320">
          <v:shape id="_x0000_i1405" type="#_x0000_t75" style="width:21pt;height:15.75pt" o:ole="">
            <v:imagedata r:id="rId738" o:title=""/>
          </v:shape>
          <o:OLEObject Type="Embed" ProgID="Equation.DSMT4" ShapeID="_x0000_i1405" DrawAspect="Content" ObjectID="_1714563633" r:id="rId739"/>
        </w:object>
      </w:r>
      <w:r w:rsidR="008D2260" w:rsidRPr="006A1B1F">
        <w:rPr>
          <w:color w:val="000000" w:themeColor="text1"/>
        </w:rPr>
        <w:t>.</w:t>
      </w:r>
      <w:r w:rsidR="00B629B0" w:rsidRPr="006A1B1F">
        <w:rPr>
          <w:color w:val="000000" w:themeColor="text1"/>
        </w:rPr>
        <w:t xml:space="preserve"> In both testing schemes volume is preserved </w:t>
      </w:r>
      <w:r w:rsidR="00A12F9D" w:rsidRPr="006A1B1F">
        <w:rPr>
          <w:color w:val="000000" w:themeColor="text1"/>
          <w:position w:val="-12"/>
        </w:rPr>
        <w:object w:dxaOrig="4320" w:dyaOrig="380">
          <v:shape id="_x0000_i1406" type="#_x0000_t75" style="width:3in;height:18.75pt" o:ole="">
            <v:imagedata r:id="rId740" o:title=""/>
          </v:shape>
          <o:OLEObject Type="Embed" ProgID="Equation.DSMT4" ShapeID="_x0000_i1406" DrawAspect="Content" ObjectID="_1714563634" r:id="rId741"/>
        </w:object>
      </w:r>
      <w:r w:rsidR="00D03BD3" w:rsidRPr="006A1B1F">
        <w:rPr>
          <w:color w:val="000000" w:themeColor="text1"/>
        </w:rPr>
        <w:t xml:space="preserve">, where </w:t>
      </w:r>
      <w:r w:rsidR="00D03BD3" w:rsidRPr="006A1B1F">
        <w:rPr>
          <w:color w:val="000000" w:themeColor="text1"/>
          <w:position w:val="-6"/>
        </w:rPr>
        <w:object w:dxaOrig="300" w:dyaOrig="279">
          <v:shape id="_x0000_i1407" type="#_x0000_t75" style="width:15pt;height:13.5pt" o:ole="">
            <v:imagedata r:id="rId742" o:title=""/>
          </v:shape>
          <o:OLEObject Type="Embed" ProgID="Equation.DSMT4" ShapeID="_x0000_i1407" DrawAspect="Content" ObjectID="_1714563635" r:id="rId743"/>
        </w:object>
      </w:r>
      <w:r w:rsidR="00D03BD3" w:rsidRPr="006A1B1F">
        <w:rPr>
          <w:color w:val="000000" w:themeColor="text1"/>
        </w:rPr>
        <w:t xml:space="preserve"> denotes elementary volume in actual configuration and </w:t>
      </w:r>
      <w:r w:rsidR="00D03BD3" w:rsidRPr="006A1B1F">
        <w:rPr>
          <w:color w:val="000000" w:themeColor="text1"/>
          <w:position w:val="-6"/>
        </w:rPr>
        <w:object w:dxaOrig="380" w:dyaOrig="279">
          <v:shape id="_x0000_i1408" type="#_x0000_t75" style="width:18.75pt;height:13.5pt" o:ole="">
            <v:imagedata r:id="rId744" o:title=""/>
          </v:shape>
          <o:OLEObject Type="Embed" ProgID="Equation.DSMT4" ShapeID="_x0000_i1408" DrawAspect="Content" ObjectID="_1714563636" r:id="rId745"/>
        </w:object>
      </w:r>
      <w:r w:rsidR="00D03BD3" w:rsidRPr="006A1B1F">
        <w:rPr>
          <w:color w:val="000000" w:themeColor="text1"/>
        </w:rPr>
        <w:t xml:space="preserve"> is elementary volume in initial configuration</w:t>
      </w:r>
      <w:r w:rsidR="00B629B0" w:rsidRPr="006A1B1F">
        <w:rPr>
          <w:color w:val="000000" w:themeColor="text1"/>
        </w:rPr>
        <w:t>.</w:t>
      </w:r>
    </w:p>
    <w:p w:rsidR="00813C43" w:rsidRPr="006A1B1F" w:rsidRDefault="004044D5" w:rsidP="00650F61">
      <w:pPr>
        <w:spacing w:before="60"/>
        <w:ind w:firstLine="284"/>
        <w:rPr>
          <w:color w:val="000000" w:themeColor="text1"/>
        </w:rPr>
      </w:pPr>
      <w:r w:rsidRPr="006A1B1F">
        <w:rPr>
          <w:color w:val="000000" w:themeColor="text1"/>
        </w:rPr>
        <w:t xml:space="preserve">The </w:t>
      </w:r>
      <w:r w:rsidR="00FE0413" w:rsidRPr="006A1B1F">
        <w:rPr>
          <w:i/>
          <w:color w:val="000000" w:themeColor="text1"/>
        </w:rPr>
        <w:t>major</w:t>
      </w:r>
      <w:r w:rsidR="00FE0413" w:rsidRPr="006A1B1F">
        <w:rPr>
          <w:color w:val="000000" w:themeColor="text1"/>
        </w:rPr>
        <w:t xml:space="preserve"> </w:t>
      </w:r>
      <w:r w:rsidRPr="006A1B1F">
        <w:rPr>
          <w:i/>
          <w:color w:val="000000" w:themeColor="text1"/>
        </w:rPr>
        <w:t>di</w:t>
      </w:r>
      <w:r w:rsidR="008D2260" w:rsidRPr="006A1B1F">
        <w:rPr>
          <w:i/>
          <w:color w:val="000000" w:themeColor="text1"/>
        </w:rPr>
        <w:t>stinct</w:t>
      </w:r>
      <w:r w:rsidR="00A747B6" w:rsidRPr="006A1B1F">
        <w:rPr>
          <w:i/>
          <w:color w:val="000000" w:themeColor="text1"/>
        </w:rPr>
        <w:t>ive</w:t>
      </w:r>
      <w:r w:rsidRPr="006A1B1F">
        <w:rPr>
          <w:i/>
          <w:color w:val="000000" w:themeColor="text1"/>
        </w:rPr>
        <w:t xml:space="preserve"> feature</w:t>
      </w:r>
      <w:r w:rsidRPr="006A1B1F">
        <w:rPr>
          <w:color w:val="000000" w:themeColor="text1"/>
        </w:rPr>
        <w:t xml:space="preserve"> </w:t>
      </w:r>
      <w:r w:rsidR="006C1547" w:rsidRPr="006A1B1F">
        <w:rPr>
          <w:color w:val="000000" w:themeColor="text1"/>
        </w:rPr>
        <w:t>di</w:t>
      </w:r>
      <w:r w:rsidR="008D2260" w:rsidRPr="006A1B1F">
        <w:rPr>
          <w:color w:val="000000" w:themeColor="text1"/>
        </w:rPr>
        <w:t xml:space="preserve">ffering </w:t>
      </w:r>
      <w:r w:rsidRPr="006A1B1F">
        <w:rPr>
          <w:color w:val="000000" w:themeColor="text1"/>
        </w:rPr>
        <w:t xml:space="preserve">simple shear </w:t>
      </w:r>
      <w:r w:rsidR="006C1547" w:rsidRPr="006A1B1F">
        <w:rPr>
          <w:color w:val="000000" w:themeColor="text1"/>
        </w:rPr>
        <w:t xml:space="preserve">from </w:t>
      </w:r>
      <w:r w:rsidRPr="006A1B1F">
        <w:rPr>
          <w:color w:val="000000" w:themeColor="text1"/>
        </w:rPr>
        <w:t>p</w:t>
      </w:r>
      <w:r w:rsidR="00282757">
        <w:rPr>
          <w:color w:val="000000" w:themeColor="text1"/>
        </w:rPr>
        <w:t>lanar</w:t>
      </w:r>
      <w:r w:rsidRPr="006A1B1F">
        <w:rPr>
          <w:color w:val="000000" w:themeColor="text1"/>
        </w:rPr>
        <w:t xml:space="preserve"> shear </w:t>
      </w:r>
      <w:r w:rsidR="00A0286E" w:rsidRPr="006A1B1F">
        <w:rPr>
          <w:color w:val="000000" w:themeColor="text1"/>
        </w:rPr>
        <w:t>is that</w:t>
      </w:r>
      <w:r w:rsidR="008D2260" w:rsidRPr="006A1B1F">
        <w:rPr>
          <w:color w:val="000000" w:themeColor="text1"/>
        </w:rPr>
        <w:t xml:space="preserve"> </w:t>
      </w:r>
      <w:r w:rsidR="00A0286E" w:rsidRPr="006A1B1F">
        <w:rPr>
          <w:i/>
          <w:color w:val="000000" w:themeColor="text1"/>
        </w:rPr>
        <w:t xml:space="preserve">principal axes </w:t>
      </w:r>
      <w:r w:rsidR="008D2260" w:rsidRPr="006A1B1F">
        <w:rPr>
          <w:i/>
          <w:color w:val="000000" w:themeColor="text1"/>
        </w:rPr>
        <w:t>constantly rotat</w:t>
      </w:r>
      <w:r w:rsidR="00A0286E" w:rsidRPr="006A1B1F">
        <w:rPr>
          <w:i/>
          <w:color w:val="000000" w:themeColor="text1"/>
        </w:rPr>
        <w:t>e</w:t>
      </w:r>
      <w:r w:rsidR="00A0286E" w:rsidRPr="006A1B1F">
        <w:rPr>
          <w:color w:val="000000" w:themeColor="text1"/>
        </w:rPr>
        <w:t xml:space="preserve"> with </w:t>
      </w:r>
      <w:r w:rsidR="00A747B6" w:rsidRPr="006A1B1F">
        <w:rPr>
          <w:color w:val="000000" w:themeColor="text1"/>
        </w:rPr>
        <w:t xml:space="preserve">advancement of </w:t>
      </w:r>
      <w:r w:rsidR="00A0286E" w:rsidRPr="006A1B1F">
        <w:rPr>
          <w:color w:val="000000" w:themeColor="text1"/>
        </w:rPr>
        <w:t>shear</w:t>
      </w:r>
      <w:r w:rsidR="00847209" w:rsidRPr="006A1B1F">
        <w:rPr>
          <w:color w:val="000000" w:themeColor="text1"/>
        </w:rPr>
        <w:t xml:space="preserve"> loading</w:t>
      </w:r>
      <w:r w:rsidR="00A0286E" w:rsidRPr="006A1B1F">
        <w:rPr>
          <w:color w:val="000000" w:themeColor="text1"/>
        </w:rPr>
        <w:t xml:space="preserve"> in simple shear </w:t>
      </w:r>
      <w:r w:rsidR="00A747B6" w:rsidRPr="006A1B1F">
        <w:rPr>
          <w:color w:val="000000" w:themeColor="text1"/>
        </w:rPr>
        <w:t xml:space="preserve">layout </w:t>
      </w:r>
      <w:r w:rsidR="00B629B0" w:rsidRPr="006A1B1F">
        <w:rPr>
          <w:color w:val="000000" w:themeColor="text1"/>
        </w:rPr>
        <w:t xml:space="preserve">but </w:t>
      </w:r>
      <w:r w:rsidR="00A747B6" w:rsidRPr="006A1B1F">
        <w:rPr>
          <w:color w:val="000000" w:themeColor="text1"/>
        </w:rPr>
        <w:t>in p</w:t>
      </w:r>
      <w:r w:rsidR="000D0E3B">
        <w:rPr>
          <w:color w:val="000000" w:themeColor="text1"/>
        </w:rPr>
        <w:t>lanar</w:t>
      </w:r>
      <w:r w:rsidR="00A747B6" w:rsidRPr="006A1B1F">
        <w:rPr>
          <w:color w:val="000000" w:themeColor="text1"/>
        </w:rPr>
        <w:t xml:space="preserve"> shear layout </w:t>
      </w:r>
      <w:r w:rsidR="00A0286E" w:rsidRPr="000D0E3B">
        <w:rPr>
          <w:i/>
          <w:color w:val="000000" w:themeColor="text1"/>
        </w:rPr>
        <w:t xml:space="preserve">principal axes remain </w:t>
      </w:r>
      <w:r w:rsidR="008D2260" w:rsidRPr="000D0E3B">
        <w:rPr>
          <w:i/>
          <w:color w:val="000000" w:themeColor="text1"/>
        </w:rPr>
        <w:t>constant (fixed)</w:t>
      </w:r>
      <w:r w:rsidR="008D2260" w:rsidRPr="006A1B1F">
        <w:rPr>
          <w:color w:val="000000" w:themeColor="text1"/>
        </w:rPr>
        <w:t xml:space="preserve"> </w:t>
      </w:r>
      <w:r w:rsidR="00B927A0" w:rsidRPr="006A1B1F">
        <w:rPr>
          <w:color w:val="000000" w:themeColor="text1"/>
        </w:rPr>
        <w:t xml:space="preserve">relative to </w:t>
      </w:r>
      <w:r w:rsidR="00B629B0" w:rsidRPr="006A1B1F">
        <w:rPr>
          <w:color w:val="000000" w:themeColor="text1"/>
        </w:rPr>
        <w:t xml:space="preserve">the </w:t>
      </w:r>
      <w:r w:rsidR="00B927A0" w:rsidRPr="006A1B1F">
        <w:rPr>
          <w:color w:val="000000" w:themeColor="text1"/>
        </w:rPr>
        <w:t xml:space="preserve">laboratory frame </w:t>
      </w:r>
      <w:r w:rsidR="00A747B6" w:rsidRPr="006A1B1F">
        <w:rPr>
          <w:color w:val="000000" w:themeColor="text1"/>
        </w:rPr>
        <w:t>at all time</w:t>
      </w:r>
      <w:r w:rsidR="00930F8E" w:rsidRPr="006A1B1F">
        <w:rPr>
          <w:color w:val="000000" w:themeColor="text1"/>
        </w:rPr>
        <w:t>.</w:t>
      </w:r>
    </w:p>
    <w:p w:rsidR="00E45B6B" w:rsidRDefault="00E45B6B" w:rsidP="00E45B6B">
      <w:pPr>
        <w:ind w:firstLine="284"/>
        <w:rPr>
          <w:color w:val="000000" w:themeColor="text1"/>
        </w:rPr>
      </w:pPr>
      <w:r w:rsidRPr="006A1B1F">
        <w:rPr>
          <w:color w:val="000000" w:themeColor="text1"/>
        </w:rPr>
        <w:t>The simple shear testing layout is very popular (standard) in experimental testing of behavior and/or properties of metallic materials. The p</w:t>
      </w:r>
      <w:r w:rsidR="00A12F9D">
        <w:rPr>
          <w:color w:val="000000" w:themeColor="text1"/>
        </w:rPr>
        <w:t>lanar</w:t>
      </w:r>
      <w:r w:rsidRPr="006A1B1F">
        <w:rPr>
          <w:color w:val="000000" w:themeColor="text1"/>
        </w:rPr>
        <w:t xml:space="preserve"> shear testing layout is very often used (standard) in examination of polymeric materials. Many additional factors, besides strain pattern, may have</w:t>
      </w:r>
      <w:r>
        <w:rPr>
          <w:color w:val="000000" w:themeColor="text1"/>
        </w:rPr>
        <w:t xml:space="preserve"> influence on choosing one layout or the other. For example stiffness of metallic samples prevents early warping of the sample during simple shear testing. On the other hand testing metallic sheets in p</w:t>
      </w:r>
      <w:r w:rsidR="00A12F9D">
        <w:rPr>
          <w:color w:val="000000" w:themeColor="text1"/>
        </w:rPr>
        <w:t>lanar</w:t>
      </w:r>
      <w:r>
        <w:rPr>
          <w:color w:val="000000" w:themeColor="text1"/>
        </w:rPr>
        <w:t xml:space="preserve"> shear scheme might require considerably larger forces in comparison to simple shear scheme of testing. It is also worth to indicate that loadings used in testing of metallic samples as a standard </w:t>
      </w:r>
      <w:r w:rsidRPr="00AF7697">
        <w:rPr>
          <w:i/>
          <w:color w:val="000000" w:themeColor="text1"/>
        </w:rPr>
        <w:t>does not induce change of symmetry of the material</w:t>
      </w:r>
      <w:r>
        <w:rPr>
          <w:color w:val="000000" w:themeColor="text1"/>
        </w:rPr>
        <w:t>.</w:t>
      </w:r>
    </w:p>
    <w:p w:rsidR="00BC725B" w:rsidRDefault="001B4E89" w:rsidP="006061DA">
      <w:pPr>
        <w:spacing w:after="60"/>
        <w:jc w:val="center"/>
      </w:pPr>
      <w:r>
        <w:object w:dxaOrig="8889" w:dyaOrig="4808">
          <v:shape id="_x0000_i1409" type="#_x0000_t75" style="width:444.75pt;height:240pt" o:ole="">
            <v:imagedata r:id="rId746" o:title=""/>
          </v:shape>
          <o:OLEObject Type="Embed" ProgID="Visio.Drawing.11" ShapeID="_x0000_i1409" DrawAspect="Content" ObjectID="_1714563637" r:id="rId747"/>
        </w:object>
      </w:r>
    </w:p>
    <w:p w:rsidR="003255EE" w:rsidRPr="009B2903" w:rsidRDefault="003255EE" w:rsidP="006061DA">
      <w:pPr>
        <w:pStyle w:val="Legenda"/>
        <w:spacing w:after="60"/>
        <w:rPr>
          <w:b w:val="0"/>
          <w:bCs w:val="0"/>
          <w:color w:val="000000"/>
          <w:sz w:val="24"/>
          <w:szCs w:val="24"/>
        </w:rPr>
      </w:pPr>
      <w:r>
        <w:rPr>
          <w:bCs w:val="0"/>
          <w:color w:val="000000"/>
          <w:sz w:val="24"/>
          <w:szCs w:val="24"/>
        </w:rPr>
        <w:t>Fig</w:t>
      </w:r>
      <w:r w:rsidRPr="009B2903">
        <w:rPr>
          <w:bCs w:val="0"/>
          <w:color w:val="000000"/>
          <w:sz w:val="24"/>
          <w:szCs w:val="24"/>
        </w:rPr>
        <w:t xml:space="preserve">. </w:t>
      </w:r>
      <w:r>
        <w:rPr>
          <w:bCs w:val="0"/>
          <w:color w:val="000000"/>
          <w:sz w:val="24"/>
          <w:szCs w:val="24"/>
        </w:rPr>
        <w:t>5</w:t>
      </w:r>
      <w:r w:rsidRPr="009B2903">
        <w:rPr>
          <w:b w:val="0"/>
          <w:bCs w:val="0"/>
          <w:color w:val="000000"/>
          <w:sz w:val="24"/>
          <w:szCs w:val="24"/>
        </w:rPr>
        <w:t xml:space="preserve"> </w:t>
      </w:r>
      <w:r w:rsidR="006061DA">
        <w:rPr>
          <w:b w:val="0"/>
          <w:bCs w:val="0"/>
          <w:color w:val="000000"/>
          <w:sz w:val="24"/>
          <w:szCs w:val="24"/>
        </w:rPr>
        <w:t>D</w:t>
      </w:r>
      <w:r>
        <w:rPr>
          <w:b w:val="0"/>
          <w:bCs w:val="0"/>
          <w:color w:val="000000"/>
          <w:sz w:val="24"/>
          <w:szCs w:val="24"/>
        </w:rPr>
        <w:t xml:space="preserve">ifference </w:t>
      </w:r>
      <w:r w:rsidR="00675B91">
        <w:rPr>
          <w:b w:val="0"/>
          <w:bCs w:val="0"/>
          <w:color w:val="000000"/>
          <w:sz w:val="24"/>
          <w:szCs w:val="24"/>
        </w:rPr>
        <w:t>between</w:t>
      </w:r>
      <w:r w:rsidR="005E0E3B">
        <w:rPr>
          <w:b w:val="0"/>
          <w:bCs w:val="0"/>
          <w:color w:val="000000"/>
          <w:sz w:val="24"/>
          <w:szCs w:val="24"/>
        </w:rPr>
        <w:t xml:space="preserve"> experimental testing layouts of </w:t>
      </w:r>
      <w:r w:rsidRPr="003255EE">
        <w:rPr>
          <w:b w:val="0"/>
          <w:bCs w:val="0"/>
          <w:i/>
          <w:color w:val="000000"/>
          <w:sz w:val="24"/>
          <w:szCs w:val="24"/>
        </w:rPr>
        <w:t>simple shear</w:t>
      </w:r>
      <w:r w:rsidR="00295199">
        <w:rPr>
          <w:b w:val="0"/>
          <w:bCs w:val="0"/>
          <w:color w:val="000000"/>
          <w:sz w:val="24"/>
          <w:szCs w:val="24"/>
        </w:rPr>
        <w:t xml:space="preserve"> </w:t>
      </w:r>
      <w:r>
        <w:rPr>
          <w:b w:val="0"/>
          <w:bCs w:val="0"/>
          <w:color w:val="000000"/>
          <w:sz w:val="24"/>
          <w:szCs w:val="24"/>
        </w:rPr>
        <w:t>and</w:t>
      </w:r>
      <w:r w:rsidR="005E0E3B">
        <w:rPr>
          <w:b w:val="0"/>
          <w:bCs w:val="0"/>
          <w:color w:val="000000"/>
          <w:sz w:val="24"/>
          <w:szCs w:val="24"/>
        </w:rPr>
        <w:t xml:space="preserve"> </w:t>
      </w:r>
      <w:r w:rsidRPr="003255EE">
        <w:rPr>
          <w:b w:val="0"/>
          <w:bCs w:val="0"/>
          <w:i/>
          <w:color w:val="000000"/>
          <w:sz w:val="24"/>
          <w:szCs w:val="24"/>
        </w:rPr>
        <w:t>p</w:t>
      </w:r>
      <w:r w:rsidR="009205C8">
        <w:rPr>
          <w:b w:val="0"/>
          <w:bCs w:val="0"/>
          <w:i/>
          <w:color w:val="000000"/>
          <w:sz w:val="24"/>
          <w:szCs w:val="24"/>
        </w:rPr>
        <w:t>lanar</w:t>
      </w:r>
      <w:r w:rsidRPr="003255EE">
        <w:rPr>
          <w:b w:val="0"/>
          <w:bCs w:val="0"/>
          <w:i/>
          <w:color w:val="000000"/>
          <w:sz w:val="24"/>
          <w:szCs w:val="24"/>
        </w:rPr>
        <w:t xml:space="preserve"> shea</w:t>
      </w:r>
      <w:r w:rsidR="005E0E3B">
        <w:rPr>
          <w:b w:val="0"/>
          <w:bCs w:val="0"/>
          <w:i/>
          <w:color w:val="000000"/>
          <w:sz w:val="24"/>
          <w:szCs w:val="24"/>
        </w:rPr>
        <w:t>r</w:t>
      </w:r>
      <w:r w:rsidR="006061DA">
        <w:rPr>
          <w:b w:val="0"/>
          <w:bCs w:val="0"/>
          <w:color w:val="000000"/>
          <w:sz w:val="24"/>
          <w:szCs w:val="24"/>
        </w:rPr>
        <w:t xml:space="preserve"> </w:t>
      </w:r>
      <w:r w:rsidR="006061DA" w:rsidRPr="00814B18">
        <w:rPr>
          <w:b w:val="0"/>
          <w:bCs w:val="0"/>
          <w:color w:val="000000"/>
          <w:sz w:val="24"/>
          <w:szCs w:val="24"/>
        </w:rPr>
        <w:t>is</w:t>
      </w:r>
      <w:r w:rsidR="005E0E3B" w:rsidRPr="00814B18">
        <w:rPr>
          <w:b w:val="0"/>
          <w:bCs w:val="0"/>
          <w:color w:val="000000"/>
          <w:sz w:val="24"/>
          <w:szCs w:val="24"/>
        </w:rPr>
        <w:t xml:space="preserve"> </w:t>
      </w:r>
      <w:r w:rsidR="00814B18" w:rsidRPr="00814B18">
        <w:rPr>
          <w:b w:val="0"/>
          <w:bCs w:val="0"/>
          <w:color w:val="000000"/>
          <w:sz w:val="24"/>
          <w:szCs w:val="24"/>
        </w:rPr>
        <w:t xml:space="preserve">shown </w:t>
      </w:r>
      <w:r w:rsidR="006061DA" w:rsidRPr="00814B18">
        <w:rPr>
          <w:b w:val="0"/>
          <w:bCs w:val="0"/>
          <w:color w:val="000000"/>
          <w:sz w:val="24"/>
          <w:szCs w:val="24"/>
        </w:rPr>
        <w:t>graphical</w:t>
      </w:r>
      <w:r w:rsidR="00814B18">
        <w:rPr>
          <w:b w:val="0"/>
          <w:bCs w:val="0"/>
          <w:color w:val="000000"/>
          <w:sz w:val="24"/>
          <w:szCs w:val="24"/>
        </w:rPr>
        <w:t>ly</w:t>
      </w:r>
      <w:r w:rsidRPr="00814B18">
        <w:rPr>
          <w:b w:val="0"/>
          <w:bCs w:val="0"/>
          <w:color w:val="000000"/>
          <w:sz w:val="24"/>
          <w:szCs w:val="24"/>
        </w:rPr>
        <w:t>.</w:t>
      </w:r>
      <w:r w:rsidR="004754AC">
        <w:rPr>
          <w:b w:val="0"/>
          <w:bCs w:val="0"/>
          <w:color w:val="000000"/>
          <w:sz w:val="24"/>
          <w:szCs w:val="24"/>
        </w:rPr>
        <w:t xml:space="preserve"> The </w:t>
      </w:r>
      <w:r w:rsidR="009115FC" w:rsidRPr="004754AC">
        <w:rPr>
          <w:b w:val="0"/>
          <w:bCs w:val="0"/>
          <w:color w:val="000000"/>
          <w:position w:val="-12"/>
          <w:sz w:val="24"/>
          <w:szCs w:val="24"/>
        </w:rPr>
        <w:object w:dxaOrig="260" w:dyaOrig="360">
          <v:shape id="_x0000_i1410" type="#_x0000_t75" style="width:13.5pt;height:18.75pt" o:ole="">
            <v:imagedata r:id="rId748" o:title=""/>
          </v:shape>
          <o:OLEObject Type="Embed" ProgID="Equation.DSMT4" ShapeID="_x0000_i1410" DrawAspect="Content" ObjectID="_1714563638" r:id="rId749"/>
        </w:object>
      </w:r>
      <w:r w:rsidR="004754AC">
        <w:rPr>
          <w:b w:val="0"/>
          <w:bCs w:val="0"/>
          <w:color w:val="000000"/>
          <w:sz w:val="24"/>
          <w:szCs w:val="24"/>
        </w:rPr>
        <w:t xml:space="preserve"> denote Lagrangian principal axes, </w:t>
      </w:r>
      <w:r w:rsidR="00307728" w:rsidRPr="004754AC">
        <w:rPr>
          <w:b w:val="0"/>
          <w:bCs w:val="0"/>
          <w:color w:val="000000"/>
          <w:position w:val="-12"/>
          <w:sz w:val="24"/>
          <w:szCs w:val="24"/>
        </w:rPr>
        <w:object w:dxaOrig="279" w:dyaOrig="360">
          <v:shape id="_x0000_i1411" type="#_x0000_t75" style="width:13.5pt;height:18pt;mso-position-horizontal:absolute" o:ole="">
            <v:imagedata r:id="rId750" o:title=""/>
          </v:shape>
          <o:OLEObject Type="Embed" ProgID="Equation.DSMT4" ShapeID="_x0000_i1411" DrawAspect="Content" ObjectID="_1714563639" r:id="rId751"/>
        </w:object>
      </w:r>
      <w:r w:rsidR="004754AC">
        <w:rPr>
          <w:b w:val="0"/>
          <w:bCs w:val="0"/>
          <w:color w:val="000000"/>
          <w:sz w:val="24"/>
          <w:szCs w:val="24"/>
        </w:rPr>
        <w:t xml:space="preserve"> </w:t>
      </w:r>
      <w:r w:rsidR="00776FBB">
        <w:rPr>
          <w:b w:val="0"/>
          <w:bCs w:val="0"/>
          <w:color w:val="000000"/>
          <w:sz w:val="24"/>
          <w:szCs w:val="24"/>
        </w:rPr>
        <w:t xml:space="preserve">denotes </w:t>
      </w:r>
      <w:r w:rsidR="004754AC">
        <w:rPr>
          <w:b w:val="0"/>
          <w:bCs w:val="0"/>
          <w:color w:val="000000"/>
          <w:sz w:val="24"/>
          <w:szCs w:val="24"/>
        </w:rPr>
        <w:t xml:space="preserve">orientation angle </w:t>
      </w:r>
      <w:r w:rsidR="004754AC" w:rsidRPr="002B4A45">
        <w:rPr>
          <w:b w:val="0"/>
          <w:bCs w:val="0"/>
          <w:color w:val="000000"/>
          <w:sz w:val="24"/>
          <w:szCs w:val="24"/>
        </w:rPr>
        <w:t>of Lagrangian principal axes</w:t>
      </w:r>
      <w:r w:rsidR="000418D8" w:rsidRPr="002B4A45">
        <w:rPr>
          <w:b w:val="0"/>
          <w:bCs w:val="0"/>
          <w:color w:val="000000"/>
          <w:sz w:val="24"/>
          <w:szCs w:val="24"/>
        </w:rPr>
        <w:t xml:space="preserve"> with respect to fixed laboratory frame</w:t>
      </w:r>
      <w:r w:rsidR="004754AC" w:rsidRPr="002B4A45">
        <w:rPr>
          <w:b w:val="0"/>
          <w:bCs w:val="0"/>
          <w:color w:val="000000"/>
          <w:sz w:val="24"/>
          <w:szCs w:val="24"/>
        </w:rPr>
        <w:t xml:space="preserve">, </w:t>
      </w:r>
      <w:r w:rsidR="00307728" w:rsidRPr="002B4A45">
        <w:rPr>
          <w:b w:val="0"/>
          <w:bCs w:val="0"/>
          <w:color w:val="000000"/>
          <w:position w:val="-4"/>
          <w:sz w:val="24"/>
          <w:szCs w:val="24"/>
        </w:rPr>
        <w:object w:dxaOrig="420" w:dyaOrig="300">
          <v:shape id="_x0000_i1412" type="#_x0000_t75" style="width:21.75pt;height:15pt;mso-position-horizontal:absolute;mso-position-vertical:absolute" o:ole="">
            <v:imagedata r:id="rId752" o:title=""/>
          </v:shape>
          <o:OLEObject Type="Embed" ProgID="Equation.DSMT4" ShapeID="_x0000_i1412" DrawAspect="Content" ObjectID="_1714563640" r:id="rId753"/>
        </w:object>
      </w:r>
      <w:r w:rsidR="004754AC" w:rsidRPr="002B4A45">
        <w:rPr>
          <w:b w:val="0"/>
          <w:bCs w:val="0"/>
          <w:color w:val="000000"/>
          <w:sz w:val="24"/>
          <w:szCs w:val="24"/>
        </w:rPr>
        <w:t xml:space="preserve"> denotes logarithmic</w:t>
      </w:r>
      <w:r w:rsidR="004754AC">
        <w:rPr>
          <w:b w:val="0"/>
          <w:bCs w:val="0"/>
          <w:color w:val="000000"/>
          <w:sz w:val="24"/>
          <w:szCs w:val="24"/>
        </w:rPr>
        <w:t xml:space="preserve"> Lagrangian strain measure, </w:t>
      </w:r>
      <w:r w:rsidR="004754AC" w:rsidRPr="004754AC">
        <w:rPr>
          <w:b w:val="0"/>
          <w:bCs w:val="0"/>
          <w:color w:val="000000"/>
          <w:position w:val="-12"/>
          <w:sz w:val="24"/>
          <w:szCs w:val="24"/>
        </w:rPr>
        <w:object w:dxaOrig="279" w:dyaOrig="360">
          <v:shape id="_x0000_i1413" type="#_x0000_t75" style="width:13.5pt;height:18pt" o:ole="">
            <v:imagedata r:id="rId754" o:title=""/>
          </v:shape>
          <o:OLEObject Type="Embed" ProgID="Equation.DSMT4" ShapeID="_x0000_i1413" DrawAspect="Content" ObjectID="_1714563641" r:id="rId755"/>
        </w:object>
      </w:r>
      <w:r w:rsidR="004754AC">
        <w:rPr>
          <w:b w:val="0"/>
          <w:bCs w:val="0"/>
          <w:color w:val="000000"/>
          <w:sz w:val="24"/>
          <w:szCs w:val="24"/>
        </w:rPr>
        <w:t xml:space="preserve"> are principal stretches.</w:t>
      </w:r>
    </w:p>
    <w:p w:rsidR="00A12F9D" w:rsidRDefault="00A12F9D" w:rsidP="00650F61">
      <w:pPr>
        <w:pStyle w:val="NormalnyWeb"/>
        <w:spacing w:before="0" w:beforeAutospacing="0" w:after="0" w:afterAutospacing="0"/>
        <w:ind w:firstLine="284"/>
        <w:jc w:val="both"/>
        <w:textAlignment w:val="baseline"/>
        <w:rPr>
          <w:lang w:val="en-US"/>
        </w:rPr>
      </w:pPr>
      <w:r w:rsidRPr="00021704">
        <w:rPr>
          <w:color w:val="000000" w:themeColor="text1"/>
          <w:lang w:val="en-US"/>
        </w:rPr>
        <w:t xml:space="preserve">In the case of polymeric materials loadings used in their testing as a standard </w:t>
      </w:r>
      <w:r w:rsidRPr="00021704">
        <w:rPr>
          <w:i/>
          <w:color w:val="000000" w:themeColor="text1"/>
          <w:lang w:val="en-US"/>
        </w:rPr>
        <w:t>do induce change of their symmetry</w:t>
      </w:r>
      <w:r w:rsidRPr="00021704">
        <w:rPr>
          <w:color w:val="000000" w:themeColor="text1"/>
          <w:lang w:val="en-US"/>
        </w:rPr>
        <w:t xml:space="preserve"> – due to entropic origin of polymeric elasticity, e.g. initially isotropic polymeric material changes its symmetry to transversely isotropic under testing load.</w:t>
      </w:r>
      <w:r w:rsidR="00282757">
        <w:rPr>
          <w:color w:val="000000" w:themeColor="text1"/>
          <w:lang w:val="en-US"/>
        </w:rPr>
        <w:t xml:space="preserve"> </w:t>
      </w:r>
      <w:r w:rsidRPr="00021704">
        <w:rPr>
          <w:color w:val="000000" w:themeColor="text1"/>
          <w:lang w:val="en-US"/>
        </w:rPr>
        <w:t>From the above discussion it can be concluded that execution of simple shear and p</w:t>
      </w:r>
      <w:r w:rsidR="00282757">
        <w:rPr>
          <w:color w:val="000000" w:themeColor="text1"/>
          <w:lang w:val="en-US"/>
        </w:rPr>
        <w:t>lanar</w:t>
      </w:r>
      <w:r w:rsidRPr="00021704">
        <w:rPr>
          <w:color w:val="000000" w:themeColor="text1"/>
          <w:lang w:val="en-US"/>
        </w:rPr>
        <w:t xml:space="preserve"> shear tests on the same material allows to evaluate the influence of principal axes rotation on the behavior of the material.</w:t>
      </w:r>
    </w:p>
    <w:p w:rsidR="00362DBC" w:rsidRPr="00AB342A" w:rsidRDefault="00362DBC" w:rsidP="00F61E01">
      <w:pPr>
        <w:spacing w:before="120"/>
        <w:ind w:firstLine="284"/>
        <w:rPr>
          <w:i/>
          <w:color w:val="000000" w:themeColor="text1"/>
        </w:rPr>
      </w:pPr>
      <w:r w:rsidRPr="00FE2064">
        <w:rPr>
          <w:i/>
          <w:color w:val="000000" w:themeColor="text1"/>
        </w:rPr>
        <w:t>8.</w:t>
      </w:r>
      <w:r>
        <w:rPr>
          <w:i/>
          <w:color w:val="000000" w:themeColor="text1"/>
        </w:rPr>
        <w:t>1.1</w:t>
      </w:r>
      <w:r w:rsidRPr="00FE2064">
        <w:rPr>
          <w:i/>
          <w:color w:val="000000" w:themeColor="text1"/>
        </w:rPr>
        <w:t xml:space="preserve"> </w:t>
      </w:r>
      <w:r>
        <w:rPr>
          <w:i/>
          <w:color w:val="000000" w:themeColor="text1"/>
        </w:rPr>
        <w:t>E</w:t>
      </w:r>
      <w:r w:rsidR="00F61E01">
        <w:rPr>
          <w:i/>
          <w:color w:val="000000" w:themeColor="text1"/>
        </w:rPr>
        <w:t>f</w:t>
      </w:r>
      <w:r>
        <w:rPr>
          <w:i/>
          <w:color w:val="000000" w:themeColor="text1"/>
        </w:rPr>
        <w:t xml:space="preserve">ficient test for </w:t>
      </w:r>
      <w:r w:rsidR="00F61E01">
        <w:rPr>
          <w:i/>
          <w:color w:val="000000" w:themeColor="text1"/>
        </w:rPr>
        <w:t xml:space="preserve">finding out </w:t>
      </w:r>
      <w:r w:rsidR="007F4D48">
        <w:rPr>
          <w:i/>
          <w:color w:val="000000" w:themeColor="text1"/>
        </w:rPr>
        <w:t xml:space="preserve">whether </w:t>
      </w:r>
      <w:r>
        <w:rPr>
          <w:i/>
          <w:color w:val="000000" w:themeColor="text1"/>
        </w:rPr>
        <w:t>linear elastic material</w:t>
      </w:r>
      <w:r w:rsidR="007F4D48">
        <w:rPr>
          <w:i/>
          <w:color w:val="000000" w:themeColor="text1"/>
        </w:rPr>
        <w:t xml:space="preserve"> is isotropic</w:t>
      </w:r>
      <w:r w:rsidRPr="00FE2064">
        <w:rPr>
          <w:i/>
          <w:color w:val="000000" w:themeColor="text1"/>
        </w:rPr>
        <w:t>.</w:t>
      </w:r>
    </w:p>
    <w:p w:rsidR="000D34DD" w:rsidRPr="00146635" w:rsidRDefault="00576BC9" w:rsidP="00E45B6B">
      <w:pPr>
        <w:pStyle w:val="NormalnyWeb"/>
        <w:spacing w:before="0" w:beforeAutospacing="0" w:after="0" w:afterAutospacing="0"/>
        <w:ind w:firstLine="284"/>
        <w:jc w:val="both"/>
        <w:textAlignment w:val="baseline"/>
        <w:rPr>
          <w:lang w:val="en-US"/>
        </w:rPr>
      </w:pPr>
      <w:r w:rsidRPr="00E60AAB">
        <w:rPr>
          <w:lang w:val="en-US"/>
        </w:rPr>
        <w:t xml:space="preserve">A very interesting experimental </w:t>
      </w:r>
      <w:r w:rsidRPr="00146635">
        <w:rPr>
          <w:lang w:val="en-US"/>
        </w:rPr>
        <w:t>application of pure shear modes is that results of 5 tests in which linear elastic material is submitted to a set of 5 linearly independent</w:t>
      </w:r>
      <w:r w:rsidR="00146635" w:rsidRPr="00146635">
        <w:rPr>
          <w:lang w:val="en-US"/>
        </w:rPr>
        <w:t xml:space="preserve"> </w:t>
      </w:r>
      <w:r w:rsidRPr="00146635">
        <w:rPr>
          <w:lang w:val="en-US"/>
        </w:rPr>
        <w:t>pure shear loadings enable to uniquely determine experimentally whether the material is elastically isotropic. The above suggestion is a direct consequence resulting from Theorem 4.1 in Blinowski</w:t>
      </w:r>
      <w:r w:rsidR="00146635" w:rsidRPr="00146635">
        <w:rPr>
          <w:lang w:val="en-US"/>
        </w:rPr>
        <w:t xml:space="preserve">, cf. </w:t>
      </w:r>
      <w:r w:rsidR="00146635" w:rsidRPr="00E60AAB">
        <w:rPr>
          <w:lang w:val="en-US"/>
        </w:rPr>
        <w:t>[</w:t>
      </w:r>
      <w:r w:rsidR="00C9652F">
        <w:fldChar w:fldCharType="begin"/>
      </w:r>
      <w:r w:rsidR="00C9652F" w:rsidRPr="003113B0">
        <w:rPr>
          <w:lang w:val="en-GB"/>
        </w:rPr>
        <w:instrText xml:space="preserve"> REF _Ref24667858 \h  \* MERGEFORMAT </w:instrText>
      </w:r>
      <w:r w:rsidR="00C9652F">
        <w:fldChar w:fldCharType="separate"/>
      </w:r>
      <w:r w:rsidR="006F1A5C" w:rsidRPr="003113B0">
        <w:rPr>
          <w:lang w:val="en-GB"/>
        </w:rPr>
        <w:t>2</w:t>
      </w:r>
      <w:r w:rsidR="00C9652F">
        <w:fldChar w:fldCharType="end"/>
      </w:r>
      <w:r w:rsidR="00146635" w:rsidRPr="00E60AAB">
        <w:rPr>
          <w:lang w:val="en-US"/>
        </w:rPr>
        <w:t>]</w:t>
      </w:r>
      <w:r w:rsidRPr="00146635">
        <w:rPr>
          <w:lang w:val="en-US"/>
        </w:rPr>
        <w:t>. It gives at the same time information what is the minimum number</w:t>
      </w:r>
      <w:r w:rsidRPr="00E60AAB">
        <w:rPr>
          <w:lang w:val="en-US"/>
        </w:rPr>
        <w:t xml:space="preserve"> </w:t>
      </w:r>
      <w:r w:rsidRPr="00146635">
        <w:rPr>
          <w:lang w:val="en-US"/>
        </w:rPr>
        <w:t>of tests necessary for finding out whether the material is isotropic. Indeed, when linear elastic</w:t>
      </w:r>
      <w:r w:rsidRPr="00E60AAB">
        <w:rPr>
          <w:lang w:val="en-US"/>
        </w:rPr>
        <w:t xml:space="preserve"> material is submitted to five tests with pure shear </w:t>
      </w:r>
      <w:r w:rsidRPr="00146635">
        <w:rPr>
          <w:lang w:val="en-US"/>
        </w:rPr>
        <w:t xml:space="preserve">loadings, for </w:t>
      </w:r>
      <w:r w:rsidR="00146635" w:rsidRPr="00146635">
        <w:rPr>
          <w:lang w:val="en-US"/>
        </w:rPr>
        <w:t>example,</w:t>
      </w:r>
      <w:r w:rsidRPr="00146635">
        <w:rPr>
          <w:lang w:val="en-US"/>
        </w:rPr>
        <w:t xml:space="preserve"> the ones </w:t>
      </w:r>
      <w:r w:rsidR="00146635" w:rsidRPr="00146635">
        <w:rPr>
          <w:lang w:val="en-US"/>
        </w:rPr>
        <w:t xml:space="preserve">listed by Blinowski in proof of Theorem 4.1 </w:t>
      </w:r>
      <w:r w:rsidRPr="00146635">
        <w:rPr>
          <w:lang w:val="en-US"/>
        </w:rPr>
        <w:t>with the following representations in the fixed laboratory frame,</w:t>
      </w:r>
    </w:p>
    <w:p w:rsidR="0003070F" w:rsidRPr="007A3DF4" w:rsidRDefault="0003070F" w:rsidP="00E447B4">
      <w:pPr>
        <w:widowControl/>
        <w:tabs>
          <w:tab w:val="center" w:pos="4536"/>
          <w:tab w:val="right" w:pos="9356"/>
        </w:tabs>
        <w:autoSpaceDE w:val="0"/>
        <w:autoSpaceDN w:val="0"/>
        <w:adjustRightInd w:val="0"/>
        <w:spacing w:before="120" w:after="120"/>
      </w:pPr>
      <w:r w:rsidRPr="00235A9A">
        <w:tab/>
      </w:r>
      <w:r w:rsidR="007E501E" w:rsidRPr="00146635">
        <w:rPr>
          <w:position w:val="-66"/>
          <w:sz w:val="20"/>
          <w:szCs w:val="20"/>
        </w:rPr>
        <w:object w:dxaOrig="6000" w:dyaOrig="1440">
          <v:shape id="_x0000_i1414" type="#_x0000_t75" style="width:298.5pt;height:74.25pt" o:ole="">
            <v:imagedata r:id="rId756" o:title=""/>
          </v:shape>
          <o:OLEObject Type="Embed" ProgID="Equation.DSMT4" ShapeID="_x0000_i1414" DrawAspect="Content" ObjectID="_1714563642" r:id="rId757"/>
        </w:object>
      </w:r>
      <w:r w:rsidRPr="007A3DF4">
        <w:tab/>
      </w:r>
      <w:r w:rsidR="004D502A">
        <w:fldChar w:fldCharType="begin"/>
      </w:r>
      <w:r w:rsidR="00D643D4">
        <w:instrText xml:space="preserve"> MACROBUTTON MTPlaceRef \* MERGEFORMAT </w:instrText>
      </w:r>
      <w:r w:rsidR="004D502A">
        <w:fldChar w:fldCharType="begin"/>
      </w:r>
      <w:r w:rsidR="00D643D4">
        <w:instrText xml:space="preserve"> SEQ MTEqn \h \* MERGEFORMAT </w:instrText>
      </w:r>
      <w:r w:rsidR="004D502A">
        <w:fldChar w:fldCharType="end"/>
      </w:r>
      <w:r w:rsidR="00D643D4">
        <w:instrText>(</w:instrText>
      </w:r>
      <w:fldSimple w:instr=" SEQ MTEqn \c \* Arabic \* MERGEFORMAT ">
        <w:r w:rsidR="006F1A5C">
          <w:rPr>
            <w:noProof/>
          </w:rPr>
          <w:instrText>40</w:instrText>
        </w:r>
      </w:fldSimple>
      <w:r w:rsidR="00D643D4">
        <w:instrText>)</w:instrText>
      </w:r>
      <w:r w:rsidR="004D502A">
        <w:fldChar w:fldCharType="end"/>
      </w:r>
    </w:p>
    <w:p w:rsidR="00235A9A" w:rsidRDefault="00235A9A" w:rsidP="00E447B4">
      <w:pPr>
        <w:rPr>
          <w:color w:val="000000" w:themeColor="text1"/>
        </w:rPr>
      </w:pPr>
      <w:r w:rsidRPr="00FE2064">
        <w:rPr>
          <w:color w:val="000000" w:themeColor="text1"/>
        </w:rPr>
        <w:t>and in response to these loadings</w:t>
      </w:r>
      <w:r w:rsidR="00D576D2">
        <w:rPr>
          <w:color w:val="000000" w:themeColor="text1"/>
        </w:rPr>
        <w:t>,</w:t>
      </w:r>
      <w:r w:rsidRPr="00FE2064">
        <w:rPr>
          <w:color w:val="000000" w:themeColor="text1"/>
        </w:rPr>
        <w:t xml:space="preserve"> the shear moduli determined fr</w:t>
      </w:r>
      <w:r w:rsidR="00AD35F6" w:rsidRPr="00FE2064">
        <w:rPr>
          <w:color w:val="000000" w:themeColor="text1"/>
        </w:rPr>
        <w:t>o</w:t>
      </w:r>
      <w:r w:rsidRPr="00FE2064">
        <w:rPr>
          <w:color w:val="000000" w:themeColor="text1"/>
        </w:rPr>
        <w:t xml:space="preserve">m </w:t>
      </w:r>
      <w:r w:rsidR="00632ED5" w:rsidRPr="00FE2064">
        <w:rPr>
          <w:color w:val="000000" w:themeColor="text1"/>
        </w:rPr>
        <w:t xml:space="preserve">elaborated </w:t>
      </w:r>
      <w:r w:rsidRPr="00FE2064">
        <w:rPr>
          <w:color w:val="000000" w:themeColor="text1"/>
        </w:rPr>
        <w:t xml:space="preserve">experimental </w:t>
      </w:r>
      <w:r w:rsidR="00D576D2">
        <w:rPr>
          <w:color w:val="000000" w:themeColor="text1"/>
        </w:rPr>
        <w:t xml:space="preserve">data in charts </w:t>
      </w:r>
      <w:r w:rsidR="00EB0BB0" w:rsidRPr="00FE2064">
        <w:rPr>
          <w:color w:val="000000" w:themeColor="text1"/>
          <w:position w:val="-14"/>
        </w:rPr>
        <w:object w:dxaOrig="1460" w:dyaOrig="380">
          <v:shape id="_x0000_i1415" type="#_x0000_t75" style="width:1in;height:18.75pt" o:ole="">
            <v:imagedata r:id="rId758" o:title=""/>
          </v:shape>
          <o:OLEObject Type="Embed" ProgID="Equation.DSMT4" ShapeID="_x0000_i1415" DrawAspect="Content" ObjectID="_1714563643" r:id="rId759"/>
        </w:object>
      </w:r>
      <w:r w:rsidR="00EB0BB0" w:rsidRPr="00FE2064">
        <w:rPr>
          <w:color w:val="000000" w:themeColor="text1"/>
        </w:rPr>
        <w:t xml:space="preserve"> </w:t>
      </w:r>
      <w:r w:rsidRPr="00FE2064">
        <w:rPr>
          <w:color w:val="000000" w:themeColor="text1"/>
        </w:rPr>
        <w:t xml:space="preserve">will show to have the same value </w:t>
      </w:r>
      <w:r w:rsidRPr="00FE2064">
        <w:rPr>
          <w:color w:val="000000" w:themeColor="text1"/>
          <w:position w:val="-14"/>
        </w:rPr>
        <w:object w:dxaOrig="1660" w:dyaOrig="380">
          <v:shape id="_x0000_i1416" type="#_x0000_t75" style="width:83.25pt;height:18.75pt" o:ole="">
            <v:imagedata r:id="rId760" o:title=""/>
          </v:shape>
          <o:OLEObject Type="Embed" ProgID="Equation.DSMT4" ShapeID="_x0000_i1416" DrawAspect="Content" ObjectID="_1714563644" r:id="rId761"/>
        </w:object>
      </w:r>
      <w:r w:rsidR="00D576D2">
        <w:rPr>
          <w:color w:val="000000" w:themeColor="text1"/>
        </w:rPr>
        <w:t>. T</w:t>
      </w:r>
      <w:r w:rsidRPr="00FE2064">
        <w:rPr>
          <w:color w:val="000000" w:themeColor="text1"/>
        </w:rPr>
        <w:t>hen</w:t>
      </w:r>
      <w:r w:rsidR="00D576D2">
        <w:rPr>
          <w:color w:val="000000" w:themeColor="text1"/>
        </w:rPr>
        <w:t>,</w:t>
      </w:r>
      <w:r w:rsidRPr="00FE2064">
        <w:rPr>
          <w:color w:val="000000" w:themeColor="text1"/>
        </w:rPr>
        <w:t xml:space="preserve"> this will prove that the tested material </w:t>
      </w:r>
      <w:r w:rsidR="00EB0BB0" w:rsidRPr="00FE2064">
        <w:rPr>
          <w:color w:val="000000" w:themeColor="text1"/>
        </w:rPr>
        <w:t>is isotropic, linear elastic.</w:t>
      </w:r>
      <w:r w:rsidR="00197346" w:rsidRPr="00FE2064">
        <w:rPr>
          <w:color w:val="000000" w:themeColor="text1"/>
        </w:rPr>
        <w:t xml:space="preserve"> </w:t>
      </w:r>
      <w:r w:rsidR="00006204" w:rsidRPr="00FE2064">
        <w:rPr>
          <w:color w:val="000000" w:themeColor="text1"/>
        </w:rPr>
        <w:t>Technical realization of such test</w:t>
      </w:r>
      <w:r w:rsidR="00D8769B" w:rsidRPr="00FE2064">
        <w:rPr>
          <w:color w:val="000000" w:themeColor="text1"/>
        </w:rPr>
        <w:t xml:space="preserve">ing program </w:t>
      </w:r>
      <w:r w:rsidR="00006204" w:rsidRPr="00FE2064">
        <w:rPr>
          <w:color w:val="000000" w:themeColor="text1"/>
        </w:rPr>
        <w:t xml:space="preserve">cannot be </w:t>
      </w:r>
      <w:r w:rsidR="00D8769B" w:rsidRPr="00FE2064">
        <w:rPr>
          <w:color w:val="000000" w:themeColor="text1"/>
        </w:rPr>
        <w:t xml:space="preserve">further </w:t>
      </w:r>
      <w:r w:rsidR="00006204" w:rsidRPr="00FE2064">
        <w:rPr>
          <w:color w:val="000000" w:themeColor="text1"/>
        </w:rPr>
        <w:t xml:space="preserve">discussed </w:t>
      </w:r>
      <w:r w:rsidR="00D8769B" w:rsidRPr="00FE2064">
        <w:rPr>
          <w:color w:val="000000" w:themeColor="text1"/>
        </w:rPr>
        <w:t xml:space="preserve">here </w:t>
      </w:r>
      <w:r w:rsidR="00006204" w:rsidRPr="00FE2064">
        <w:rPr>
          <w:color w:val="000000" w:themeColor="text1"/>
        </w:rPr>
        <w:t>in detail due to limited space.</w:t>
      </w:r>
    </w:p>
    <w:p w:rsidR="00A86653" w:rsidRPr="00AB342A" w:rsidRDefault="00492FCA" w:rsidP="00B40177">
      <w:pPr>
        <w:spacing w:before="120"/>
        <w:ind w:firstLine="284"/>
        <w:rPr>
          <w:i/>
          <w:color w:val="000000" w:themeColor="text1"/>
        </w:rPr>
      </w:pPr>
      <w:r w:rsidRPr="00FE2064">
        <w:rPr>
          <w:i/>
          <w:color w:val="000000" w:themeColor="text1"/>
        </w:rPr>
        <w:t>8</w:t>
      </w:r>
      <w:r w:rsidR="00A86653" w:rsidRPr="00FE2064">
        <w:rPr>
          <w:i/>
          <w:color w:val="000000" w:themeColor="text1"/>
        </w:rPr>
        <w:t>.</w:t>
      </w:r>
      <w:r w:rsidR="000B05A4" w:rsidRPr="00FE2064">
        <w:rPr>
          <w:i/>
          <w:color w:val="000000" w:themeColor="text1"/>
        </w:rPr>
        <w:t>2</w:t>
      </w:r>
      <w:r w:rsidR="00A86653" w:rsidRPr="00FE2064">
        <w:rPr>
          <w:i/>
          <w:color w:val="000000" w:themeColor="text1"/>
        </w:rPr>
        <w:t xml:space="preserve"> </w:t>
      </w:r>
      <w:r w:rsidR="00EC0743">
        <w:rPr>
          <w:i/>
          <w:color w:val="000000" w:themeColor="text1"/>
        </w:rPr>
        <w:t>D</w:t>
      </w:r>
      <w:r w:rsidR="00EC0743" w:rsidRPr="00FE2064">
        <w:rPr>
          <w:i/>
          <w:color w:val="000000" w:themeColor="text1"/>
        </w:rPr>
        <w:t>eficiency</w:t>
      </w:r>
      <w:r w:rsidR="0035307C" w:rsidRPr="00FE2064">
        <w:rPr>
          <w:i/>
          <w:color w:val="000000" w:themeColor="text1"/>
        </w:rPr>
        <w:t xml:space="preserve"> </w:t>
      </w:r>
      <w:r w:rsidR="00AB342A" w:rsidRPr="00FE2064">
        <w:rPr>
          <w:i/>
          <w:color w:val="000000" w:themeColor="text1"/>
        </w:rPr>
        <w:t xml:space="preserve">of biaxial </w:t>
      </w:r>
      <w:r w:rsidR="0035307C" w:rsidRPr="00FE2064">
        <w:rPr>
          <w:i/>
          <w:color w:val="000000" w:themeColor="text1"/>
        </w:rPr>
        <w:t xml:space="preserve">(planar) </w:t>
      </w:r>
      <w:r w:rsidR="00AB342A" w:rsidRPr="00FE2064">
        <w:rPr>
          <w:i/>
          <w:color w:val="000000" w:themeColor="text1"/>
        </w:rPr>
        <w:t xml:space="preserve">tests </w:t>
      </w:r>
      <w:r w:rsidR="006F7929" w:rsidRPr="00FE2064">
        <w:rPr>
          <w:i/>
          <w:color w:val="000000" w:themeColor="text1"/>
        </w:rPr>
        <w:t>for</w:t>
      </w:r>
      <w:r w:rsidR="00AB342A" w:rsidRPr="00FE2064">
        <w:rPr>
          <w:i/>
          <w:color w:val="000000" w:themeColor="text1"/>
        </w:rPr>
        <w:t xml:space="preserve"> </w:t>
      </w:r>
      <w:r w:rsidR="00EC0743">
        <w:rPr>
          <w:i/>
          <w:color w:val="000000" w:themeColor="text1"/>
        </w:rPr>
        <w:t xml:space="preserve">finding out </w:t>
      </w:r>
      <w:r w:rsidR="00B24F3A" w:rsidRPr="00FE2064">
        <w:rPr>
          <w:i/>
          <w:color w:val="000000" w:themeColor="text1"/>
        </w:rPr>
        <w:t>experimental</w:t>
      </w:r>
      <w:r w:rsidR="00EC0743">
        <w:rPr>
          <w:i/>
          <w:color w:val="000000" w:themeColor="text1"/>
        </w:rPr>
        <w:t>ly</w:t>
      </w:r>
      <w:r w:rsidR="00B24F3A" w:rsidRPr="00FE2064">
        <w:rPr>
          <w:i/>
          <w:color w:val="000000" w:themeColor="text1"/>
        </w:rPr>
        <w:t xml:space="preserve"> </w:t>
      </w:r>
      <w:r w:rsidR="00AB342A" w:rsidRPr="00FE2064">
        <w:rPr>
          <w:i/>
          <w:color w:val="000000" w:themeColor="text1"/>
        </w:rPr>
        <w:t xml:space="preserve">material behavior </w:t>
      </w:r>
      <w:r w:rsidR="00632ED5" w:rsidRPr="00FE2064">
        <w:rPr>
          <w:i/>
          <w:color w:val="000000" w:themeColor="text1"/>
        </w:rPr>
        <w:t>sensitivity to skewness (Lode) angle</w:t>
      </w:r>
      <w:r w:rsidR="00936973" w:rsidRPr="00FE2064">
        <w:rPr>
          <w:i/>
          <w:color w:val="000000" w:themeColor="text1"/>
        </w:rPr>
        <w:t>.</w:t>
      </w:r>
    </w:p>
    <w:p w:rsidR="007A3F85" w:rsidRDefault="002F323E" w:rsidP="00B1690B">
      <w:pPr>
        <w:ind w:firstLine="284"/>
      </w:pPr>
      <w:r w:rsidRPr="002D657C">
        <w:t>In 195</w:t>
      </w:r>
      <w:r w:rsidR="00122A2B" w:rsidRPr="002D657C">
        <w:t>9</w:t>
      </w:r>
      <w:r w:rsidRPr="002D657C">
        <w:t xml:space="preserve"> Davies and Connel</w:t>
      </w:r>
      <w:r w:rsidR="00122A2B" w:rsidRPr="002D657C">
        <w:t>l</w:t>
      </w:r>
      <w:r w:rsidRPr="002D657C">
        <w:t xml:space="preserve">y introduced so called </w:t>
      </w:r>
      <w:r w:rsidRPr="002D657C">
        <w:rPr>
          <w:i/>
        </w:rPr>
        <w:t>triaxiality factor</w:t>
      </w:r>
      <w:r w:rsidR="00B90853" w:rsidRPr="002D657C">
        <w:t xml:space="preserve">, defined as quotient of stress </w:t>
      </w:r>
      <w:r w:rsidR="00B90853" w:rsidRPr="002D657C">
        <w:lastRenderedPageBreak/>
        <w:t xml:space="preserve">first principal invariant divided by effective stress </w:t>
      </w:r>
      <w:r w:rsidR="007C6AC3" w:rsidRPr="002D657C">
        <w:rPr>
          <w:position w:val="-14"/>
        </w:rPr>
        <w:object w:dxaOrig="3700" w:dyaOrig="420">
          <v:shape id="_x0000_i1417" type="#_x0000_t75" style="width:186pt;height:21.75pt" o:ole="">
            <v:imagedata r:id="rId762" o:title=""/>
          </v:shape>
          <o:OLEObject Type="Embed" ProgID="Equation.DSMT4" ShapeID="_x0000_i1417" DrawAspect="Content" ObjectID="_1714563645" r:id="rId763"/>
        </w:object>
      </w:r>
      <w:r w:rsidR="003E292A" w:rsidRPr="002D657C">
        <w:t xml:space="preserve"> cf. for</w:t>
      </w:r>
      <w:r w:rsidR="003E292A" w:rsidRPr="00E50C9A">
        <w:t>mula (35)</w:t>
      </w:r>
      <w:r w:rsidR="003E292A">
        <w:t xml:space="preserve"> in [</w:t>
      </w:r>
      <w:r w:rsidR="00C9652F">
        <w:fldChar w:fldCharType="begin"/>
      </w:r>
      <w:r w:rsidR="00C9652F">
        <w:instrText xml:space="preserve"> REF _Ref26212156 \h  \* MERGEFORMAT </w:instrText>
      </w:r>
      <w:r w:rsidR="00C9652F">
        <w:fldChar w:fldCharType="separate"/>
      </w:r>
      <w:r w:rsidR="006F1A5C" w:rsidRPr="006F1A5C">
        <w:t>5</w:t>
      </w:r>
      <w:r w:rsidR="00C9652F">
        <w:fldChar w:fldCharType="end"/>
      </w:r>
      <w:r w:rsidR="003E292A">
        <w:t>]</w:t>
      </w:r>
      <w:r w:rsidR="00E50C9A">
        <w:t xml:space="preserve">. </w:t>
      </w:r>
      <w:r w:rsidR="00E50C9A" w:rsidRPr="00CB5070">
        <w:t xml:space="preserve">They </w:t>
      </w:r>
      <w:r w:rsidR="00435A36" w:rsidRPr="00CB5070">
        <w:t>were motivated in this</w:t>
      </w:r>
      <w:r w:rsidR="00435A36">
        <w:t xml:space="preserve"> </w:t>
      </w:r>
      <w:r w:rsidR="00CB5070">
        <w:t xml:space="preserve">proposal by supposition, </w:t>
      </w:r>
      <w:r w:rsidR="002054AD">
        <w:t xml:space="preserve">correct </w:t>
      </w:r>
      <w:r w:rsidR="00CB5070">
        <w:t xml:space="preserve">in view of their own and </w:t>
      </w:r>
      <w:r w:rsidR="00CB5070" w:rsidRPr="009320CA">
        <w:t xml:space="preserve">later research, that </w:t>
      </w:r>
      <w:r w:rsidR="009320CA" w:rsidRPr="009320CA">
        <w:t xml:space="preserve">spherical </w:t>
      </w:r>
      <w:r w:rsidR="00E50C9A" w:rsidRPr="009320CA">
        <w:t xml:space="preserve">tension </w:t>
      </w:r>
      <w:r w:rsidR="00D932C3" w:rsidRPr="009320CA">
        <w:rPr>
          <w:position w:val="-12"/>
        </w:rPr>
        <w:object w:dxaOrig="880" w:dyaOrig="360">
          <v:shape id="_x0000_i1418" type="#_x0000_t75" style="width:43.5pt;height:18pt" o:ole="">
            <v:imagedata r:id="rId764" o:title=""/>
          </v:shape>
          <o:OLEObject Type="Embed" ProgID="Equation.DSMT4" ShapeID="_x0000_i1418" DrawAspect="Content" ObjectID="_1714563646" r:id="rId765"/>
        </w:object>
      </w:r>
      <w:r w:rsidR="009320CA" w:rsidRPr="009320CA">
        <w:t xml:space="preserve"> called by them rather exotically </w:t>
      </w:r>
      <w:r w:rsidR="009320CA" w:rsidRPr="00597D89">
        <w:rPr>
          <w:i/>
        </w:rPr>
        <w:t>triaxial tension</w:t>
      </w:r>
      <w:r w:rsidR="00E50C9A" w:rsidRPr="009320CA">
        <w:t xml:space="preserve"> </w:t>
      </w:r>
      <w:r w:rsidR="00CB5070" w:rsidRPr="009320CA">
        <w:t>has</w:t>
      </w:r>
      <w:r w:rsidR="00CB5070">
        <w:t xml:space="preserve"> strong influence </w:t>
      </w:r>
      <w:r w:rsidR="00E50C9A">
        <w:t>on the loss of ductility of metals</w:t>
      </w:r>
      <w:r w:rsidR="00CB5070">
        <w:t xml:space="preserve">, and </w:t>
      </w:r>
      <w:r w:rsidR="006F7929">
        <w:t xml:space="preserve">the </w:t>
      </w:r>
      <w:r w:rsidR="002054AD">
        <w:t xml:space="preserve">need </w:t>
      </w:r>
      <w:r w:rsidR="00CB5070">
        <w:t>to have some parameter to describe this effect</w:t>
      </w:r>
      <w:r w:rsidR="00E50C9A">
        <w:t xml:space="preserve">. </w:t>
      </w:r>
      <w:r w:rsidR="00AC2863">
        <w:t>The nam</w:t>
      </w:r>
      <w:r w:rsidR="00AC2863" w:rsidRPr="00597D89">
        <w:t xml:space="preserve">e </w:t>
      </w:r>
      <w:r w:rsidR="00597D89" w:rsidRPr="00597D89">
        <w:t xml:space="preserve">triaxial tension </w:t>
      </w:r>
      <w:r w:rsidR="00AC2863" w:rsidRPr="00597D89">
        <w:t>f</w:t>
      </w:r>
      <w:r w:rsidR="00597D89">
        <w:t>or spherical tension is</w:t>
      </w:r>
      <w:r w:rsidR="00AC2863">
        <w:t xml:space="preserve"> rather unfortunate because it gives false </w:t>
      </w:r>
      <w:r w:rsidR="002054AD">
        <w:t xml:space="preserve">impression </w:t>
      </w:r>
      <w:r w:rsidR="00AC2863">
        <w:t xml:space="preserve">that </w:t>
      </w:r>
      <w:r w:rsidR="00FC1BCA">
        <w:t xml:space="preserve">not </w:t>
      </w:r>
      <w:r w:rsidR="00597D89">
        <w:t xml:space="preserve">(negative) </w:t>
      </w:r>
      <w:r w:rsidR="00FC1BCA">
        <w:t xml:space="preserve">pressure but </w:t>
      </w:r>
      <w:r w:rsidR="00AC2863">
        <w:t xml:space="preserve">general 3D multiaxial stress states are subject of description with this parameter. </w:t>
      </w:r>
      <w:r w:rsidR="002054AD">
        <w:t xml:space="preserve">The triaxiality factor gained considerable attention and use when Wierzbicki and his collaborators pointed out that not only spherical tension </w:t>
      </w:r>
      <w:r w:rsidR="006F7929">
        <w:t xml:space="preserve">(negative </w:t>
      </w:r>
      <w:r w:rsidR="006F7929" w:rsidRPr="00F40D06">
        <w:t xml:space="preserve">pressure) </w:t>
      </w:r>
      <w:r w:rsidR="002054AD" w:rsidRPr="00F40D06">
        <w:t>but also Lode angle can considerably influence ductility and other properties of metals.</w:t>
      </w:r>
      <w:r w:rsidR="002054AD">
        <w:t xml:space="preserve"> </w:t>
      </w:r>
      <w:r w:rsidR="00AC09F7">
        <w:t xml:space="preserve">The important issue in this was that in </w:t>
      </w:r>
      <w:r w:rsidR="002054AD">
        <w:t xml:space="preserve">2005 </w:t>
      </w:r>
      <w:r w:rsidR="00AC09F7">
        <w:t xml:space="preserve">Wierzbicki and Xue found that </w:t>
      </w:r>
      <w:r w:rsidR="00FC1BCA">
        <w:t>in the c</w:t>
      </w:r>
      <w:r w:rsidR="00597D89">
        <w:t>lass</w:t>
      </w:r>
      <w:r w:rsidR="00FC1BCA">
        <w:t xml:space="preserve"> of </w:t>
      </w:r>
      <w:r w:rsidR="00AC09F7">
        <w:t xml:space="preserve">biaxial </w:t>
      </w:r>
      <w:r w:rsidR="00AC09F7" w:rsidRPr="00597D89">
        <w:rPr>
          <w:color w:val="auto"/>
        </w:rPr>
        <w:t>tests</w:t>
      </w:r>
      <w:r w:rsidR="00597D89">
        <w:t xml:space="preserve"> </w:t>
      </w:r>
      <w:r w:rsidR="00BE0E45" w:rsidRPr="00BE0E45">
        <w:rPr>
          <w:color w:val="auto"/>
          <w:position w:val="-12"/>
        </w:rPr>
        <w:object w:dxaOrig="940" w:dyaOrig="360">
          <v:shape id="_x0000_i1419" type="#_x0000_t75" style="width:47.25pt;height:18pt" o:ole="">
            <v:imagedata r:id="rId766" o:title=""/>
          </v:shape>
          <o:OLEObject Type="Embed" ProgID="Equation.DSMT4" ShapeID="_x0000_i1419" DrawAspect="Content" ObjectID="_1714563647" r:id="rId767"/>
        </w:object>
      </w:r>
      <w:r w:rsidR="00BE0E45">
        <w:t xml:space="preserve"> </w:t>
      </w:r>
      <w:r w:rsidR="00AC09F7">
        <w:t xml:space="preserve">unique relation exists </w:t>
      </w:r>
      <w:r w:rsidR="00597D89">
        <w:t xml:space="preserve">between </w:t>
      </w:r>
      <w:r w:rsidR="00597D89" w:rsidRPr="00597D89">
        <w:rPr>
          <w:color w:val="auto"/>
        </w:rPr>
        <w:t>Lode angle</w:t>
      </w:r>
      <w:r w:rsidR="00597D89">
        <w:rPr>
          <w:color w:val="auto"/>
        </w:rPr>
        <w:t xml:space="preserve"> </w:t>
      </w:r>
      <w:r w:rsidR="00597D89" w:rsidRPr="00597D89">
        <w:rPr>
          <w:color w:val="auto"/>
        </w:rPr>
        <w:t>−</w:t>
      </w:r>
      <w:r w:rsidR="00597D89">
        <w:rPr>
          <w:color w:val="auto"/>
        </w:rPr>
        <w:t xml:space="preserve"> </w:t>
      </w:r>
      <w:r w:rsidR="00597D89" w:rsidRPr="00597D89">
        <w:rPr>
          <w:rFonts w:eastAsia="+mn-ea"/>
          <w:color w:val="auto"/>
          <w:kern w:val="24"/>
        </w:rPr>
        <w:t>normalized principal third invariant of deviator</w:t>
      </w:r>
      <w:r w:rsidR="00597D89">
        <w:rPr>
          <w:rFonts w:eastAsia="+mn-ea"/>
          <w:color w:val="auto"/>
          <w:kern w:val="24"/>
        </w:rPr>
        <w:t xml:space="preserve">, </w:t>
      </w:r>
      <w:r w:rsidR="00597D89">
        <w:t xml:space="preserve">and triaxiality factor </w:t>
      </w:r>
      <w:r w:rsidR="00FC1BCA">
        <w:t xml:space="preserve">in the form </w:t>
      </w:r>
      <w:r w:rsidR="002D181F" w:rsidRPr="006F7929">
        <w:rPr>
          <w:position w:val="-12"/>
        </w:rPr>
        <w:object w:dxaOrig="3640" w:dyaOrig="380">
          <v:shape id="_x0000_i1420" type="#_x0000_t75" style="width:180.75pt;height:18.75pt" o:ole="">
            <v:imagedata r:id="rId768" o:title=""/>
          </v:shape>
          <o:OLEObject Type="Embed" ProgID="Equation.DSMT4" ShapeID="_x0000_i1420" DrawAspect="Content" ObjectID="_1714563648" r:id="rId769"/>
        </w:object>
      </w:r>
      <w:r w:rsidR="00FC1BCA">
        <w:t xml:space="preserve"> − cf. formula (8) in Bai and Wi</w:t>
      </w:r>
      <w:r w:rsidR="00597D89">
        <w:t>e</w:t>
      </w:r>
      <w:r w:rsidR="00FC1BCA">
        <w:t>rzbicki [</w:t>
      </w:r>
      <w:r w:rsidR="00C9652F">
        <w:fldChar w:fldCharType="begin"/>
      </w:r>
      <w:r w:rsidR="00C9652F">
        <w:instrText xml:space="preserve"> REF _Ref26212167 \h  \* MERGEFORMAT </w:instrText>
      </w:r>
      <w:r w:rsidR="00C9652F">
        <w:fldChar w:fldCharType="separate"/>
      </w:r>
      <w:r w:rsidR="006F1A5C" w:rsidRPr="006F1A5C">
        <w:t>1</w:t>
      </w:r>
      <w:r w:rsidR="00C9652F">
        <w:fldChar w:fldCharType="end"/>
      </w:r>
      <w:r w:rsidR="00FC1BCA">
        <w:t>]</w:t>
      </w:r>
      <w:r w:rsidR="00597D89">
        <w:t xml:space="preserve">. Wierzbicki and collaborators adopted </w:t>
      </w:r>
      <w:r w:rsidR="006F7929">
        <w:t xml:space="preserve">slightly modified </w:t>
      </w:r>
      <w:r w:rsidR="00BE0E45">
        <w:t>definition o</w:t>
      </w:r>
      <w:r w:rsidR="00597D89">
        <w:t xml:space="preserve">f triaxiality </w:t>
      </w:r>
      <w:r w:rsidR="00257B7A">
        <w:t xml:space="preserve">factor </w:t>
      </w:r>
      <w:r w:rsidR="006F7929">
        <w:t>than the original one</w:t>
      </w:r>
      <w:r w:rsidR="00E50A74">
        <w:t xml:space="preserve"> </w:t>
      </w:r>
      <w:r w:rsidR="00D419BA" w:rsidRPr="00597D89">
        <w:rPr>
          <w:color w:val="auto"/>
          <w:position w:val="-14"/>
        </w:rPr>
        <w:object w:dxaOrig="2280" w:dyaOrig="380">
          <v:shape id="_x0000_i1421" type="#_x0000_t75" style="width:114.75pt;height:18.75pt" o:ole="">
            <v:imagedata r:id="rId770" o:title=""/>
          </v:shape>
          <o:OLEObject Type="Embed" ProgID="Equation.DSMT4" ShapeID="_x0000_i1421" DrawAspect="Content" ObjectID="_1714563649" r:id="rId771"/>
        </w:object>
      </w:r>
      <w:r w:rsidR="00AC09F7">
        <w:t>.</w:t>
      </w:r>
      <w:r w:rsidR="001A17B1">
        <w:t xml:space="preserve"> </w:t>
      </w:r>
      <w:r w:rsidR="007A3F85">
        <w:t xml:space="preserve">It seems to be worth introducing the concept of </w:t>
      </w:r>
      <w:r w:rsidR="007A3F85" w:rsidRPr="007A3F85">
        <w:rPr>
          <w:i/>
        </w:rPr>
        <w:t>isomorphic triaxiality factor</w:t>
      </w:r>
      <w:r w:rsidR="007A3F85">
        <w:t xml:space="preserve">, naturally corresponding to </w:t>
      </w:r>
      <w:r w:rsidR="007A3F85" w:rsidRPr="00D96FB5">
        <w:rPr>
          <w:i/>
        </w:rPr>
        <w:t xml:space="preserve">isomorphic </w:t>
      </w:r>
      <w:r w:rsidR="009A37CD" w:rsidRPr="00D96FB5">
        <w:rPr>
          <w:i/>
        </w:rPr>
        <w:t xml:space="preserve">cylindrical </w:t>
      </w:r>
      <w:r w:rsidR="007A3F85" w:rsidRPr="00D96FB5">
        <w:rPr>
          <w:i/>
        </w:rPr>
        <w:t>coordinates</w:t>
      </w:r>
      <w:r w:rsidR="007A3F85">
        <w:t xml:space="preserve">, defined as follows − cf. formulas </w:t>
      </w:r>
      <w:r w:rsidR="004D502A">
        <w:fldChar w:fldCharType="begin"/>
      </w:r>
      <w:r w:rsidR="007A3F85">
        <w:instrText xml:space="preserve"> GOTOBUTTON ZEqnNum103027  \* MERGEFORMAT </w:instrText>
      </w:r>
      <w:r w:rsidR="00C9652F">
        <w:fldChar w:fldCharType="begin"/>
      </w:r>
      <w:r w:rsidR="00C9652F">
        <w:instrText xml:space="preserve"> REF ZEqnNum103027 \* Charformat \! \* MERGEFORMAT </w:instrText>
      </w:r>
      <w:r w:rsidR="00C9652F">
        <w:fldChar w:fldCharType="separate"/>
      </w:r>
      <w:r w:rsidR="006F1A5C" w:rsidRPr="00AA12EC">
        <w:instrText>(</w:instrText>
      </w:r>
      <w:r w:rsidR="006F1A5C">
        <w:instrText>25</w:instrText>
      </w:r>
      <w:r w:rsidR="006F1A5C" w:rsidRPr="00AA12EC">
        <w:instrText>)</w:instrText>
      </w:r>
      <w:r w:rsidR="00C9652F">
        <w:fldChar w:fldCharType="end"/>
      </w:r>
      <w:r w:rsidR="004D502A">
        <w:fldChar w:fldCharType="end"/>
      </w:r>
      <w:r w:rsidR="007A3F85">
        <w:t>,</w:t>
      </w:r>
    </w:p>
    <w:p w:rsidR="007A3F85" w:rsidRPr="000A5DA1" w:rsidRDefault="001A17B1" w:rsidP="007A3F85">
      <w:pPr>
        <w:widowControl/>
        <w:tabs>
          <w:tab w:val="center" w:pos="4536"/>
          <w:tab w:val="right" w:pos="9356"/>
        </w:tabs>
        <w:autoSpaceDE w:val="0"/>
        <w:autoSpaceDN w:val="0"/>
        <w:adjustRightInd w:val="0"/>
        <w:spacing w:before="120" w:after="120"/>
      </w:pPr>
      <w:r>
        <w:rPr>
          <w:color w:val="auto"/>
          <w:position w:val="-16"/>
        </w:rPr>
        <w:tab/>
      </w:r>
      <w:r w:rsidR="007A3F85" w:rsidRPr="007A3F85">
        <w:rPr>
          <w:color w:val="auto"/>
          <w:position w:val="-16"/>
        </w:rPr>
        <w:object w:dxaOrig="2920" w:dyaOrig="400">
          <v:shape id="_x0000_i1422" type="#_x0000_t75" style="width:147.75pt;height:20.25pt" o:ole="">
            <v:imagedata r:id="rId772" o:title=""/>
          </v:shape>
          <o:OLEObject Type="Embed" ProgID="Equation.DSMT4" ShapeID="_x0000_i1422" DrawAspect="Content" ObjectID="_1714563650" r:id="rId773"/>
        </w:object>
      </w:r>
      <w:r w:rsidR="007A3F85" w:rsidRPr="000A5DA1">
        <w:tab/>
      </w:r>
      <w:r w:rsidR="004D502A" w:rsidRPr="000A5DA1">
        <w:fldChar w:fldCharType="begin"/>
      </w:r>
      <w:r w:rsidR="007A3F85" w:rsidRPr="000A5DA1">
        <w:instrText xml:space="preserve"> MACROBUTTON MTPlaceRef \* MERGEFORMAT </w:instrText>
      </w:r>
      <w:r w:rsidR="004D502A" w:rsidRPr="000A5DA1">
        <w:fldChar w:fldCharType="begin"/>
      </w:r>
      <w:r w:rsidR="007A3F85" w:rsidRPr="000A5DA1">
        <w:instrText xml:space="preserve"> SEQ MTEqn \h \* MERGEFORMAT </w:instrText>
      </w:r>
      <w:r w:rsidR="004D502A" w:rsidRPr="000A5DA1">
        <w:fldChar w:fldCharType="end"/>
      </w:r>
      <w:r w:rsidR="007A3F85" w:rsidRPr="000A5DA1">
        <w:instrText>(</w:instrText>
      </w:r>
      <w:fldSimple w:instr=" SEQ MTEqn \c \* Arabic \* MERGEFORMAT ">
        <w:r w:rsidR="006F1A5C">
          <w:rPr>
            <w:noProof/>
          </w:rPr>
          <w:instrText>41</w:instrText>
        </w:r>
      </w:fldSimple>
      <w:r w:rsidR="007A3F85" w:rsidRPr="000A5DA1">
        <w:instrText>)</w:instrText>
      </w:r>
      <w:r w:rsidR="004D502A" w:rsidRPr="000A5DA1">
        <w:fldChar w:fldCharType="end"/>
      </w:r>
    </w:p>
    <w:p w:rsidR="00B327E3" w:rsidRPr="00B544FC" w:rsidRDefault="00BE0E45" w:rsidP="00B1690B">
      <w:pPr>
        <w:ind w:firstLine="284"/>
      </w:pPr>
      <w:r w:rsidRPr="00F44876">
        <w:t xml:space="preserve">The class of </w:t>
      </w:r>
      <w:r w:rsidRPr="00F40D06">
        <w:rPr>
          <w:i/>
        </w:rPr>
        <w:t>biaxial tests</w:t>
      </w:r>
      <w:r w:rsidRPr="00F44876">
        <w:t xml:space="preserve"> is defined by the condition that always one of the principal values of stress tensor is equal to zero. According to the ordering convention of principal values this could be smallest, middle or the largest principal value </w:t>
      </w:r>
      <w:r w:rsidRPr="00BE0E45">
        <w:rPr>
          <w:color w:val="auto"/>
          <w:position w:val="-12"/>
        </w:rPr>
        <w:object w:dxaOrig="1600" w:dyaOrig="360">
          <v:shape id="_x0000_i1423" type="#_x0000_t75" style="width:81pt;height:18pt" o:ole="">
            <v:imagedata r:id="rId774" o:title=""/>
          </v:shape>
          <o:OLEObject Type="Embed" ProgID="Equation.DSMT4" ShapeID="_x0000_i1423" DrawAspect="Content" ObjectID="_1714563651" r:id="rId775"/>
        </w:object>
      </w:r>
      <w:r>
        <w:t xml:space="preserve"> b</w:t>
      </w:r>
      <w:r w:rsidRPr="00F44876">
        <w:t xml:space="preserve">ut </w:t>
      </w:r>
      <w:r>
        <w:t>usua</w:t>
      </w:r>
      <w:r w:rsidRPr="00F44876">
        <w:t xml:space="preserve">lly, conventionally it is written that the third </w:t>
      </w:r>
      <w:r w:rsidRPr="002B4A45">
        <w:t>principal value is zero, regardless of the standard ordering convention.</w:t>
      </w:r>
      <w:r w:rsidR="00CA4214">
        <w:t xml:space="preserve"> </w:t>
      </w:r>
      <w:r w:rsidR="00CA4214" w:rsidRPr="00CA4214">
        <w:rPr>
          <w:rFonts w:eastAsia="+mn-ea"/>
          <w:color w:val="auto"/>
          <w:kern w:val="24"/>
        </w:rPr>
        <w:t xml:space="preserve">During whatever kind of biaxial tests, in view of </w:t>
      </w:r>
      <w:r w:rsidR="00CA4214" w:rsidRPr="00CA4214">
        <w:rPr>
          <w:color w:val="auto"/>
          <w:position w:val="-12"/>
        </w:rPr>
        <w:object w:dxaOrig="780" w:dyaOrig="360">
          <v:shape id="_x0000_i1424" type="#_x0000_t75" style="width:39pt;height:18pt" o:ole="">
            <v:imagedata r:id="rId776" o:title=""/>
          </v:shape>
          <o:OLEObject Type="Embed" ProgID="Equation.DSMT4" ShapeID="_x0000_i1424" DrawAspect="Content" ObjectID="_1714563652" r:id="rId777"/>
        </w:object>
      </w:r>
      <w:r w:rsidR="00CA4214" w:rsidRPr="00CA4214">
        <w:rPr>
          <w:color w:val="auto"/>
        </w:rPr>
        <w:t xml:space="preserve"> two control parameters</w:t>
      </w:r>
      <w:r w:rsidR="00CA4214">
        <w:rPr>
          <w:color w:val="auto"/>
        </w:rPr>
        <w:t xml:space="preserve">, e.g. </w:t>
      </w:r>
      <w:r w:rsidR="0078123E" w:rsidRPr="00CA4214">
        <w:t xml:space="preserve">two principal values of stress </w:t>
      </w:r>
      <w:r w:rsidR="00B544FC" w:rsidRPr="00CA4214">
        <w:rPr>
          <w:position w:val="-12"/>
        </w:rPr>
        <w:object w:dxaOrig="859" w:dyaOrig="360">
          <v:shape id="_x0000_i1425" type="#_x0000_t75" style="width:42.75pt;height:18pt" o:ole="">
            <v:imagedata r:id="rId778" o:title=""/>
          </v:shape>
          <o:OLEObject Type="Embed" ProgID="Equation.DSMT4" ShapeID="_x0000_i1425" DrawAspect="Content" ObjectID="_1714563653" r:id="rId779"/>
        </w:object>
      </w:r>
      <w:r w:rsidR="0078123E" w:rsidRPr="00CA4214">
        <w:t xml:space="preserve">, uniquely determine any set of </w:t>
      </w:r>
      <w:r w:rsidR="00A40058" w:rsidRPr="00CA4214">
        <w:rPr>
          <w:i/>
        </w:rPr>
        <w:t xml:space="preserve">three principal </w:t>
      </w:r>
      <w:r w:rsidR="0078123E" w:rsidRPr="00CA4214">
        <w:rPr>
          <w:i/>
        </w:rPr>
        <w:t xml:space="preserve">stress </w:t>
      </w:r>
      <w:r w:rsidR="00A40058" w:rsidRPr="00CA4214">
        <w:rPr>
          <w:i/>
        </w:rPr>
        <w:t>invariants</w:t>
      </w:r>
      <w:r w:rsidR="00A40058" w:rsidRPr="00CA4214">
        <w:t xml:space="preserve"> fully characterizing </w:t>
      </w:r>
      <w:r w:rsidR="00426989">
        <w:t xml:space="preserve">properties of </w:t>
      </w:r>
      <w:r w:rsidR="00A40058" w:rsidRPr="00CA4214">
        <w:t>stress tensor</w:t>
      </w:r>
      <w:r w:rsidR="0078123E" w:rsidRPr="00CA4214">
        <w:t xml:space="preserve"> treated as sovereign object, e.g. </w:t>
      </w:r>
      <w:r w:rsidR="0078123E" w:rsidRPr="00CA4214">
        <w:rPr>
          <w:position w:val="-12"/>
        </w:rPr>
        <w:object w:dxaOrig="1200" w:dyaOrig="360">
          <v:shape id="_x0000_i1426" type="#_x0000_t75" style="width:60pt;height:18pt" o:ole="">
            <v:imagedata r:id="rId780" o:title=""/>
          </v:shape>
          <o:OLEObject Type="Embed" ProgID="Equation.DSMT4" ShapeID="_x0000_i1426" DrawAspect="Content" ObjectID="_1714563654" r:id="rId781"/>
        </w:object>
      </w:r>
      <w:r w:rsidR="00A40058" w:rsidRPr="00CA4214">
        <w:t xml:space="preserve">. </w:t>
      </w:r>
      <w:r w:rsidR="00B544FC">
        <w:t xml:space="preserve">Some other convenient </w:t>
      </w:r>
      <w:r w:rsidR="00B544FC" w:rsidRPr="00B544FC">
        <w:t xml:space="preserve">pair of control parameters can be selected, for example </w:t>
      </w:r>
      <w:r w:rsidR="00B544FC" w:rsidRPr="00B544FC">
        <w:rPr>
          <w:position w:val="-12"/>
        </w:rPr>
        <w:object w:dxaOrig="2180" w:dyaOrig="360">
          <v:shape id="_x0000_i1427" type="#_x0000_t75" style="width:108pt;height:18pt" o:ole="">
            <v:imagedata r:id="rId782" o:title=""/>
          </v:shape>
          <o:OLEObject Type="Embed" ProgID="Equation.DSMT4" ShapeID="_x0000_i1427" DrawAspect="Content" ObjectID="_1714563655" r:id="rId783"/>
        </w:object>
      </w:r>
      <w:r w:rsidR="00B327E3" w:rsidRPr="00B544FC">
        <w:t xml:space="preserve">. Simple </w:t>
      </w:r>
      <w:r w:rsidR="000E43A3" w:rsidRPr="00B544FC">
        <w:t>transformations</w:t>
      </w:r>
      <w:r w:rsidR="00AB3287" w:rsidRPr="00B544FC">
        <w:t xml:space="preserve"> </w:t>
      </w:r>
      <w:r w:rsidR="00B327E3" w:rsidRPr="00B544FC">
        <w:t>lead to the following relations</w:t>
      </w:r>
      <w:r w:rsidR="00B544FC" w:rsidRPr="00B544FC">
        <w:t xml:space="preserve"> valid for biaxial stress states</w:t>
      </w:r>
      <w:r w:rsidR="00144B8E" w:rsidRPr="00B544FC">
        <w:t>,</w:t>
      </w:r>
      <w:r w:rsidR="00B327E3" w:rsidRPr="00B544FC">
        <w:t xml:space="preserve"> cf. </w:t>
      </w:r>
      <w:r w:rsidR="004D502A" w:rsidRPr="00B544FC">
        <w:fldChar w:fldCharType="begin"/>
      </w:r>
      <w:r w:rsidR="00B327E3" w:rsidRPr="00B544FC">
        <w:instrText xml:space="preserve"> GOTOBUTTON ZEqnNum337727  \* MERGEFORMAT </w:instrText>
      </w:r>
      <w:r w:rsidR="004D502A" w:rsidRPr="00B544FC">
        <w:fldChar w:fldCharType="begin"/>
      </w:r>
      <w:r w:rsidR="00B327E3" w:rsidRPr="00B544FC">
        <w:instrText xml:space="preserve"> REF ZEqnNum337727 \* Charformat \! \* MERGEFORMAT </w:instrText>
      </w:r>
      <w:r w:rsidR="004D502A" w:rsidRPr="00B544FC">
        <w:fldChar w:fldCharType="separate"/>
      </w:r>
      <w:r w:rsidR="006F1A5C">
        <w:instrText>(19)</w:instrText>
      </w:r>
      <w:r w:rsidR="004D502A" w:rsidRPr="00B544FC">
        <w:fldChar w:fldCharType="end"/>
      </w:r>
      <w:r w:rsidR="004D502A" w:rsidRPr="00B544FC">
        <w:fldChar w:fldCharType="end"/>
      </w:r>
      <w:r w:rsidR="00B327E3" w:rsidRPr="00B544FC">
        <w:t>,</w:t>
      </w:r>
    </w:p>
    <w:p w:rsidR="00B327E3" w:rsidRPr="00CA4214" w:rsidRDefault="00D419BA" w:rsidP="00B327E3">
      <w:pPr>
        <w:widowControl/>
        <w:tabs>
          <w:tab w:val="center" w:pos="4536"/>
          <w:tab w:val="right" w:pos="9356"/>
        </w:tabs>
        <w:autoSpaceDE w:val="0"/>
        <w:autoSpaceDN w:val="0"/>
        <w:adjustRightInd w:val="0"/>
        <w:spacing w:before="120" w:after="120"/>
      </w:pPr>
      <w:r w:rsidRPr="00684D1E">
        <w:rPr>
          <w:position w:val="-52"/>
          <w:sz w:val="26"/>
          <w:szCs w:val="26"/>
        </w:rPr>
        <w:object w:dxaOrig="8640" w:dyaOrig="1140">
          <v:shape id="_x0000_i1428" type="#_x0000_t75" style="width:6in;height:55.5pt" o:ole="">
            <v:imagedata r:id="rId784" o:title=""/>
          </v:shape>
          <o:OLEObject Type="Embed" ProgID="Equation.DSMT4" ShapeID="_x0000_i1428" DrawAspect="Content" ObjectID="_1714563656" r:id="rId785"/>
        </w:object>
      </w:r>
      <w:r w:rsidR="00B327E3" w:rsidRPr="00684D1E">
        <w:tab/>
      </w:r>
      <w:r w:rsidR="004D502A" w:rsidRPr="00684D1E">
        <w:fldChar w:fldCharType="begin"/>
      </w:r>
      <w:r w:rsidR="00D643D4" w:rsidRPr="00684D1E">
        <w:instrText xml:space="preserve"> MACROBUTTON MTPlaceRef \* MERGEFORMAT </w:instrText>
      </w:r>
      <w:r w:rsidR="004D502A" w:rsidRPr="00684D1E">
        <w:fldChar w:fldCharType="begin"/>
      </w:r>
      <w:r w:rsidR="00D643D4" w:rsidRPr="00684D1E">
        <w:instrText xml:space="preserve"> SEQ MTEqn \h \* MERGEFORMAT </w:instrText>
      </w:r>
      <w:r w:rsidR="004D502A" w:rsidRPr="00684D1E">
        <w:fldChar w:fldCharType="end"/>
      </w:r>
      <w:bookmarkStart w:id="32" w:name="ZEqnNum383457"/>
      <w:r w:rsidR="00D643D4" w:rsidRPr="00684D1E">
        <w:instrText>(</w:instrText>
      </w:r>
      <w:fldSimple w:instr=" SEQ MTEqn \c \* Arabic \* MERGEFORMAT ">
        <w:r w:rsidR="006F1A5C">
          <w:rPr>
            <w:noProof/>
          </w:rPr>
          <w:instrText>42</w:instrText>
        </w:r>
      </w:fldSimple>
      <w:r w:rsidR="00D643D4" w:rsidRPr="00684D1E">
        <w:instrText>)</w:instrText>
      </w:r>
      <w:bookmarkEnd w:id="32"/>
      <w:r w:rsidR="004D502A" w:rsidRPr="00684D1E">
        <w:fldChar w:fldCharType="end"/>
      </w:r>
    </w:p>
    <w:p w:rsidR="00C2360A" w:rsidRPr="000A5DA1" w:rsidRDefault="00665FE4" w:rsidP="00B1690B">
      <w:pPr>
        <w:ind w:firstLine="284"/>
      </w:pPr>
      <w:r w:rsidRPr="000A5DA1">
        <w:t>Taking advantage of r</w:t>
      </w:r>
      <w:r w:rsidR="009905D7" w:rsidRPr="000A5DA1">
        <w:t xml:space="preserve">elation </w:t>
      </w:r>
      <w:r w:rsidR="004D502A" w:rsidRPr="000A5DA1">
        <w:fldChar w:fldCharType="begin"/>
      </w:r>
      <w:r w:rsidR="00AB3287" w:rsidRPr="000A5DA1">
        <w:instrText xml:space="preserve"> GOTOBUTTON ZEqnNum383457  \* MERGEFORMAT </w:instrText>
      </w:r>
      <w:r w:rsidR="004D502A" w:rsidRPr="000A5DA1">
        <w:fldChar w:fldCharType="begin"/>
      </w:r>
      <w:r w:rsidR="00AB3287" w:rsidRPr="000A5DA1">
        <w:instrText xml:space="preserve"> REF ZEqnNum383457 \* Charformat \! \* MERGEFORMAT </w:instrText>
      </w:r>
      <w:r w:rsidR="004D502A" w:rsidRPr="000A5DA1">
        <w:fldChar w:fldCharType="separate"/>
      </w:r>
      <w:r w:rsidR="006F1A5C" w:rsidRPr="00684D1E">
        <w:instrText>(</w:instrText>
      </w:r>
      <w:r w:rsidR="006F1A5C">
        <w:instrText>42</w:instrText>
      </w:r>
      <w:r w:rsidR="006F1A5C" w:rsidRPr="00684D1E">
        <w:instrText>)</w:instrText>
      </w:r>
      <w:r w:rsidR="004D502A" w:rsidRPr="000A5DA1">
        <w:fldChar w:fldCharType="end"/>
      </w:r>
      <w:r w:rsidR="004D502A" w:rsidRPr="000A5DA1">
        <w:fldChar w:fldCharType="end"/>
      </w:r>
      <w:r w:rsidR="0050328A" w:rsidRPr="000A5DA1">
        <w:rPr>
          <w:vertAlign w:val="subscript"/>
        </w:rPr>
        <w:t>6</w:t>
      </w:r>
      <w:r w:rsidRPr="000A5DA1">
        <w:t>, it is easy to show that following inequalities are always valid for any planar (2D) stress state – during whatever biaxial test,</w:t>
      </w:r>
    </w:p>
    <w:p w:rsidR="00684D1E" w:rsidRPr="000A5DA1" w:rsidRDefault="002F47DC" w:rsidP="00684D1E">
      <w:pPr>
        <w:widowControl/>
        <w:tabs>
          <w:tab w:val="center" w:pos="4536"/>
          <w:tab w:val="right" w:pos="9356"/>
        </w:tabs>
        <w:autoSpaceDE w:val="0"/>
        <w:autoSpaceDN w:val="0"/>
        <w:adjustRightInd w:val="0"/>
        <w:spacing w:before="120" w:after="120"/>
      </w:pPr>
      <w:r w:rsidRPr="0031223D">
        <w:rPr>
          <w:position w:val="-14"/>
          <w:sz w:val="26"/>
          <w:szCs w:val="26"/>
        </w:rPr>
        <w:object w:dxaOrig="8700" w:dyaOrig="460">
          <v:shape id="_x0000_i1429" type="#_x0000_t75" style="width:435pt;height:22.5pt" o:ole="">
            <v:imagedata r:id="rId786" o:title=""/>
          </v:shape>
          <o:OLEObject Type="Embed" ProgID="Equation.DSMT4" ShapeID="_x0000_i1429" DrawAspect="Content" ObjectID="_1714563657" r:id="rId787"/>
        </w:object>
      </w:r>
      <w:r w:rsidR="00684D1E" w:rsidRPr="000A5DA1">
        <w:tab/>
      </w:r>
      <w:r w:rsidR="004D502A" w:rsidRPr="000A5DA1">
        <w:fldChar w:fldCharType="begin"/>
      </w:r>
      <w:r w:rsidR="00684D1E" w:rsidRPr="000A5DA1">
        <w:instrText xml:space="preserve"> MACROBUTTON MTPlaceRef \* MERGEFORMAT </w:instrText>
      </w:r>
      <w:r w:rsidR="004D502A" w:rsidRPr="000A5DA1">
        <w:fldChar w:fldCharType="begin"/>
      </w:r>
      <w:r w:rsidR="00684D1E" w:rsidRPr="000A5DA1">
        <w:instrText xml:space="preserve"> SEQ MTEqn \h \* MERGEFORMAT </w:instrText>
      </w:r>
      <w:r w:rsidR="004D502A" w:rsidRPr="000A5DA1">
        <w:fldChar w:fldCharType="end"/>
      </w:r>
      <w:r w:rsidR="00684D1E" w:rsidRPr="000A5DA1">
        <w:instrText>(</w:instrText>
      </w:r>
      <w:fldSimple w:instr=" SEQ MTEqn \c \* Arabic \* MERGEFORMAT ">
        <w:r w:rsidR="006F1A5C">
          <w:rPr>
            <w:noProof/>
          </w:rPr>
          <w:instrText>43</w:instrText>
        </w:r>
      </w:fldSimple>
      <w:r w:rsidR="00684D1E" w:rsidRPr="000A5DA1">
        <w:instrText>)</w:instrText>
      </w:r>
      <w:r w:rsidR="004D502A" w:rsidRPr="000A5DA1">
        <w:fldChar w:fldCharType="end"/>
      </w:r>
    </w:p>
    <w:p w:rsidR="00665FE4" w:rsidRPr="000A5DA1" w:rsidRDefault="00665FE4" w:rsidP="001E71C3">
      <w:pPr>
        <w:ind w:firstLine="284"/>
      </w:pPr>
      <w:r w:rsidRPr="000A5DA1">
        <w:t xml:space="preserve">The observation can be formulated in the form of the following </w:t>
      </w:r>
      <w:r w:rsidRPr="000A5DA1">
        <w:rPr>
          <w:b/>
          <w:i/>
        </w:rPr>
        <w:t>Property I</w:t>
      </w:r>
      <w:r w:rsidR="001A653A">
        <w:t>:</w:t>
      </w:r>
    </w:p>
    <w:p w:rsidR="00665FE4" w:rsidRPr="000A5DA1" w:rsidRDefault="00665FE4" w:rsidP="00665FE4">
      <w:pPr>
        <w:pStyle w:val="NormalnyWeb"/>
        <w:spacing w:before="60" w:beforeAutospacing="0" w:after="60" w:afterAutospacing="0"/>
        <w:jc w:val="both"/>
        <w:textAlignment w:val="baseline"/>
        <w:rPr>
          <w:rFonts w:eastAsia="+mn-ea"/>
          <w:kern w:val="24"/>
          <w:lang w:val="en-US"/>
        </w:rPr>
      </w:pPr>
      <w:r w:rsidRPr="000A5DA1">
        <w:rPr>
          <w:rFonts w:eastAsia="+mn-ea"/>
          <w:kern w:val="24"/>
          <w:lang w:val="en-US"/>
        </w:rPr>
        <w:t xml:space="preserve">The </w:t>
      </w:r>
      <w:r w:rsidRPr="000A5DA1">
        <w:rPr>
          <w:rFonts w:eastAsia="+mn-ea"/>
          <w:i/>
          <w:iCs/>
          <w:kern w:val="24"/>
          <w:lang w:val="en-US"/>
        </w:rPr>
        <w:t>modulus of deviatoric (shearing) part</w:t>
      </w:r>
      <w:r w:rsidRPr="000A5DA1">
        <w:rPr>
          <w:rFonts w:eastAsia="+mn-ea"/>
          <w:kern w:val="24"/>
          <w:lang w:val="en-US"/>
        </w:rPr>
        <w:t xml:space="preserve"> </w:t>
      </w:r>
      <w:r w:rsidRPr="00E60AAB">
        <w:rPr>
          <w:rFonts w:eastAsia="+mn-ea"/>
          <w:kern w:val="24"/>
          <w:lang w:val="en-US"/>
        </w:rPr>
        <w:t xml:space="preserve">of </w:t>
      </w:r>
      <w:r w:rsidRPr="000A5DA1">
        <w:rPr>
          <w:rFonts w:eastAsia="+mn-ea"/>
          <w:kern w:val="24"/>
          <w:lang w:val="en-US"/>
        </w:rPr>
        <w:t>any non-zero (non-trivial)</w:t>
      </w:r>
      <w:r w:rsidRPr="000A5DA1">
        <w:rPr>
          <w:rFonts w:eastAsia="+mn-ea"/>
          <w:i/>
          <w:iCs/>
          <w:kern w:val="24"/>
          <w:lang w:val="en-US"/>
        </w:rPr>
        <w:t xml:space="preserve"> planar stress state </w:t>
      </w:r>
      <w:r w:rsidRPr="000A5DA1">
        <w:rPr>
          <w:rFonts w:eastAsia="+mn-ea"/>
          <w:kern w:val="24"/>
          <w:lang w:val="en-US"/>
        </w:rPr>
        <w:t xml:space="preserve">is </w:t>
      </w:r>
      <w:r w:rsidRPr="000A5DA1">
        <w:rPr>
          <w:rFonts w:eastAsia="+mn-ea"/>
          <w:i/>
          <w:iCs/>
          <w:kern w:val="24"/>
          <w:lang w:val="en-US"/>
        </w:rPr>
        <w:t>always greater</w:t>
      </w:r>
      <w:r w:rsidRPr="000A5DA1">
        <w:rPr>
          <w:rFonts w:eastAsia="+mn-ea"/>
          <w:kern w:val="24"/>
          <w:lang w:val="en-US"/>
        </w:rPr>
        <w:t xml:space="preserve"> than the </w:t>
      </w:r>
      <w:r w:rsidRPr="000A5DA1">
        <w:rPr>
          <w:rFonts w:eastAsia="+mn-ea"/>
          <w:i/>
          <w:iCs/>
          <w:kern w:val="24"/>
          <w:lang w:val="en-US"/>
        </w:rPr>
        <w:t>modulus of its spherical part</w:t>
      </w:r>
      <w:r w:rsidRPr="000A5DA1">
        <w:rPr>
          <w:rFonts w:eastAsia="+mn-ea"/>
          <w:kern w:val="24"/>
          <w:lang w:val="en-US"/>
        </w:rPr>
        <w:t>.</w:t>
      </w:r>
    </w:p>
    <w:p w:rsidR="00665FE4" w:rsidRDefault="00665FE4" w:rsidP="001E71C3">
      <w:pPr>
        <w:ind w:firstLine="284"/>
      </w:pPr>
      <w:r w:rsidRPr="007D0810">
        <w:t>Direct conclusion from th</w:t>
      </w:r>
      <w:r w:rsidR="000A5DA1" w:rsidRPr="007D0810">
        <w:t>e Property I i</w:t>
      </w:r>
      <w:r w:rsidRPr="007D0810">
        <w:t xml:space="preserve">s that </w:t>
      </w:r>
      <w:r w:rsidR="000A5DA1" w:rsidRPr="007D0810">
        <w:rPr>
          <w:i/>
        </w:rPr>
        <w:t>no purely spherical (isotropic) planar tensor exists</w:t>
      </w:r>
      <w:r w:rsidR="000A5DA1" w:rsidRPr="007D0810">
        <w:t xml:space="preserve"> or equivalently </w:t>
      </w:r>
      <w:r w:rsidR="000A5DA1" w:rsidRPr="007D0810">
        <w:rPr>
          <w:rFonts w:eastAsia="+mn-ea"/>
          <w:i/>
          <w:iCs/>
          <w:color w:val="auto"/>
          <w:kern w:val="24"/>
        </w:rPr>
        <w:t>the only purely spherical planar tensor is zero tensor</w:t>
      </w:r>
      <w:r w:rsidRPr="007D0810">
        <w:t xml:space="preserve">. Thus, </w:t>
      </w:r>
      <w:r w:rsidR="001A653A" w:rsidRPr="007D0810">
        <w:t xml:space="preserve">it can be stated that in the </w:t>
      </w:r>
      <w:r w:rsidR="001A653A" w:rsidRPr="007D0810">
        <w:rPr>
          <w:rFonts w:eastAsia="+mn-ea"/>
          <w:color w:val="auto"/>
          <w:kern w:val="24"/>
        </w:rPr>
        <w:t>case of any not trivial planar stress tensor</w:t>
      </w:r>
      <w:r w:rsidR="0096587F">
        <w:rPr>
          <w:rFonts w:eastAsia="+mn-ea"/>
          <w:color w:val="auto"/>
          <w:kern w:val="24"/>
        </w:rPr>
        <w:t xml:space="preserve"> –</w:t>
      </w:r>
      <w:r w:rsidR="001A653A" w:rsidRPr="007D0810">
        <w:rPr>
          <w:rFonts w:eastAsia="+mn-ea"/>
          <w:color w:val="auto"/>
          <w:kern w:val="24"/>
        </w:rPr>
        <w:t xml:space="preserve"> biaxial tests domain, its shearing part dominates over its spherical part</w:t>
      </w:r>
      <w:r w:rsidRPr="007D0810">
        <w:t>.</w:t>
      </w:r>
    </w:p>
    <w:p w:rsidR="007D0810" w:rsidRPr="00C05002" w:rsidRDefault="00C05002" w:rsidP="00A87E72">
      <w:pPr>
        <w:ind w:firstLine="284"/>
        <w:rPr>
          <w:color w:val="auto"/>
        </w:rPr>
      </w:pPr>
      <w:r w:rsidRPr="00C05002">
        <w:rPr>
          <w:rFonts w:eastAsia="+mn-ea"/>
          <w:iCs/>
          <w:color w:val="auto"/>
          <w:kern w:val="24"/>
        </w:rPr>
        <w:t>Wierzbicki and Xue constraint relation</w:t>
      </w:r>
      <w:r w:rsidRPr="00C05002">
        <w:rPr>
          <w:rFonts w:eastAsia="+mn-ea"/>
          <w:color w:val="auto"/>
          <w:kern w:val="24"/>
        </w:rPr>
        <w:t xml:space="preserve"> valid for </w:t>
      </w:r>
      <w:r w:rsidRPr="00C05002">
        <w:rPr>
          <w:rFonts w:eastAsia="+mn-ea"/>
          <w:iCs/>
          <w:color w:val="auto"/>
          <w:kern w:val="24"/>
        </w:rPr>
        <w:t>biaxial tests</w:t>
      </w:r>
      <w:r w:rsidRPr="00C05002">
        <w:rPr>
          <w:rFonts w:eastAsia="+mn-ea"/>
          <w:color w:val="auto"/>
          <w:kern w:val="24"/>
        </w:rPr>
        <w:t xml:space="preserve"> can be expressed in the equivalent </w:t>
      </w:r>
      <w:r w:rsidRPr="00C05002">
        <w:rPr>
          <w:rFonts w:eastAsia="+mn-ea"/>
          <w:color w:val="auto"/>
          <w:kern w:val="24"/>
        </w:rPr>
        <w:lastRenderedPageBreak/>
        <w:t>form of classical third power polynomial equation</w:t>
      </w:r>
      <w:r w:rsidR="00B96CCD">
        <w:rPr>
          <w:rFonts w:eastAsia="+mn-ea"/>
          <w:color w:val="auto"/>
          <w:kern w:val="24"/>
        </w:rPr>
        <w:t>,</w:t>
      </w:r>
    </w:p>
    <w:p w:rsidR="00A87E72" w:rsidRPr="00FC23A9" w:rsidRDefault="00A87E72" w:rsidP="00C22441">
      <w:pPr>
        <w:widowControl/>
        <w:tabs>
          <w:tab w:val="center" w:pos="4536"/>
          <w:tab w:val="right" w:pos="9356"/>
        </w:tabs>
        <w:autoSpaceDE w:val="0"/>
        <w:autoSpaceDN w:val="0"/>
        <w:adjustRightInd w:val="0"/>
        <w:spacing w:before="60" w:after="60"/>
      </w:pPr>
      <w:r w:rsidRPr="00FC23A9">
        <w:tab/>
      </w:r>
      <w:r w:rsidR="00EC5D5E" w:rsidRPr="00877B5A">
        <w:rPr>
          <w:position w:val="-32"/>
          <w:sz w:val="26"/>
          <w:szCs w:val="26"/>
        </w:rPr>
        <w:object w:dxaOrig="6800" w:dyaOrig="700">
          <v:shape id="_x0000_i1430" type="#_x0000_t75" style="width:339.75pt;height:33.75pt;mso-position-horizontal:absolute" o:ole="">
            <v:imagedata r:id="rId788" o:title=""/>
            <o:lock v:ext="edit" aspectratio="f"/>
          </v:shape>
          <o:OLEObject Type="Embed" ProgID="Equation.DSMT4" ShapeID="_x0000_i1430" DrawAspect="Content" ObjectID="_1714563658" r:id="rId789"/>
        </w:object>
      </w:r>
      <w:r w:rsidRPr="00877B5A">
        <w:tab/>
      </w:r>
      <w:r w:rsidR="004D502A" w:rsidRPr="00877B5A">
        <w:fldChar w:fldCharType="begin"/>
      </w:r>
      <w:r w:rsidR="00D643D4" w:rsidRPr="00877B5A">
        <w:instrText xml:space="preserve"> MACROBUTTON MTPlaceRef \* MERGEFORMAT </w:instrText>
      </w:r>
      <w:r w:rsidR="004D502A" w:rsidRPr="00877B5A">
        <w:fldChar w:fldCharType="begin"/>
      </w:r>
      <w:r w:rsidR="00D643D4" w:rsidRPr="00877B5A">
        <w:instrText xml:space="preserve"> SEQ MTEqn \h \* MERGEFORMAT </w:instrText>
      </w:r>
      <w:r w:rsidR="004D502A" w:rsidRPr="00877B5A">
        <w:fldChar w:fldCharType="end"/>
      </w:r>
      <w:bookmarkStart w:id="33" w:name="ZEqnNum766592"/>
      <w:r w:rsidR="00D643D4" w:rsidRPr="00877B5A">
        <w:instrText>(</w:instrText>
      </w:r>
      <w:fldSimple w:instr=" SEQ MTEqn \c \* Arabic \* MERGEFORMAT ">
        <w:r w:rsidR="006F1A5C">
          <w:rPr>
            <w:noProof/>
          </w:rPr>
          <w:instrText>44</w:instrText>
        </w:r>
      </w:fldSimple>
      <w:r w:rsidR="00D643D4" w:rsidRPr="00877B5A">
        <w:instrText>)</w:instrText>
      </w:r>
      <w:bookmarkEnd w:id="33"/>
      <w:r w:rsidR="004D502A" w:rsidRPr="00877B5A">
        <w:fldChar w:fldCharType="end"/>
      </w:r>
    </w:p>
    <w:p w:rsidR="00A87E72" w:rsidRPr="00FC23A9" w:rsidRDefault="00471859" w:rsidP="00233BD7">
      <w:r w:rsidRPr="00471859">
        <w:rPr>
          <w:color w:val="auto"/>
        </w:rPr>
        <w:t xml:space="preserve">where Lode angle was replaced by the </w:t>
      </w:r>
      <w:r w:rsidR="00A87E72" w:rsidRPr="00471859">
        <w:rPr>
          <w:color w:val="auto"/>
        </w:rPr>
        <w:t>skewness angle</w:t>
      </w:r>
      <w:r w:rsidR="007757A8">
        <w:rPr>
          <w:color w:val="auto"/>
        </w:rPr>
        <w:t xml:space="preserve"> (</w:t>
      </w:r>
      <w:r w:rsidR="007757A8" w:rsidRPr="00233BD7">
        <w:rPr>
          <w:position w:val="-12"/>
        </w:rPr>
        <w:object w:dxaOrig="1359" w:dyaOrig="380">
          <v:shape id="_x0000_i1431" type="#_x0000_t75" style="width:68.25pt;height:18.75pt" o:ole="">
            <v:imagedata r:id="rId790" o:title=""/>
          </v:shape>
          <o:OLEObject Type="Embed" ProgID="Equation.DSMT4" ShapeID="_x0000_i1431" DrawAspect="Content" ObjectID="_1714563659" r:id="rId791"/>
        </w:object>
      </w:r>
      <w:r w:rsidR="007757A8">
        <w:rPr>
          <w:color w:val="auto"/>
        </w:rPr>
        <w:t>)</w:t>
      </w:r>
      <w:r w:rsidR="009A37C6" w:rsidRPr="00471859">
        <w:rPr>
          <w:color w:val="auto"/>
        </w:rPr>
        <w:t>.</w:t>
      </w:r>
      <w:r>
        <w:rPr>
          <w:color w:val="auto"/>
        </w:rPr>
        <w:t xml:space="preserve"> </w:t>
      </w:r>
      <w:r w:rsidRPr="00471859">
        <w:rPr>
          <w:rFonts w:eastAsia="+mn-ea"/>
          <w:color w:val="auto"/>
          <w:kern w:val="24"/>
        </w:rPr>
        <w:t>This equation</w:t>
      </w:r>
      <w:r w:rsidR="00BB76C7" w:rsidRPr="00471859">
        <w:rPr>
          <w:color w:val="auto"/>
        </w:rPr>
        <w:t xml:space="preserve"> </w:t>
      </w:r>
      <w:r w:rsidR="00A87E72" w:rsidRPr="00471859">
        <w:rPr>
          <w:color w:val="auto"/>
        </w:rPr>
        <w:t xml:space="preserve">can be solved </w:t>
      </w:r>
      <w:r>
        <w:rPr>
          <w:color w:val="auto"/>
        </w:rPr>
        <w:t xml:space="preserve">with </w:t>
      </w:r>
      <w:r w:rsidR="00A87E72" w:rsidRPr="00471859">
        <w:rPr>
          <w:color w:val="auto"/>
        </w:rPr>
        <w:t>the</w:t>
      </w:r>
      <w:r w:rsidR="00A87E72">
        <w:t xml:space="preserve"> same method as the one </w:t>
      </w:r>
      <w:r>
        <w:t xml:space="preserve">used for finding </w:t>
      </w:r>
      <w:r w:rsidR="0078177E">
        <w:t xml:space="preserve">stress </w:t>
      </w:r>
      <w:r w:rsidR="00A87E72">
        <w:t xml:space="preserve">principal values from characteristic equation, cf. </w:t>
      </w:r>
      <w:r w:rsidR="004D502A">
        <w:fldChar w:fldCharType="begin"/>
      </w:r>
      <w:r w:rsidR="00A87E72">
        <w:instrText xml:space="preserve"> GOTOBUTTON ZEqnNum515948  \* MERGEFORMAT </w:instrText>
      </w:r>
      <w:r w:rsidR="00C9652F">
        <w:fldChar w:fldCharType="begin"/>
      </w:r>
      <w:r w:rsidR="00C9652F">
        <w:instrText xml:space="preserve"> REF ZEqnNum515948 \* Charformat \! \* MERGEFORMAT </w:instrText>
      </w:r>
      <w:r w:rsidR="00C9652F">
        <w:fldChar w:fldCharType="separate"/>
      </w:r>
      <w:r w:rsidR="006F1A5C" w:rsidRPr="006E0BF6">
        <w:instrText>(</w:instrText>
      </w:r>
      <w:r w:rsidR="006F1A5C">
        <w:instrText>15</w:instrText>
      </w:r>
      <w:r w:rsidR="006F1A5C" w:rsidRPr="006E0BF6">
        <w:instrText>)</w:instrText>
      </w:r>
      <w:r w:rsidR="00C9652F">
        <w:fldChar w:fldCharType="end"/>
      </w:r>
      <w:r w:rsidR="004D502A">
        <w:fldChar w:fldCharType="end"/>
      </w:r>
      <w:r w:rsidR="00A87E72">
        <w:t>. The solution can be written in the following form,</w:t>
      </w:r>
    </w:p>
    <w:p w:rsidR="00A87E72" w:rsidRPr="003C56E5" w:rsidRDefault="00233BD7" w:rsidP="00AA0CE9">
      <w:pPr>
        <w:widowControl/>
        <w:tabs>
          <w:tab w:val="center" w:pos="4536"/>
          <w:tab w:val="right" w:pos="9356"/>
        </w:tabs>
        <w:autoSpaceDE w:val="0"/>
        <w:autoSpaceDN w:val="0"/>
        <w:adjustRightInd w:val="0"/>
        <w:spacing w:before="60" w:after="60"/>
        <w:rPr>
          <w:lang w:val="pl-PL"/>
        </w:rPr>
      </w:pPr>
      <w:r w:rsidRPr="00233BD7">
        <w:rPr>
          <w:position w:val="-52"/>
        </w:rPr>
        <w:object w:dxaOrig="8480" w:dyaOrig="1180">
          <v:shape id="_x0000_i1432" type="#_x0000_t75" style="width:423.75pt;height:59.25pt" o:ole="">
            <v:imagedata r:id="rId792" o:title=""/>
          </v:shape>
          <o:OLEObject Type="Embed" ProgID="Equation.DSMT4" ShapeID="_x0000_i1432" DrawAspect="Content" ObjectID="_1714563660" r:id="rId793"/>
        </w:object>
      </w:r>
      <w:r w:rsidR="00A87E72" w:rsidRPr="003C56E5">
        <w:rPr>
          <w:lang w:val="pl-PL"/>
        </w:rPr>
        <w:tab/>
      </w:r>
      <w:r w:rsidR="004D502A" w:rsidRPr="003C56E5">
        <w:rPr>
          <w:lang w:val="pl-PL"/>
        </w:rPr>
        <w:fldChar w:fldCharType="begin"/>
      </w:r>
      <w:r w:rsidR="00D643D4" w:rsidRPr="003C56E5">
        <w:rPr>
          <w:lang w:val="pl-PL"/>
        </w:rPr>
        <w:instrText xml:space="preserve"> MACROBUTTON MTPlaceRef \* MERGEFORMAT </w:instrText>
      </w:r>
      <w:r w:rsidR="004D502A" w:rsidRPr="003C56E5">
        <w:rPr>
          <w:lang w:val="pl-PL"/>
        </w:rPr>
        <w:fldChar w:fldCharType="begin"/>
      </w:r>
      <w:r w:rsidR="00D643D4" w:rsidRPr="003C56E5">
        <w:rPr>
          <w:lang w:val="pl-PL"/>
        </w:rPr>
        <w:instrText xml:space="preserve"> SEQ MTEqn \h \* MERGEFORMAT </w:instrText>
      </w:r>
      <w:r w:rsidR="004D502A" w:rsidRPr="003C56E5">
        <w:rPr>
          <w:lang w:val="pl-PL"/>
        </w:rPr>
        <w:fldChar w:fldCharType="end"/>
      </w:r>
      <w:bookmarkStart w:id="34" w:name="ZEqnNum316093"/>
      <w:r w:rsidR="00D643D4" w:rsidRPr="003C56E5">
        <w:rPr>
          <w:lang w:val="pl-PL"/>
        </w:rPr>
        <w:instrText>(</w:instrText>
      </w:r>
      <w:fldSimple w:instr=" SEQ MTEqn \c \* Arabic \* MERGEFORMAT ">
        <w:r w:rsidR="006F1A5C" w:rsidRPr="006F1A5C">
          <w:rPr>
            <w:noProof/>
            <w:lang w:val="pl-PL"/>
          </w:rPr>
          <w:instrText>45</w:instrText>
        </w:r>
      </w:fldSimple>
      <w:r w:rsidR="00D643D4" w:rsidRPr="003C56E5">
        <w:rPr>
          <w:lang w:val="pl-PL"/>
        </w:rPr>
        <w:instrText>)</w:instrText>
      </w:r>
      <w:bookmarkEnd w:id="34"/>
      <w:r w:rsidR="004D502A" w:rsidRPr="003C56E5">
        <w:rPr>
          <w:lang w:val="pl-PL"/>
        </w:rPr>
        <w:fldChar w:fldCharType="end"/>
      </w:r>
    </w:p>
    <w:p w:rsidR="00233BD7" w:rsidRDefault="00233BD7" w:rsidP="00233BD7">
      <w:pPr>
        <w:rPr>
          <w:rFonts w:eastAsia="+mn-ea"/>
          <w:color w:val="auto"/>
          <w:kern w:val="24"/>
        </w:rPr>
      </w:pPr>
      <w:r w:rsidRPr="00233BD7">
        <w:rPr>
          <w:position w:val="-12"/>
        </w:rPr>
        <w:object w:dxaOrig="4280" w:dyaOrig="380">
          <v:shape id="_x0000_i1433" type="#_x0000_t75" style="width:213.75pt;height:18.75pt" o:ole="">
            <v:imagedata r:id="rId794" o:title=""/>
          </v:shape>
          <o:OLEObject Type="Embed" ProgID="Equation.DSMT4" ShapeID="_x0000_i1433" DrawAspect="Content" ObjectID="_1714563661" r:id="rId795"/>
        </w:object>
      </w:r>
    </w:p>
    <w:p w:rsidR="00F41188" w:rsidRPr="00A53B33" w:rsidRDefault="003C56E5" w:rsidP="00A53B33">
      <w:pPr>
        <w:ind w:firstLine="284"/>
      </w:pPr>
      <w:r w:rsidRPr="00A53B33">
        <w:rPr>
          <w:rFonts w:eastAsia="+mn-ea"/>
          <w:color w:val="auto"/>
          <w:kern w:val="24"/>
        </w:rPr>
        <w:t>In the above</w:t>
      </w:r>
      <w:r w:rsidR="0031223D" w:rsidRPr="00A53B33">
        <w:rPr>
          <w:rFonts w:eastAsia="+mn-ea"/>
          <w:color w:val="auto"/>
          <w:kern w:val="24"/>
        </w:rPr>
        <w:t>,</w:t>
      </w:r>
      <w:r w:rsidRPr="00A53B33">
        <w:rPr>
          <w:rFonts w:eastAsia="+mn-ea"/>
          <w:color w:val="auto"/>
          <w:kern w:val="24"/>
        </w:rPr>
        <w:t xml:space="preserve"> standard denotation convention of principal stresses was employed </w:t>
      </w:r>
      <w:r w:rsidRPr="00A53B33">
        <w:rPr>
          <w:color w:val="auto"/>
          <w:position w:val="-12"/>
        </w:rPr>
        <w:object w:dxaOrig="1600" w:dyaOrig="360">
          <v:shape id="_x0000_i1434" type="#_x0000_t75" style="width:81pt;height:18pt" o:ole="">
            <v:imagedata r:id="rId774" o:title=""/>
          </v:shape>
          <o:OLEObject Type="Embed" ProgID="Equation.DSMT4" ShapeID="_x0000_i1434" DrawAspect="Content" ObjectID="_1714563662" r:id="rId796"/>
        </w:object>
      </w:r>
      <w:r w:rsidRPr="00A53B33">
        <w:rPr>
          <w:rFonts w:eastAsia="+mn-ea"/>
          <w:color w:val="auto"/>
          <w:spacing w:val="40"/>
          <w:kern w:val="24"/>
        </w:rPr>
        <w:t xml:space="preserve"> </w:t>
      </w:r>
      <w:r w:rsidRPr="00A53B33">
        <w:rPr>
          <w:rFonts w:eastAsia="+mn-ea"/>
          <w:color w:val="auto"/>
          <w:kern w:val="24"/>
        </w:rPr>
        <w:t>and the following identities</w:t>
      </w:r>
      <w:r w:rsidR="00C9652F">
        <w:rPr>
          <w:noProof/>
          <w:color w:val="auto"/>
          <w:position w:val="100"/>
          <w:lang w:val="pl-PL" w:eastAsia="pl-PL" w:bidi="ar-SA"/>
        </w:rPr>
        <w:object w:dxaOrig="0" w:dyaOrig="0">
          <v:shape id="_x0000_s1615" type="#_x0000_t75" style="position:absolute;left:0;text-align:left;margin-left:296.15pt;margin-top:-19.1pt;width:183.7pt;height:163.85pt;z-index:251661312;mso-position-horizontal-relative:text;mso-position-vertical-relative:text" fillcolor="#0c9">
            <v:imagedata r:id="rId797" o:title=""/>
            <w10:wrap type="square"/>
            <w10:anchorlock/>
          </v:shape>
          <o:OLEObject Type="Embed" ProgID="Visio.Drawing.11" ShapeID="_x0000_s1615" DrawAspect="Content" ObjectID="_1714563741" r:id="rId798"/>
        </w:object>
      </w:r>
      <w:r w:rsidR="00F41188" w:rsidRPr="00A53B33">
        <w:rPr>
          <w:color w:val="auto"/>
        </w:rPr>
        <w:t>:</w:t>
      </w:r>
      <w:r w:rsidR="0093406A" w:rsidRPr="00A53B33">
        <w:rPr>
          <w:color w:val="auto"/>
        </w:rPr>
        <w:t> </w:t>
      </w:r>
      <w:r w:rsidR="00EC3C44" w:rsidRPr="00A53B33">
        <w:rPr>
          <w:color w:val="auto"/>
          <w:position w:val="-12"/>
        </w:rPr>
        <w:object w:dxaOrig="3480" w:dyaOrig="380">
          <v:shape id="_x0000_i1436" type="#_x0000_t75" style="width:174.75pt;height:18.75pt" o:ole="">
            <v:imagedata r:id="rId799" o:title=""/>
          </v:shape>
          <o:OLEObject Type="Embed" ProgID="Equation.DSMT4" ShapeID="_x0000_i1436" DrawAspect="Content" ObjectID="_1714563663" r:id="rId800"/>
        </w:object>
      </w:r>
      <w:r w:rsidR="00F41188" w:rsidRPr="00A53B33">
        <w:rPr>
          <w:color w:val="auto"/>
        </w:rPr>
        <w:t xml:space="preserve">, </w:t>
      </w:r>
      <w:r w:rsidR="00DB3C59" w:rsidRPr="00A53B33">
        <w:rPr>
          <w:color w:val="auto"/>
          <w:position w:val="-10"/>
        </w:rPr>
        <w:object w:dxaOrig="2840" w:dyaOrig="360">
          <v:shape id="_x0000_i1437" type="#_x0000_t75" style="width:141.75pt;height:18pt" o:ole="">
            <v:imagedata r:id="rId801" o:title=""/>
          </v:shape>
          <o:OLEObject Type="Embed" ProgID="Equation.DSMT4" ShapeID="_x0000_i1437" DrawAspect="Content" ObjectID="_1714563664" r:id="rId802"/>
        </w:object>
      </w:r>
      <w:r w:rsidR="00F41188" w:rsidRPr="00A53B33">
        <w:rPr>
          <w:color w:val="auto"/>
        </w:rPr>
        <w:t xml:space="preserve">, </w:t>
      </w:r>
      <w:r w:rsidR="00E07DB0" w:rsidRPr="00A53B33">
        <w:rPr>
          <w:color w:val="auto"/>
          <w:position w:val="-10"/>
        </w:rPr>
        <w:object w:dxaOrig="2680" w:dyaOrig="360">
          <v:shape id="_x0000_i1438" type="#_x0000_t75" style="width:134.25pt;height:18pt" o:ole="">
            <v:imagedata r:id="rId803" o:title=""/>
          </v:shape>
          <o:OLEObject Type="Embed" ProgID="Equation.DSMT4" ShapeID="_x0000_i1438" DrawAspect="Content" ObjectID="_1714563665" r:id="rId804"/>
        </w:object>
      </w:r>
      <w:r w:rsidR="00F41188" w:rsidRPr="00A53B33">
        <w:t>.</w:t>
      </w:r>
    </w:p>
    <w:p w:rsidR="00810AF4" w:rsidRDefault="00810AF4" w:rsidP="00A53B33">
      <w:pPr>
        <w:ind w:firstLine="284"/>
        <w:rPr>
          <w:rFonts w:eastAsia="SimHei"/>
          <w:color w:val="auto"/>
          <w:kern w:val="24"/>
        </w:rPr>
      </w:pPr>
    </w:p>
    <w:p w:rsidR="00810AF4" w:rsidRDefault="00810AF4" w:rsidP="00A53B33">
      <w:pPr>
        <w:ind w:firstLine="284"/>
        <w:rPr>
          <w:rFonts w:eastAsia="SimHei"/>
          <w:color w:val="auto"/>
          <w:kern w:val="24"/>
        </w:rPr>
      </w:pPr>
    </w:p>
    <w:p w:rsidR="002B4431" w:rsidRPr="00A53B33" w:rsidRDefault="00287EC2" w:rsidP="002B4431">
      <w:pPr>
        <w:jc w:val="center"/>
      </w:pPr>
      <w:r w:rsidRPr="00A53B33">
        <w:object w:dxaOrig="6849" w:dyaOrig="4864">
          <v:shape id="_x0000_i1439" type="#_x0000_t75" style="width:445.5pt;height:317.25pt" o:ole="">
            <v:imagedata r:id="rId805" o:title=""/>
          </v:shape>
          <o:OLEObject Type="Embed" ProgID="Visio.Drawing.11" ShapeID="_x0000_i1439" DrawAspect="Content" ObjectID="_1714563666" r:id="rId806"/>
        </w:object>
      </w:r>
    </w:p>
    <w:p w:rsidR="002B4431" w:rsidRPr="00A53B33" w:rsidRDefault="002B4431" w:rsidP="00ED0FBA">
      <w:pPr>
        <w:pStyle w:val="Legenda"/>
        <w:spacing w:after="0" w:line="264" w:lineRule="auto"/>
        <w:rPr>
          <w:b w:val="0"/>
          <w:bCs w:val="0"/>
          <w:color w:val="000000"/>
          <w:sz w:val="24"/>
          <w:szCs w:val="24"/>
        </w:rPr>
      </w:pPr>
      <w:r w:rsidRPr="00A53B33">
        <w:rPr>
          <w:bCs w:val="0"/>
          <w:color w:val="000000"/>
          <w:sz w:val="24"/>
          <w:szCs w:val="24"/>
        </w:rPr>
        <w:t xml:space="preserve">Fig. </w:t>
      </w:r>
      <w:r w:rsidR="00504E6C" w:rsidRPr="00A53B33">
        <w:rPr>
          <w:bCs w:val="0"/>
          <w:color w:val="000000"/>
          <w:sz w:val="24"/>
          <w:szCs w:val="24"/>
        </w:rPr>
        <w:t>7</w:t>
      </w:r>
      <w:r w:rsidRPr="00A53B33">
        <w:rPr>
          <w:b w:val="0"/>
          <w:bCs w:val="0"/>
          <w:color w:val="000000"/>
          <w:sz w:val="24"/>
          <w:szCs w:val="24"/>
        </w:rPr>
        <w:t xml:space="preserve"> Graphical illustration of biaxial tests domain </w:t>
      </w:r>
      <w:r w:rsidR="00243923" w:rsidRPr="00A53B33">
        <w:rPr>
          <w:b w:val="0"/>
          <w:bCs w:val="0"/>
          <w:color w:val="000000"/>
          <w:sz w:val="24"/>
          <w:szCs w:val="24"/>
        </w:rPr>
        <w:t>parameterization</w:t>
      </w:r>
      <w:r w:rsidRPr="00A53B33">
        <w:rPr>
          <w:b w:val="0"/>
          <w:bCs w:val="0"/>
          <w:color w:val="000000"/>
          <w:sz w:val="24"/>
          <w:szCs w:val="24"/>
        </w:rPr>
        <w:t xml:space="preserve"> in terms of parameters </w:t>
      </w:r>
      <w:r w:rsidR="00002A3A" w:rsidRPr="00A53B33">
        <w:rPr>
          <w:position w:val="-14"/>
        </w:rPr>
        <w:object w:dxaOrig="1300" w:dyaOrig="380">
          <v:shape id="_x0000_i1440" type="#_x0000_t75" style="width:64.5pt;height:18.75pt" o:ole="">
            <v:imagedata r:id="rId807" o:title=""/>
          </v:shape>
          <o:OLEObject Type="Embed" ProgID="Equation.DSMT4" ShapeID="_x0000_i1440" DrawAspect="Content" ObjectID="_1714563667" r:id="rId808"/>
        </w:object>
      </w:r>
      <w:r w:rsidRPr="00A53B33">
        <w:rPr>
          <w:b w:val="0"/>
          <w:bCs w:val="0"/>
          <w:color w:val="000000"/>
          <w:sz w:val="24"/>
          <w:szCs w:val="24"/>
        </w:rPr>
        <w:t xml:space="preserve">. The </w:t>
      </w:r>
      <w:r w:rsidR="00002A3A" w:rsidRPr="00A53B33">
        <w:rPr>
          <w:position w:val="-10"/>
        </w:rPr>
        <w:object w:dxaOrig="1120" w:dyaOrig="360">
          <v:shape id="_x0000_i1441" type="#_x0000_t75" style="width:57pt;height:18pt" o:ole="">
            <v:imagedata r:id="rId809" o:title=""/>
          </v:shape>
          <o:OLEObject Type="Embed" ProgID="Equation.DSMT4" ShapeID="_x0000_i1441" DrawAspect="Content" ObjectID="_1714563668" r:id="rId810"/>
        </w:object>
      </w:r>
      <w:r w:rsidRPr="00A53B33">
        <w:rPr>
          <w:b w:val="0"/>
          <w:bCs w:val="0"/>
          <w:color w:val="000000"/>
          <w:sz w:val="24"/>
          <w:szCs w:val="24"/>
        </w:rPr>
        <w:t xml:space="preserve"> marks some hypothetical convex, critical surface (e.g. plastic yield), for which critical values of effective stress depend on skewness angle.</w:t>
      </w:r>
      <w:r w:rsidR="004E3637">
        <w:rPr>
          <w:b w:val="0"/>
          <w:bCs w:val="0"/>
          <w:color w:val="000000"/>
          <w:sz w:val="24"/>
          <w:szCs w:val="24"/>
        </w:rPr>
        <w:t xml:space="preserve"> The second quarter of the chart </w:t>
      </w:r>
      <w:r w:rsidR="004E3637" w:rsidRPr="004E3637">
        <w:rPr>
          <w:position w:val="-12"/>
        </w:rPr>
        <w:object w:dxaOrig="1600" w:dyaOrig="360">
          <v:shape id="_x0000_i1442" type="#_x0000_t75" style="width:80.25pt;height:18pt" o:ole="">
            <v:imagedata r:id="rId811" o:title=""/>
          </v:shape>
          <o:OLEObject Type="Embed" ProgID="Equation.DSMT4" ShapeID="_x0000_i1442" DrawAspect="Content" ObjectID="_1714563669" r:id="rId812"/>
        </w:object>
      </w:r>
      <w:r w:rsidR="004E3637">
        <w:rPr>
          <w:b w:val="0"/>
          <w:bCs w:val="0"/>
          <w:color w:val="000000"/>
          <w:sz w:val="24"/>
          <w:szCs w:val="24"/>
        </w:rPr>
        <w:t xml:space="preserve"> makes domain of states attainable in </w:t>
      </w:r>
      <w:r w:rsidR="00070E9C">
        <w:rPr>
          <w:b w:val="0"/>
          <w:bCs w:val="0"/>
          <w:color w:val="000000"/>
          <w:sz w:val="24"/>
          <w:szCs w:val="24"/>
        </w:rPr>
        <w:t xml:space="preserve">standard </w:t>
      </w:r>
      <w:r w:rsidR="004E3637">
        <w:rPr>
          <w:b w:val="0"/>
          <w:bCs w:val="0"/>
          <w:color w:val="000000"/>
          <w:sz w:val="24"/>
          <w:szCs w:val="24"/>
        </w:rPr>
        <w:t>tests on tubular specimen</w:t>
      </w:r>
      <w:r w:rsidR="00070E9C">
        <w:rPr>
          <w:b w:val="0"/>
          <w:bCs w:val="0"/>
          <w:color w:val="000000"/>
          <w:sz w:val="24"/>
          <w:szCs w:val="24"/>
        </w:rPr>
        <w:t xml:space="preserve"> (with no </w:t>
      </w:r>
      <w:r w:rsidR="00070E9C">
        <w:rPr>
          <w:b w:val="0"/>
          <w:bCs w:val="0"/>
          <w:color w:val="000000"/>
          <w:sz w:val="24"/>
          <w:szCs w:val="24"/>
        </w:rPr>
        <w:lastRenderedPageBreak/>
        <w:t>internal pressure)</w:t>
      </w:r>
      <w:r w:rsidR="004E3637">
        <w:rPr>
          <w:b w:val="0"/>
          <w:bCs w:val="0"/>
          <w:color w:val="000000"/>
          <w:sz w:val="24"/>
          <w:szCs w:val="24"/>
        </w:rPr>
        <w:t>.</w:t>
      </w:r>
    </w:p>
    <w:p w:rsidR="00810AF4" w:rsidRPr="00A53B33" w:rsidRDefault="00810AF4" w:rsidP="00810AF4">
      <w:pPr>
        <w:ind w:firstLine="284"/>
        <w:rPr>
          <w:color w:val="auto"/>
        </w:rPr>
      </w:pPr>
      <w:r w:rsidRPr="00A53B33">
        <w:rPr>
          <w:rFonts w:eastAsia="SimHei"/>
          <w:color w:val="auto"/>
          <w:kern w:val="24"/>
        </w:rPr>
        <w:t>E</w:t>
      </w:r>
      <w:r w:rsidRPr="00A53B33">
        <w:rPr>
          <w:rFonts w:eastAsia="+mn-ea"/>
          <w:color w:val="auto"/>
          <w:kern w:val="24"/>
        </w:rPr>
        <w:t xml:space="preserve">xplicit relations </w:t>
      </w:r>
      <w:r w:rsidR="004D502A" w:rsidRPr="00A53B33">
        <w:rPr>
          <w:rFonts w:eastAsia="SimHei"/>
          <w:color w:val="auto"/>
          <w:kern w:val="24"/>
        </w:rPr>
        <w:fldChar w:fldCharType="begin"/>
      </w:r>
      <w:r w:rsidRPr="00A53B33">
        <w:rPr>
          <w:rFonts w:eastAsia="SimHei"/>
          <w:color w:val="auto"/>
          <w:kern w:val="24"/>
        </w:rPr>
        <w:instrText xml:space="preserve"> GOTOBUTTON ZEqnNum316093  \* MERGEFORMAT </w:instrText>
      </w:r>
      <w:r w:rsidR="004D502A" w:rsidRPr="00A53B33">
        <w:rPr>
          <w:rFonts w:eastAsia="SimHei"/>
          <w:color w:val="auto"/>
          <w:kern w:val="24"/>
        </w:rPr>
        <w:fldChar w:fldCharType="begin"/>
      </w:r>
      <w:r w:rsidRPr="00A53B33">
        <w:rPr>
          <w:rFonts w:eastAsia="SimHei"/>
          <w:color w:val="auto"/>
          <w:kern w:val="24"/>
        </w:rPr>
        <w:instrText xml:space="preserve"> REF ZEqnNum316093 \* Charformat \! \* MERGEFORMAT </w:instrText>
      </w:r>
      <w:r w:rsidR="004D502A" w:rsidRPr="00A53B33">
        <w:rPr>
          <w:rFonts w:eastAsia="SimHei"/>
          <w:color w:val="auto"/>
          <w:kern w:val="24"/>
        </w:rPr>
        <w:fldChar w:fldCharType="separate"/>
      </w:r>
      <w:r w:rsidR="006F1A5C" w:rsidRPr="006F1A5C">
        <w:rPr>
          <w:rFonts w:eastAsia="SimHei"/>
          <w:color w:val="auto"/>
          <w:kern w:val="24"/>
        </w:rPr>
        <w:instrText>(45)</w:instrText>
      </w:r>
      <w:r w:rsidR="004D502A" w:rsidRPr="00A53B33">
        <w:rPr>
          <w:rFonts w:eastAsia="SimHei"/>
          <w:color w:val="auto"/>
          <w:kern w:val="24"/>
        </w:rPr>
        <w:fldChar w:fldCharType="end"/>
      </w:r>
      <w:r w:rsidR="004D502A" w:rsidRPr="00A53B33">
        <w:rPr>
          <w:rFonts w:eastAsia="SimHei"/>
          <w:color w:val="auto"/>
          <w:kern w:val="24"/>
        </w:rPr>
        <w:fldChar w:fldCharType="end"/>
      </w:r>
      <w:r w:rsidRPr="00A53B33">
        <w:rPr>
          <w:rFonts w:eastAsia="SimHei"/>
          <w:color w:val="auto"/>
          <w:kern w:val="24"/>
        </w:rPr>
        <w:t xml:space="preserve"> </w:t>
      </w:r>
      <w:r w:rsidRPr="00A53B33">
        <w:rPr>
          <w:rFonts w:eastAsia="+mn-ea"/>
          <w:color w:val="auto"/>
          <w:kern w:val="24"/>
        </w:rPr>
        <w:t>linking t</w:t>
      </w:r>
      <w:r w:rsidRPr="00A53B33">
        <w:rPr>
          <w:rFonts w:eastAsia="SimHei"/>
          <w:color w:val="auto"/>
          <w:kern w:val="24"/>
        </w:rPr>
        <w:t xml:space="preserve">riaxiality factor and skewness angle </w:t>
      </w:r>
      <w:r w:rsidRPr="00A53B33">
        <w:rPr>
          <w:color w:val="auto"/>
          <w:position w:val="-12"/>
          <w:sz w:val="26"/>
          <w:szCs w:val="26"/>
        </w:rPr>
        <w:object w:dxaOrig="999" w:dyaOrig="360">
          <v:shape id="_x0000_i1443" type="#_x0000_t75" style="width:51pt;height:18.75pt" o:ole="">
            <v:imagedata r:id="rId813" o:title=""/>
          </v:shape>
          <o:OLEObject Type="Embed" ProgID="Equation.DSMT4" ShapeID="_x0000_i1443" DrawAspect="Content" ObjectID="_1714563670" r:id="rId814"/>
        </w:object>
      </w:r>
      <w:r>
        <w:rPr>
          <w:rFonts w:eastAsia="SimHei"/>
          <w:color w:val="auto"/>
          <w:kern w:val="24"/>
        </w:rPr>
        <w:t xml:space="preserve">, cf. Fig. 6, </w:t>
      </w:r>
      <w:r w:rsidRPr="00A53B33">
        <w:rPr>
          <w:rFonts w:eastAsia="SimHei"/>
          <w:color w:val="auto"/>
          <w:kern w:val="24"/>
        </w:rPr>
        <w:t xml:space="preserve">are </w:t>
      </w:r>
      <w:r w:rsidRPr="00A53B33">
        <w:rPr>
          <w:rFonts w:eastAsia="SimHei"/>
          <w:i/>
          <w:color w:val="auto"/>
          <w:kern w:val="24"/>
        </w:rPr>
        <w:t>three bijections</w:t>
      </w:r>
      <w:r w:rsidRPr="00A53B33">
        <w:rPr>
          <w:rFonts w:eastAsia="SimHei"/>
          <w:color w:val="auto"/>
          <w:kern w:val="24"/>
        </w:rPr>
        <w:t xml:space="preserve"> (one to one relations) in three sharing edges separate subdomains, which altogether make entire </w:t>
      </w:r>
      <w:r w:rsidRPr="00A53B33">
        <w:rPr>
          <w:rFonts w:eastAsia="SimHei"/>
          <w:i/>
          <w:iCs/>
          <w:color w:val="auto"/>
          <w:kern w:val="24"/>
        </w:rPr>
        <w:t>two parameter</w:t>
      </w:r>
      <w:r w:rsidRPr="00A53B33">
        <w:rPr>
          <w:rFonts w:eastAsia="SimHei"/>
          <w:color w:val="auto"/>
          <w:kern w:val="24"/>
        </w:rPr>
        <w:t xml:space="preserve"> domain (half-plane) of biaxial tests stress states, see also Figure 7.</w:t>
      </w:r>
    </w:p>
    <w:p w:rsidR="006223EA" w:rsidRPr="00A53B33" w:rsidRDefault="0042023F" w:rsidP="000E48D3">
      <w:pPr>
        <w:pStyle w:val="NormalnyWeb"/>
        <w:spacing w:before="0" w:beforeAutospacing="0" w:after="0" w:afterAutospacing="0" w:line="264" w:lineRule="auto"/>
        <w:ind w:firstLine="284"/>
        <w:jc w:val="both"/>
        <w:textAlignment w:val="baseline"/>
        <w:rPr>
          <w:lang w:val="en-US"/>
        </w:rPr>
      </w:pPr>
      <w:r>
        <w:rPr>
          <w:lang w:val="en-US"/>
        </w:rPr>
        <w:t xml:space="preserve">From relation </w:t>
      </w:r>
      <w:r w:rsidR="004D502A">
        <w:rPr>
          <w:lang w:val="en-US"/>
        </w:rPr>
        <w:fldChar w:fldCharType="begin"/>
      </w:r>
      <w:r>
        <w:rPr>
          <w:lang w:val="en-US"/>
        </w:rPr>
        <w:instrText xml:space="preserve"> GOTOBUTTON ZEqnNum766592  \* MERGEFORMAT </w:instrText>
      </w:r>
      <w:r w:rsidR="004D502A">
        <w:rPr>
          <w:lang w:val="en-US"/>
        </w:rPr>
        <w:fldChar w:fldCharType="begin"/>
      </w:r>
      <w:r>
        <w:rPr>
          <w:lang w:val="en-US"/>
        </w:rPr>
        <w:instrText xml:space="preserve"> REF ZEqnNum766592 \* Charformat \! \* MERGEFORMAT </w:instrText>
      </w:r>
      <w:r w:rsidR="004D502A">
        <w:rPr>
          <w:lang w:val="en-US"/>
        </w:rPr>
        <w:fldChar w:fldCharType="separate"/>
      </w:r>
      <w:r w:rsidR="006F1A5C" w:rsidRPr="006F1A5C">
        <w:rPr>
          <w:lang w:val="en-US"/>
        </w:rPr>
        <w:instrText>(44)</w:instrText>
      </w:r>
      <w:r w:rsidR="004D502A">
        <w:rPr>
          <w:lang w:val="en-US"/>
        </w:rPr>
        <w:fldChar w:fldCharType="end"/>
      </w:r>
      <w:r w:rsidR="004D502A">
        <w:rPr>
          <w:lang w:val="en-US"/>
        </w:rPr>
        <w:fldChar w:fldCharType="end"/>
      </w:r>
      <w:r>
        <w:rPr>
          <w:lang w:val="en-US"/>
        </w:rPr>
        <w:t xml:space="preserve"> i</w:t>
      </w:r>
      <w:r w:rsidR="00065548">
        <w:rPr>
          <w:lang w:val="en-US"/>
        </w:rPr>
        <w:t xml:space="preserve">t can be </w:t>
      </w:r>
      <w:r w:rsidR="00A92C29">
        <w:rPr>
          <w:lang w:val="en-US"/>
        </w:rPr>
        <w:t>easily</w:t>
      </w:r>
      <w:r w:rsidR="00065548">
        <w:rPr>
          <w:lang w:val="en-US"/>
        </w:rPr>
        <w:t xml:space="preserve"> concluded </w:t>
      </w:r>
      <w:r w:rsidR="006B1304">
        <w:rPr>
          <w:lang w:val="en-US"/>
        </w:rPr>
        <w:t xml:space="preserve">that the constant value of triaxiality factor </w:t>
      </w:r>
      <w:r w:rsidR="006B1304" w:rsidRPr="00A53B33">
        <w:rPr>
          <w:position w:val="-10"/>
        </w:rPr>
        <w:object w:dxaOrig="200" w:dyaOrig="260">
          <v:shape id="_x0000_i1444" type="#_x0000_t75" style="width:9.75pt;height:12.75pt" o:ole="">
            <v:imagedata r:id="rId815" o:title=""/>
          </v:shape>
          <o:OLEObject Type="Embed" ProgID="Equation.DSMT4" ShapeID="_x0000_i1444" DrawAspect="Content" ObjectID="_1714563671" r:id="rId816"/>
        </w:object>
      </w:r>
      <w:r w:rsidR="006B1304">
        <w:rPr>
          <w:lang w:val="en-US"/>
        </w:rPr>
        <w:t xml:space="preserve"> corresponds </w:t>
      </w:r>
      <w:r>
        <w:rPr>
          <w:lang w:val="en-US"/>
        </w:rPr>
        <w:t xml:space="preserve">to </w:t>
      </w:r>
      <w:r w:rsidR="008A662A">
        <w:rPr>
          <w:lang w:val="en-US"/>
        </w:rPr>
        <w:t xml:space="preserve">the </w:t>
      </w:r>
      <w:r w:rsidR="006B1304">
        <w:rPr>
          <w:lang w:val="en-US"/>
        </w:rPr>
        <w:t xml:space="preserve">constant value of skewness (Lode) angle </w:t>
      </w:r>
      <w:r w:rsidR="006B1304" w:rsidRPr="00A53B33">
        <w:rPr>
          <w:position w:val="-12"/>
        </w:rPr>
        <w:object w:dxaOrig="320" w:dyaOrig="360">
          <v:shape id="_x0000_i1445" type="#_x0000_t75" style="width:15.75pt;height:18pt" o:ole="">
            <v:imagedata r:id="rId817" o:title=""/>
          </v:shape>
          <o:OLEObject Type="Embed" ProgID="Equation.DSMT4" ShapeID="_x0000_i1445" DrawAspect="Content" ObjectID="_1714563672" r:id="rId818"/>
        </w:object>
      </w:r>
      <w:r w:rsidR="006B1304">
        <w:rPr>
          <w:lang w:val="en-US"/>
        </w:rPr>
        <w:t xml:space="preserve">. However, what </w:t>
      </w:r>
      <w:r w:rsidR="00A743B6">
        <w:rPr>
          <w:lang w:val="en-US"/>
        </w:rPr>
        <w:t xml:space="preserve">are the curves </w:t>
      </w:r>
      <w:r w:rsidR="006B1304">
        <w:rPr>
          <w:lang w:val="en-US"/>
        </w:rPr>
        <w:t xml:space="preserve">of constancy </w:t>
      </w:r>
      <w:r w:rsidR="00A743B6">
        <w:rPr>
          <w:lang w:val="en-US"/>
        </w:rPr>
        <w:t xml:space="preserve">paths </w:t>
      </w:r>
      <w:r w:rsidR="00065548">
        <w:rPr>
          <w:lang w:val="en-US"/>
        </w:rPr>
        <w:t>of these parameters</w:t>
      </w:r>
      <w:r w:rsidR="006B1304">
        <w:rPr>
          <w:lang w:val="en-US"/>
        </w:rPr>
        <w:t xml:space="preserve"> in </w:t>
      </w:r>
      <w:r w:rsidR="004B7168">
        <w:rPr>
          <w:lang w:val="en-US"/>
        </w:rPr>
        <w:t>biaxial tests domain (</w:t>
      </w:r>
      <w:r w:rsidR="006B1304">
        <w:rPr>
          <w:lang w:val="en-US"/>
        </w:rPr>
        <w:t>plane</w:t>
      </w:r>
      <w:r w:rsidR="004B7168">
        <w:rPr>
          <w:lang w:val="en-US"/>
        </w:rPr>
        <w:t>)</w:t>
      </w:r>
      <w:r w:rsidR="006B1304">
        <w:rPr>
          <w:lang w:val="en-US"/>
        </w:rPr>
        <w:t xml:space="preserve"> is not obvious. The </w:t>
      </w:r>
      <w:r w:rsidR="004B7168">
        <w:rPr>
          <w:lang w:val="en-US"/>
        </w:rPr>
        <w:t xml:space="preserve">following </w:t>
      </w:r>
      <w:r w:rsidR="006B1304">
        <w:rPr>
          <w:lang w:val="en-US"/>
        </w:rPr>
        <w:t>Theorem I is helpful in this issue.</w:t>
      </w:r>
    </w:p>
    <w:p w:rsidR="00233BD7" w:rsidRPr="00A53B33" w:rsidRDefault="00233BD7" w:rsidP="00233BD7">
      <w:pPr>
        <w:spacing w:before="60"/>
        <w:ind w:firstLine="284"/>
        <w:rPr>
          <w:color w:val="auto"/>
        </w:rPr>
      </w:pPr>
      <w:r w:rsidRPr="00A53B33">
        <w:rPr>
          <w:b/>
          <w:i/>
          <w:color w:val="auto"/>
        </w:rPr>
        <w:t>Theorem I</w:t>
      </w:r>
    </w:p>
    <w:p w:rsidR="00233BD7" w:rsidRPr="00A53B33" w:rsidRDefault="00233BD7" w:rsidP="00233BD7">
      <w:pPr>
        <w:pStyle w:val="NormalnyWeb"/>
        <w:spacing w:before="0" w:beforeAutospacing="0" w:after="0" w:afterAutospacing="0" w:line="264" w:lineRule="auto"/>
        <w:jc w:val="both"/>
        <w:textAlignment w:val="baseline"/>
        <w:rPr>
          <w:lang w:val="en-US"/>
        </w:rPr>
      </w:pPr>
      <w:r w:rsidRPr="00A53B33">
        <w:rPr>
          <w:rFonts w:eastAsia="SimHei"/>
          <w:kern w:val="24"/>
          <w:lang w:val="en-US"/>
        </w:rPr>
        <w:t xml:space="preserve">The </w:t>
      </w:r>
      <w:r w:rsidRPr="00A53B33">
        <w:rPr>
          <w:rFonts w:eastAsia="SimHei"/>
          <w:i/>
          <w:iCs/>
          <w:kern w:val="24"/>
          <w:lang w:val="en-US"/>
        </w:rPr>
        <w:t>radial lines (rays) coming out from the origin</w:t>
      </w:r>
      <w:r w:rsidRPr="00A53B33">
        <w:rPr>
          <w:rFonts w:eastAsia="SimHei"/>
          <w:kern w:val="24"/>
          <w:lang w:val="en-US"/>
        </w:rPr>
        <w:t xml:space="preserve"> </w:t>
      </w:r>
      <w:r w:rsidRPr="00A53B33">
        <w:rPr>
          <w:position w:val="-12"/>
        </w:rPr>
        <w:object w:dxaOrig="1600" w:dyaOrig="360">
          <v:shape id="_x0000_i1446" type="#_x0000_t75" style="width:80.25pt;height:18pt" o:ole="">
            <v:imagedata r:id="rId819" o:title=""/>
          </v:shape>
          <o:OLEObject Type="Embed" ProgID="Equation.DSMT4" ShapeID="_x0000_i1446" DrawAspect="Content" ObjectID="_1714563673" r:id="rId820"/>
        </w:object>
      </w:r>
      <w:r w:rsidRPr="00A53B33">
        <w:rPr>
          <w:rFonts w:eastAsia="SimHei"/>
          <w:kern w:val="24"/>
          <w:lang w:val="en-US"/>
        </w:rPr>
        <w:t xml:space="preserve"> of coordinates frame of biaxial tests domain, i.e. half plane – </w:t>
      </w:r>
      <w:r w:rsidRPr="00A53B33">
        <w:rPr>
          <w:position w:val="-12"/>
        </w:rPr>
        <w:object w:dxaOrig="1020" w:dyaOrig="360">
          <v:shape id="_x0000_i1447" type="#_x0000_t75" style="width:51pt;height:18pt" o:ole="">
            <v:imagedata r:id="rId821" o:title=""/>
          </v:shape>
          <o:OLEObject Type="Embed" ProgID="Equation.DSMT4" ShapeID="_x0000_i1447" DrawAspect="Content" ObjectID="_1714563674" r:id="rId822"/>
        </w:object>
      </w:r>
      <w:r w:rsidRPr="00A53B33">
        <w:rPr>
          <w:rFonts w:eastAsia="SimHei"/>
          <w:kern w:val="24"/>
          <w:lang w:val="en-US"/>
        </w:rPr>
        <w:t xml:space="preserve">, are lines of constant values of triaxiality factor </w:t>
      </w:r>
      <w:r w:rsidRPr="00A53B33">
        <w:rPr>
          <w:position w:val="-10"/>
        </w:rPr>
        <w:object w:dxaOrig="960" w:dyaOrig="279">
          <v:shape id="_x0000_i1448" type="#_x0000_t75" style="width:48pt;height:14.25pt" o:ole="">
            <v:imagedata r:id="rId823" o:title=""/>
          </v:shape>
          <o:OLEObject Type="Embed" ProgID="Equation.DSMT4" ShapeID="_x0000_i1448" DrawAspect="Content" ObjectID="_1714563675" r:id="rId824"/>
        </w:object>
      </w:r>
      <w:r w:rsidRPr="00A53B33">
        <w:rPr>
          <w:rFonts w:eastAsia="SimHei"/>
          <w:i/>
          <w:iCs/>
          <w:spacing w:val="40"/>
          <w:kern w:val="24"/>
          <w:lang w:val="en-US"/>
        </w:rPr>
        <w:t xml:space="preserve"> </w:t>
      </w:r>
      <w:r w:rsidRPr="00A53B33">
        <w:rPr>
          <w:rFonts w:eastAsia="SimHei"/>
          <w:kern w:val="24"/>
          <w:lang w:val="en-US"/>
        </w:rPr>
        <w:t xml:space="preserve">and at the same time lines of constant values of skewness (Lode) angle </w:t>
      </w:r>
      <w:r w:rsidRPr="00A53B33">
        <w:rPr>
          <w:position w:val="-12"/>
        </w:rPr>
        <w:object w:dxaOrig="1100" w:dyaOrig="360">
          <v:shape id="_x0000_i1449" type="#_x0000_t75" style="width:56.25pt;height:18pt" o:ole="">
            <v:imagedata r:id="rId825" o:title=""/>
          </v:shape>
          <o:OLEObject Type="Embed" ProgID="Equation.DSMT4" ShapeID="_x0000_i1449" DrawAspect="Content" ObjectID="_1714563676" r:id="rId826"/>
        </w:object>
      </w:r>
      <w:r w:rsidRPr="00A53B33">
        <w:rPr>
          <w:rFonts w:eastAsia="SimHei"/>
          <w:kern w:val="24"/>
          <w:lang w:val="en-US"/>
        </w:rPr>
        <w:t>.</w:t>
      </w:r>
    </w:p>
    <w:p w:rsidR="004E3637" w:rsidRDefault="00CF64D5" w:rsidP="00A53B33">
      <w:pPr>
        <w:pStyle w:val="NormalnyWeb"/>
        <w:spacing w:before="0" w:beforeAutospacing="0" w:after="0" w:afterAutospacing="0" w:line="264" w:lineRule="auto"/>
        <w:jc w:val="both"/>
        <w:textAlignment w:val="baseline"/>
        <w:rPr>
          <w:rFonts w:eastAsia="SimHei"/>
          <w:kern w:val="24"/>
          <w:lang w:val="en-US"/>
        </w:rPr>
      </w:pPr>
      <w:r w:rsidRPr="004E3637">
        <w:rPr>
          <w:rFonts w:eastAsia="SimHei"/>
          <w:bCs/>
          <w:i/>
          <w:kern w:val="24"/>
          <w:lang w:val="en-US"/>
        </w:rPr>
        <w:t>Proof</w:t>
      </w:r>
    </w:p>
    <w:p w:rsidR="00CF64D5" w:rsidRPr="00A53B33" w:rsidRDefault="00080E7D" w:rsidP="00A53B33">
      <w:pPr>
        <w:pStyle w:val="NormalnyWeb"/>
        <w:spacing w:before="0" w:beforeAutospacing="0" w:after="0" w:afterAutospacing="0" w:line="264" w:lineRule="auto"/>
        <w:jc w:val="both"/>
        <w:textAlignment w:val="baseline"/>
        <w:rPr>
          <w:rFonts w:eastAsia="SimHei"/>
          <w:kern w:val="24"/>
          <w:lang w:val="en-US"/>
        </w:rPr>
      </w:pPr>
      <w:r w:rsidRPr="00A53B33">
        <w:rPr>
          <w:rFonts w:eastAsia="SimHei"/>
          <w:kern w:val="24"/>
          <w:lang w:val="en-US"/>
        </w:rPr>
        <w:t>T</w:t>
      </w:r>
      <w:r w:rsidR="00CF64D5" w:rsidRPr="00A53B33">
        <w:rPr>
          <w:rFonts w:eastAsia="SimHei"/>
          <w:kern w:val="24"/>
          <w:lang w:val="en-US"/>
        </w:rPr>
        <w:t>he radial lines running from the origin can be described as follows,</w:t>
      </w:r>
    </w:p>
    <w:p w:rsidR="004D4D7E" w:rsidRPr="00A53B33" w:rsidRDefault="00FE0B81" w:rsidP="00AA0CE9">
      <w:pPr>
        <w:widowControl/>
        <w:tabs>
          <w:tab w:val="center" w:pos="4536"/>
          <w:tab w:val="right" w:pos="9356"/>
        </w:tabs>
        <w:autoSpaceDE w:val="0"/>
        <w:autoSpaceDN w:val="0"/>
        <w:adjustRightInd w:val="0"/>
        <w:spacing w:before="60" w:after="60"/>
      </w:pPr>
      <w:r w:rsidRPr="00A53B33">
        <w:rPr>
          <w:color w:val="auto"/>
          <w:position w:val="-64"/>
        </w:rPr>
        <w:object w:dxaOrig="8620" w:dyaOrig="1380">
          <v:shape id="_x0000_i1450" type="#_x0000_t75" style="width:411pt;height:66pt" o:ole="">
            <v:imagedata r:id="rId827" o:title=""/>
          </v:shape>
          <o:OLEObject Type="Embed" ProgID="Equation.DSMT4" ShapeID="_x0000_i1450" DrawAspect="Content" ObjectID="_1714563677" r:id="rId828"/>
        </w:object>
      </w:r>
      <w:r w:rsidR="004D4D7E" w:rsidRPr="00A53B33">
        <w:tab/>
      </w:r>
      <w:r w:rsidR="004D502A" w:rsidRPr="00A53B33">
        <w:fldChar w:fldCharType="begin"/>
      </w:r>
      <w:r w:rsidR="004D4D7E" w:rsidRPr="00A53B33">
        <w:instrText xml:space="preserve"> MACROBUTTON MTPlaceRef \* MERGEFORMAT </w:instrText>
      </w:r>
      <w:r w:rsidR="004D502A" w:rsidRPr="00A53B33">
        <w:fldChar w:fldCharType="begin"/>
      </w:r>
      <w:r w:rsidR="004D4D7E" w:rsidRPr="00A53B33">
        <w:instrText xml:space="preserve"> SEQ MTEqn \h \* MERGEFORMAT </w:instrText>
      </w:r>
      <w:r w:rsidR="004D502A" w:rsidRPr="00A53B33">
        <w:fldChar w:fldCharType="end"/>
      </w:r>
      <w:r w:rsidR="004D4D7E" w:rsidRPr="00A53B33">
        <w:instrText>(</w:instrText>
      </w:r>
      <w:fldSimple w:instr=" SEQ MTEqn \c \* Arabic \* MERGEFORMAT ">
        <w:r w:rsidR="006F1A5C">
          <w:rPr>
            <w:noProof/>
          </w:rPr>
          <w:instrText>46</w:instrText>
        </w:r>
      </w:fldSimple>
      <w:r w:rsidR="004D4D7E" w:rsidRPr="00A53B33">
        <w:instrText>)</w:instrText>
      </w:r>
      <w:r w:rsidR="004D502A" w:rsidRPr="00A53B33">
        <w:fldChar w:fldCharType="end"/>
      </w:r>
    </w:p>
    <w:p w:rsidR="00CF64D5" w:rsidRDefault="00CF64D5" w:rsidP="00A53B33">
      <w:pPr>
        <w:pStyle w:val="NormalnyWeb"/>
        <w:spacing w:before="0" w:beforeAutospacing="0" w:after="0" w:afterAutospacing="0" w:line="264" w:lineRule="auto"/>
        <w:jc w:val="both"/>
        <w:textAlignment w:val="baseline"/>
        <w:rPr>
          <w:lang w:val="en-US"/>
        </w:rPr>
      </w:pPr>
      <w:r w:rsidRPr="00A53B33">
        <w:rPr>
          <w:rFonts w:eastAsia="SimHei"/>
          <w:kern w:val="24"/>
          <w:lang w:val="en-US"/>
        </w:rPr>
        <w:t xml:space="preserve">In the case </w:t>
      </w:r>
      <w:r w:rsidR="00080E7D" w:rsidRPr="00A53B33">
        <w:rPr>
          <w:position w:val="-12"/>
        </w:rPr>
        <w:object w:dxaOrig="680" w:dyaOrig="360">
          <v:shape id="_x0000_i1451" type="#_x0000_t75" style="width:33.75pt;height:18pt" o:ole="">
            <v:imagedata r:id="rId829" o:title=""/>
          </v:shape>
          <o:OLEObject Type="Embed" ProgID="Equation.DSMT4" ShapeID="_x0000_i1451" DrawAspect="Content" ObjectID="_1714563678" r:id="rId830"/>
        </w:object>
      </w:r>
      <w:r w:rsidRPr="00A53B33">
        <w:rPr>
          <w:rFonts w:eastAsia="SimHei"/>
          <w:kern w:val="24"/>
          <w:lang w:val="en-US"/>
        </w:rPr>
        <w:t xml:space="preserve">, </w:t>
      </w:r>
      <w:r w:rsidR="00080E7D" w:rsidRPr="00A53B33">
        <w:rPr>
          <w:rFonts w:eastAsia="SimHei"/>
          <w:kern w:val="24"/>
          <w:position w:val="-12"/>
          <w:lang w:val="en-US"/>
        </w:rPr>
        <w:object w:dxaOrig="340" w:dyaOrig="360">
          <v:shape id="_x0000_i1452" type="#_x0000_t75" style="width:15.75pt;height:18pt" o:ole="">
            <v:imagedata r:id="rId831" o:title=""/>
          </v:shape>
          <o:OLEObject Type="Embed" ProgID="Equation.DSMT4" ShapeID="_x0000_i1452" DrawAspect="Content" ObjectID="_1714563679" r:id="rId832"/>
        </w:object>
      </w:r>
      <w:r w:rsidRPr="00A53B33">
        <w:rPr>
          <w:rFonts w:eastAsia="SimHei"/>
          <w:spacing w:val="40"/>
          <w:kern w:val="24"/>
          <w:lang w:val="en-US"/>
        </w:rPr>
        <w:t xml:space="preserve"> </w:t>
      </w:r>
      <w:r w:rsidRPr="00A53B33">
        <w:rPr>
          <w:rFonts w:eastAsia="SimHei"/>
          <w:kern w:val="24"/>
          <w:lang w:val="en-US"/>
        </w:rPr>
        <w:t xml:space="preserve">can take any value, and it is </w:t>
      </w:r>
      <w:r w:rsidR="00D565E8" w:rsidRPr="00A53B33">
        <w:rPr>
          <w:position w:val="-12"/>
        </w:rPr>
        <w:object w:dxaOrig="3600" w:dyaOrig="380">
          <v:shape id="_x0000_i1453" type="#_x0000_t75" style="width:180.75pt;height:18.75pt" o:ole="">
            <v:imagedata r:id="rId833" o:title=""/>
          </v:shape>
          <o:OLEObject Type="Embed" ProgID="Equation.DSMT4" ShapeID="_x0000_i1453" DrawAspect="Content" ObjectID="_1714563680" r:id="rId834"/>
        </w:object>
      </w:r>
      <w:r w:rsidR="00771DA8" w:rsidRPr="00744857">
        <w:rPr>
          <w:lang w:val="en-US"/>
        </w:rPr>
        <w:t xml:space="preserve">   </w:t>
      </w:r>
      <w:r w:rsidR="00771DA8" w:rsidRPr="00744857">
        <w:rPr>
          <w:i/>
          <w:lang w:val="en-US"/>
        </w:rPr>
        <w:t>q.e.d</w:t>
      </w:r>
      <w:r w:rsidR="00771DA8" w:rsidRPr="00744857">
        <w:rPr>
          <w:lang w:val="en-US"/>
        </w:rPr>
        <w:t>.</w:t>
      </w:r>
    </w:p>
    <w:p w:rsidR="007B6A32" w:rsidRPr="00A53B33" w:rsidRDefault="00EB6D66" w:rsidP="00A53B33">
      <w:pPr>
        <w:spacing w:before="60"/>
        <w:ind w:firstLine="284"/>
        <w:rPr>
          <w:color w:val="auto"/>
        </w:rPr>
      </w:pPr>
      <w:r w:rsidRPr="00A53B33">
        <w:rPr>
          <w:b/>
          <w:i/>
          <w:color w:val="auto"/>
        </w:rPr>
        <w:t>Theorem II</w:t>
      </w:r>
    </w:p>
    <w:p w:rsidR="007B6A32" w:rsidRDefault="007B6A32" w:rsidP="00360E1A">
      <w:pPr>
        <w:ind w:firstLine="284"/>
        <w:textAlignment w:val="baseline"/>
        <w:rPr>
          <w:rFonts w:eastAsia="SimHei"/>
          <w:color w:val="auto"/>
          <w:kern w:val="24"/>
          <w:lang w:eastAsia="pl-PL"/>
        </w:rPr>
      </w:pPr>
      <w:r w:rsidRPr="008E351A">
        <w:rPr>
          <w:rFonts w:eastAsia="SimHei"/>
          <w:color w:val="auto"/>
          <w:kern w:val="24"/>
          <w:lang w:eastAsia="pl-PL"/>
        </w:rPr>
        <w:t xml:space="preserve">The relations </w:t>
      </w:r>
      <w:r w:rsidR="00B50FDB" w:rsidRPr="008E351A">
        <w:rPr>
          <w:position w:val="-14"/>
        </w:rPr>
        <w:object w:dxaOrig="1180" w:dyaOrig="380">
          <v:shape id="_x0000_i1454" type="#_x0000_t75" style="width:59.25pt;height:18.75pt" o:ole="">
            <v:imagedata r:id="rId835" o:title=""/>
          </v:shape>
          <o:OLEObject Type="Embed" ProgID="Equation.DSMT4" ShapeID="_x0000_i1454" DrawAspect="Content" ObjectID="_1714563681" r:id="rId836"/>
        </w:object>
      </w:r>
      <w:r w:rsidRPr="008E351A">
        <w:rPr>
          <w:rFonts w:eastAsia="SimHei"/>
          <w:color w:val="auto"/>
          <w:spacing w:val="40"/>
          <w:kern w:val="24"/>
          <w:lang w:eastAsia="pl-PL"/>
        </w:rPr>
        <w:t xml:space="preserve">, </w:t>
      </w:r>
      <w:r w:rsidR="00B50FDB" w:rsidRPr="008E351A">
        <w:rPr>
          <w:position w:val="-14"/>
        </w:rPr>
        <w:object w:dxaOrig="1180" w:dyaOrig="380">
          <v:shape id="_x0000_i1455" type="#_x0000_t75" style="width:59.25pt;height:18.75pt" o:ole="">
            <v:imagedata r:id="rId837" o:title=""/>
          </v:shape>
          <o:OLEObject Type="Embed" ProgID="Equation.DSMT4" ShapeID="_x0000_i1455" DrawAspect="Content" ObjectID="_1714563682" r:id="rId838"/>
        </w:object>
      </w:r>
      <w:r w:rsidRPr="008E351A">
        <w:rPr>
          <w:rFonts w:eastAsia="SimHei"/>
          <w:color w:val="auto"/>
          <w:spacing w:val="40"/>
          <w:kern w:val="24"/>
          <w:lang w:eastAsia="pl-PL"/>
        </w:rPr>
        <w:t>,</w:t>
      </w:r>
      <w:r w:rsidRPr="008E351A">
        <w:rPr>
          <w:rFonts w:eastAsia="SimHei"/>
          <w:i/>
          <w:iCs/>
          <w:color w:val="auto"/>
          <w:spacing w:val="40"/>
          <w:kern w:val="24"/>
          <w:lang w:eastAsia="pl-PL"/>
        </w:rPr>
        <w:t xml:space="preserve"> </w:t>
      </w:r>
      <w:r w:rsidR="00B50FDB" w:rsidRPr="008E351A">
        <w:rPr>
          <w:position w:val="-14"/>
        </w:rPr>
        <w:object w:dxaOrig="1180" w:dyaOrig="380">
          <v:shape id="_x0000_i1456" type="#_x0000_t75" style="width:59.25pt;height:18.75pt" o:ole="">
            <v:imagedata r:id="rId839" o:title=""/>
          </v:shape>
          <o:OLEObject Type="Embed" ProgID="Equation.DSMT4" ShapeID="_x0000_i1456" DrawAspect="Content" ObjectID="_1714563683" r:id="rId840"/>
        </w:object>
      </w:r>
      <w:r w:rsidRPr="008E351A">
        <w:rPr>
          <w:rFonts w:eastAsia="SimHei"/>
          <w:color w:val="auto"/>
          <w:kern w:val="24"/>
          <w:lang w:eastAsia="pl-PL"/>
        </w:rPr>
        <w:t xml:space="preserve"> resulting from relations </w:t>
      </w:r>
      <w:r w:rsidR="004D502A" w:rsidRPr="008E351A">
        <w:rPr>
          <w:rFonts w:eastAsia="SimHei"/>
          <w:color w:val="auto"/>
          <w:kern w:val="24"/>
        </w:rPr>
        <w:fldChar w:fldCharType="begin"/>
      </w:r>
      <w:r w:rsidRPr="008E351A">
        <w:rPr>
          <w:rFonts w:eastAsia="SimHei"/>
          <w:color w:val="auto"/>
          <w:kern w:val="24"/>
        </w:rPr>
        <w:instrText xml:space="preserve"> GOTOBUTTON ZEqnNum316093  \* MERGEFORMAT </w:instrText>
      </w:r>
      <w:r w:rsidR="004D502A" w:rsidRPr="008E351A">
        <w:rPr>
          <w:rFonts w:eastAsia="SimHei"/>
          <w:color w:val="auto"/>
          <w:kern w:val="24"/>
        </w:rPr>
        <w:fldChar w:fldCharType="begin"/>
      </w:r>
      <w:r w:rsidRPr="008E351A">
        <w:rPr>
          <w:rFonts w:eastAsia="SimHei"/>
          <w:color w:val="auto"/>
          <w:kern w:val="24"/>
        </w:rPr>
        <w:instrText xml:space="preserve"> REF ZEqnNum316093 \* Charformat \! \* MERGEFORMAT </w:instrText>
      </w:r>
      <w:r w:rsidR="004D502A" w:rsidRPr="008E351A">
        <w:rPr>
          <w:rFonts w:eastAsia="SimHei"/>
          <w:color w:val="auto"/>
          <w:kern w:val="24"/>
        </w:rPr>
        <w:fldChar w:fldCharType="separate"/>
      </w:r>
      <w:r w:rsidR="006F1A5C" w:rsidRPr="006F1A5C">
        <w:rPr>
          <w:rFonts w:eastAsia="SimHei"/>
          <w:color w:val="auto"/>
          <w:kern w:val="24"/>
        </w:rPr>
        <w:instrText>(45)</w:instrText>
      </w:r>
      <w:r w:rsidR="004D502A" w:rsidRPr="008E351A">
        <w:rPr>
          <w:rFonts w:eastAsia="SimHei"/>
          <w:color w:val="auto"/>
          <w:kern w:val="24"/>
        </w:rPr>
        <w:fldChar w:fldCharType="end"/>
      </w:r>
      <w:r w:rsidR="004D502A" w:rsidRPr="008E351A">
        <w:rPr>
          <w:rFonts w:eastAsia="SimHei"/>
          <w:color w:val="auto"/>
          <w:kern w:val="24"/>
        </w:rPr>
        <w:fldChar w:fldCharType="end"/>
      </w:r>
      <w:r w:rsidR="0066423B" w:rsidRPr="008E351A">
        <w:rPr>
          <w:rFonts w:eastAsia="SimHei"/>
          <w:color w:val="auto"/>
          <w:kern w:val="24"/>
        </w:rPr>
        <w:t>, valid for plane stress states</w:t>
      </w:r>
      <w:r w:rsidRPr="008E351A">
        <w:rPr>
          <w:rFonts w:eastAsia="SimHei"/>
          <w:color w:val="auto"/>
          <w:kern w:val="24"/>
          <w:lang w:eastAsia="pl-PL"/>
        </w:rPr>
        <w:t xml:space="preserve">, are bijections (one to one relations) in three </w:t>
      </w:r>
      <w:r w:rsidR="00D65FD6" w:rsidRPr="008E351A">
        <w:rPr>
          <w:rFonts w:eastAsia="SimHei"/>
          <w:color w:val="auto"/>
          <w:kern w:val="24"/>
          <w:lang w:eastAsia="pl-PL"/>
        </w:rPr>
        <w:t>sharing edges but otherwise separate subdomains</w:t>
      </w:r>
      <w:r w:rsidRPr="008E351A">
        <w:rPr>
          <w:rFonts w:eastAsia="SimHei"/>
          <w:color w:val="auto"/>
          <w:kern w:val="24"/>
          <w:lang w:eastAsia="pl-PL"/>
        </w:rPr>
        <w:t xml:space="preserve"> of the whole domain of biaxial tests </w:t>
      </w:r>
      <w:r w:rsidR="00D65FD6" w:rsidRPr="008E351A">
        <w:rPr>
          <w:rFonts w:eastAsia="SimHei"/>
          <w:color w:val="auto"/>
          <w:kern w:val="24"/>
          <w:lang w:eastAsia="pl-PL"/>
        </w:rPr>
        <w:t>stress states</w:t>
      </w:r>
      <w:r w:rsidRPr="008E351A">
        <w:rPr>
          <w:rFonts w:eastAsia="SimHei"/>
          <w:color w:val="auto"/>
          <w:kern w:val="24"/>
          <w:lang w:eastAsia="pl-PL"/>
        </w:rPr>
        <w:t xml:space="preserve">, except on the line </w:t>
      </w:r>
      <w:r w:rsidR="00A95899" w:rsidRPr="008E351A">
        <w:rPr>
          <w:position w:val="-12"/>
        </w:rPr>
        <w:object w:dxaOrig="2020" w:dyaOrig="360">
          <v:shape id="_x0000_i1457" type="#_x0000_t75" style="width:102pt;height:18pt" o:ole="">
            <v:imagedata r:id="rId841" o:title=""/>
          </v:shape>
          <o:OLEObject Type="Embed" ProgID="Equation.DSMT4" ShapeID="_x0000_i1457" DrawAspect="Content" ObjectID="_1714563684" r:id="rId842"/>
        </w:object>
      </w:r>
      <w:r w:rsidRPr="008E351A">
        <w:rPr>
          <w:rFonts w:eastAsia="SimHei"/>
          <w:color w:val="auto"/>
          <w:kern w:val="24"/>
          <w:lang w:eastAsia="pl-PL"/>
        </w:rPr>
        <w:t xml:space="preserve">, on which </w:t>
      </w:r>
      <w:r w:rsidR="0066423B" w:rsidRPr="008E351A">
        <w:rPr>
          <w:position w:val="-12"/>
        </w:rPr>
        <w:object w:dxaOrig="1080" w:dyaOrig="360">
          <v:shape id="_x0000_i1458" type="#_x0000_t75" style="width:54pt;height:18pt" o:ole="">
            <v:imagedata r:id="rId843" o:title=""/>
          </v:shape>
          <o:OLEObject Type="Embed" ProgID="Equation.DSMT4" ShapeID="_x0000_i1458" DrawAspect="Content" ObjectID="_1714563685" r:id="rId844"/>
        </w:object>
      </w:r>
      <w:r w:rsidRPr="008E351A">
        <w:rPr>
          <w:rFonts w:eastAsia="SimHei"/>
          <w:color w:val="auto"/>
          <w:kern w:val="24"/>
          <w:lang w:eastAsia="pl-PL"/>
        </w:rPr>
        <w:t xml:space="preserve"> for any value of </w:t>
      </w:r>
      <w:r w:rsidR="00880896" w:rsidRPr="008E351A">
        <w:rPr>
          <w:position w:val="-14"/>
        </w:rPr>
        <w:object w:dxaOrig="1340" w:dyaOrig="420">
          <v:shape id="_x0000_i1459" type="#_x0000_t75" style="width:66.75pt;height:21.75pt" o:ole="">
            <v:imagedata r:id="rId845" o:title=""/>
          </v:shape>
          <o:OLEObject Type="Embed" ProgID="Equation.DSMT4" ShapeID="_x0000_i1459" DrawAspect="Content" ObjectID="_1714563686" r:id="rId846"/>
        </w:object>
      </w:r>
      <w:r w:rsidRPr="008E351A">
        <w:rPr>
          <w:rFonts w:eastAsia="SimHei"/>
          <w:color w:val="auto"/>
          <w:kern w:val="24"/>
          <w:lang w:eastAsia="pl-PL"/>
        </w:rPr>
        <w:t>.</w:t>
      </w:r>
    </w:p>
    <w:p w:rsidR="006E6FC7" w:rsidRDefault="007B6A32" w:rsidP="00360E1A">
      <w:pPr>
        <w:textAlignment w:val="baseline"/>
        <w:rPr>
          <w:rFonts w:eastAsia="SimHei"/>
          <w:color w:val="auto"/>
          <w:kern w:val="24"/>
          <w:lang w:eastAsia="pl-PL"/>
        </w:rPr>
      </w:pPr>
      <w:r w:rsidRPr="006E6FC7">
        <w:rPr>
          <w:rFonts w:eastAsia="+mn-ea"/>
          <w:bCs/>
          <w:i/>
          <w:color w:val="auto"/>
          <w:kern w:val="24"/>
          <w:lang w:eastAsia="pl-PL"/>
        </w:rPr>
        <w:t>Proof</w:t>
      </w:r>
    </w:p>
    <w:p w:rsidR="006E6FC7" w:rsidRPr="008E351A" w:rsidRDefault="00B73C49" w:rsidP="006E6FC7">
      <w:pPr>
        <w:ind w:firstLine="284"/>
        <w:textAlignment w:val="baseline"/>
        <w:rPr>
          <w:rFonts w:eastAsia="Times New Roman"/>
          <w:color w:val="auto"/>
          <w:lang w:eastAsia="pl-PL"/>
        </w:rPr>
      </w:pPr>
      <w:r w:rsidRPr="008E351A">
        <w:rPr>
          <w:rFonts w:eastAsia="SimHei"/>
          <w:color w:val="auto"/>
          <w:kern w:val="24"/>
          <w:lang w:eastAsia="pl-PL"/>
        </w:rPr>
        <w:t>I</w:t>
      </w:r>
      <w:r w:rsidR="007B6A32" w:rsidRPr="008E351A">
        <w:rPr>
          <w:rFonts w:eastAsia="SimHei"/>
          <w:color w:val="auto"/>
          <w:kern w:val="24"/>
          <w:lang w:eastAsia="pl-PL"/>
        </w:rPr>
        <w:t xml:space="preserve">t is </w:t>
      </w:r>
      <w:r w:rsidR="00A92C29">
        <w:rPr>
          <w:rFonts w:eastAsia="SimHei"/>
          <w:color w:val="auto"/>
          <w:kern w:val="24"/>
          <w:lang w:eastAsia="pl-PL"/>
        </w:rPr>
        <w:t>straightforward</w:t>
      </w:r>
      <w:r w:rsidR="00F80826">
        <w:rPr>
          <w:rFonts w:eastAsia="SimHei"/>
          <w:color w:val="auto"/>
          <w:kern w:val="24"/>
          <w:lang w:eastAsia="pl-PL"/>
        </w:rPr>
        <w:t xml:space="preserve"> </w:t>
      </w:r>
      <w:r w:rsidR="006C0EDB">
        <w:rPr>
          <w:rFonts w:eastAsia="SimHei"/>
          <w:color w:val="auto"/>
          <w:kern w:val="24"/>
          <w:lang w:eastAsia="pl-PL"/>
        </w:rPr>
        <w:t xml:space="preserve">to find </w:t>
      </w:r>
      <w:r w:rsidR="007B6A32" w:rsidRPr="008E351A">
        <w:rPr>
          <w:rFonts w:eastAsia="SimHei"/>
          <w:color w:val="auto"/>
          <w:kern w:val="24"/>
          <w:lang w:eastAsia="pl-PL"/>
        </w:rPr>
        <w:t>that</w:t>
      </w:r>
      <w:r w:rsidR="0066423B" w:rsidRPr="008E351A">
        <w:rPr>
          <w:rFonts w:eastAsia="SimHei"/>
          <w:color w:val="auto"/>
          <w:kern w:val="24"/>
          <w:lang w:eastAsia="pl-PL"/>
        </w:rPr>
        <w:t xml:space="preserve"> –</w:t>
      </w:r>
      <w:r w:rsidR="007B6A32" w:rsidRPr="008E351A">
        <w:rPr>
          <w:rFonts w:eastAsia="SimHei"/>
          <w:iCs/>
          <w:color w:val="auto"/>
          <w:kern w:val="24"/>
          <w:lang w:eastAsia="pl-PL"/>
        </w:rPr>
        <w:t xml:space="preserve"> </w:t>
      </w:r>
      <w:r w:rsidR="007B6A32" w:rsidRPr="008E351A">
        <w:rPr>
          <w:rFonts w:eastAsia="SimHei"/>
          <w:i/>
          <w:iCs/>
          <w:color w:val="auto"/>
          <w:kern w:val="24"/>
          <w:lang w:eastAsia="pl-PL"/>
        </w:rPr>
        <w:t>skewness angle</w:t>
      </w:r>
      <w:r w:rsidR="007B6A32" w:rsidRPr="008E351A">
        <w:rPr>
          <w:rFonts w:eastAsia="SimHei"/>
          <w:iCs/>
          <w:color w:val="auto"/>
          <w:kern w:val="24"/>
          <w:lang w:eastAsia="pl-PL"/>
        </w:rPr>
        <w:t xml:space="preserve"> </w:t>
      </w:r>
      <w:r w:rsidR="0066423B" w:rsidRPr="008E351A">
        <w:rPr>
          <w:position w:val="-12"/>
        </w:rPr>
        <w:object w:dxaOrig="320" w:dyaOrig="360">
          <v:shape id="_x0000_i1460" type="#_x0000_t75" style="width:15.75pt;height:18pt" o:ole="">
            <v:imagedata r:id="rId847" o:title=""/>
          </v:shape>
          <o:OLEObject Type="Embed" ProgID="Equation.DSMT4" ShapeID="_x0000_i1460" DrawAspect="Content" ObjectID="_1714563687" r:id="rId848"/>
        </w:object>
      </w:r>
      <w:r w:rsidR="007B6A32" w:rsidRPr="008E351A">
        <w:rPr>
          <w:rFonts w:eastAsia="SimHei"/>
          <w:color w:val="auto"/>
          <w:kern w:val="24"/>
          <w:lang w:eastAsia="pl-PL"/>
        </w:rPr>
        <w:t xml:space="preserve"> maintains </w:t>
      </w:r>
      <w:r w:rsidR="007B6A32" w:rsidRPr="008E351A">
        <w:rPr>
          <w:rFonts w:eastAsia="SimHei"/>
          <w:iCs/>
          <w:color w:val="auto"/>
          <w:kern w:val="24"/>
          <w:lang w:eastAsia="pl-PL"/>
        </w:rPr>
        <w:t>constant</w:t>
      </w:r>
      <w:r w:rsidR="007B6A32" w:rsidRPr="008E351A">
        <w:rPr>
          <w:rFonts w:eastAsia="SimHei"/>
          <w:color w:val="auto"/>
          <w:kern w:val="24"/>
          <w:lang w:eastAsia="pl-PL"/>
        </w:rPr>
        <w:t xml:space="preserve"> value on </w:t>
      </w:r>
      <w:r w:rsidR="007B6A32" w:rsidRPr="008E351A">
        <w:rPr>
          <w:rFonts w:eastAsia="SimHei"/>
          <w:i/>
          <w:iCs/>
          <w:color w:val="auto"/>
          <w:kern w:val="24"/>
          <w:lang w:eastAsia="pl-PL"/>
        </w:rPr>
        <w:t>radial lines</w:t>
      </w:r>
      <w:r w:rsidR="007B6A32" w:rsidRPr="008E351A">
        <w:rPr>
          <w:rFonts w:eastAsia="SimHei"/>
          <w:color w:val="auto"/>
          <w:kern w:val="24"/>
          <w:lang w:eastAsia="pl-PL"/>
        </w:rPr>
        <w:t xml:space="preserve"> running from the origin </w:t>
      </w:r>
      <w:r w:rsidR="0066423B" w:rsidRPr="008E351A">
        <w:rPr>
          <w:position w:val="-12"/>
        </w:rPr>
        <w:object w:dxaOrig="1600" w:dyaOrig="360">
          <v:shape id="_x0000_i1461" type="#_x0000_t75" style="width:80.25pt;height:18pt" o:ole="">
            <v:imagedata r:id="rId849" o:title=""/>
          </v:shape>
          <o:OLEObject Type="Embed" ProgID="Equation.DSMT4" ShapeID="_x0000_i1461" DrawAspect="Content" ObjectID="_1714563688" r:id="rId850"/>
        </w:object>
      </w:r>
      <w:r w:rsidR="007B6A32" w:rsidRPr="008E351A">
        <w:rPr>
          <w:rFonts w:eastAsia="SimHei"/>
          <w:color w:val="auto"/>
          <w:kern w:val="24"/>
          <w:lang w:eastAsia="pl-PL"/>
        </w:rPr>
        <w:t xml:space="preserve"> of biaxial tests domain coordinates frame,</w:t>
      </w:r>
      <w:r w:rsidR="0066423B" w:rsidRPr="008E351A">
        <w:rPr>
          <w:rFonts w:eastAsia="SimHei"/>
          <w:color w:val="auto"/>
          <w:kern w:val="24"/>
          <w:lang w:eastAsia="pl-PL"/>
        </w:rPr>
        <w:t xml:space="preserve"> –</w:t>
      </w:r>
      <w:r w:rsidR="007B6A32" w:rsidRPr="008E351A">
        <w:rPr>
          <w:rFonts w:eastAsia="SimHei"/>
          <w:i/>
          <w:iCs/>
          <w:color w:val="auto"/>
          <w:kern w:val="24"/>
          <w:lang w:eastAsia="pl-PL"/>
        </w:rPr>
        <w:t xml:space="preserve"> mean value of stress</w:t>
      </w:r>
      <w:r w:rsidR="0066423B" w:rsidRPr="008E351A">
        <w:rPr>
          <w:position w:val="-12"/>
        </w:rPr>
        <w:object w:dxaOrig="340" w:dyaOrig="360">
          <v:shape id="_x0000_i1462" type="#_x0000_t75" style="width:17.25pt;height:18pt" o:ole="">
            <v:imagedata r:id="rId851" o:title=""/>
          </v:shape>
          <o:OLEObject Type="Embed" ProgID="Equation.DSMT4" ShapeID="_x0000_i1462" DrawAspect="Content" ObjectID="_1714563689" r:id="rId852"/>
        </w:object>
      </w:r>
      <w:r w:rsidR="0066423B" w:rsidRPr="008E351A">
        <w:rPr>
          <w:rFonts w:eastAsia="SimHei"/>
          <w:color w:val="auto"/>
          <w:kern w:val="24"/>
          <w:lang w:eastAsia="pl-PL"/>
        </w:rPr>
        <w:t xml:space="preserve"> m</w:t>
      </w:r>
      <w:r w:rsidR="007B6A32" w:rsidRPr="008E351A">
        <w:rPr>
          <w:rFonts w:eastAsia="SimHei"/>
          <w:color w:val="auto"/>
          <w:kern w:val="24"/>
          <w:lang w:eastAsia="pl-PL"/>
        </w:rPr>
        <w:t xml:space="preserve">aintains </w:t>
      </w:r>
      <w:r w:rsidR="007B6A32" w:rsidRPr="008E351A">
        <w:rPr>
          <w:rFonts w:eastAsia="SimHei"/>
          <w:iCs/>
          <w:color w:val="auto"/>
          <w:kern w:val="24"/>
          <w:lang w:eastAsia="pl-PL"/>
        </w:rPr>
        <w:t>constant</w:t>
      </w:r>
      <w:r w:rsidR="007B6A32" w:rsidRPr="008E351A">
        <w:rPr>
          <w:rFonts w:eastAsia="SimHei"/>
          <w:color w:val="auto"/>
          <w:kern w:val="24"/>
          <w:lang w:eastAsia="pl-PL"/>
        </w:rPr>
        <w:t xml:space="preserve"> value on </w:t>
      </w:r>
      <w:r w:rsidR="007B6A32" w:rsidRPr="008E351A">
        <w:rPr>
          <w:rFonts w:eastAsia="SimHei"/>
          <w:i/>
          <w:iCs/>
          <w:color w:val="auto"/>
          <w:kern w:val="24"/>
          <w:lang w:eastAsia="pl-PL"/>
        </w:rPr>
        <w:t>45 degrees slanted lines</w:t>
      </w:r>
      <w:r w:rsidR="007B6A32" w:rsidRPr="008E351A">
        <w:rPr>
          <w:rFonts w:eastAsia="SimHei"/>
          <w:color w:val="auto"/>
          <w:kern w:val="24"/>
          <w:lang w:eastAsia="pl-PL"/>
        </w:rPr>
        <w:t xml:space="preserve">, </w:t>
      </w:r>
      <w:r w:rsidR="0066423B" w:rsidRPr="008E351A">
        <w:rPr>
          <w:rFonts w:eastAsia="SimHei"/>
          <w:color w:val="auto"/>
          <w:kern w:val="24"/>
          <w:lang w:eastAsia="pl-PL"/>
        </w:rPr>
        <w:t>–</w:t>
      </w:r>
      <w:r w:rsidR="007B6A32" w:rsidRPr="008E351A">
        <w:rPr>
          <w:rFonts w:eastAsia="SimHei"/>
          <w:i/>
          <w:iCs/>
          <w:color w:val="auto"/>
          <w:kern w:val="24"/>
          <w:lang w:eastAsia="pl-PL"/>
        </w:rPr>
        <w:t xml:space="preserve"> effective stress</w:t>
      </w:r>
      <w:r w:rsidR="0066423B" w:rsidRPr="008E351A">
        <w:rPr>
          <w:position w:val="-14"/>
        </w:rPr>
        <w:object w:dxaOrig="360" w:dyaOrig="380">
          <v:shape id="_x0000_i1463" type="#_x0000_t75" style="width:18pt;height:18.75pt" o:ole="">
            <v:imagedata r:id="rId853" o:title=""/>
          </v:shape>
          <o:OLEObject Type="Embed" ProgID="Equation.DSMT4" ShapeID="_x0000_i1463" DrawAspect="Content" ObjectID="_1714563690" r:id="rId854"/>
        </w:object>
      </w:r>
      <w:r w:rsidR="0066423B" w:rsidRPr="008E351A">
        <w:rPr>
          <w:rFonts w:eastAsia="SimHei"/>
          <w:color w:val="auto"/>
          <w:kern w:val="24"/>
          <w:lang w:eastAsia="pl-PL"/>
        </w:rPr>
        <w:t xml:space="preserve"> m</w:t>
      </w:r>
      <w:r w:rsidR="007B6A32" w:rsidRPr="008E351A">
        <w:rPr>
          <w:rFonts w:eastAsia="SimHei"/>
          <w:color w:val="auto"/>
          <w:kern w:val="24"/>
          <w:lang w:eastAsia="pl-PL"/>
        </w:rPr>
        <w:t xml:space="preserve">aintains </w:t>
      </w:r>
      <w:r w:rsidR="007B6A32" w:rsidRPr="008E351A">
        <w:rPr>
          <w:rFonts w:eastAsia="SimHei"/>
          <w:iCs/>
          <w:color w:val="auto"/>
          <w:kern w:val="24"/>
          <w:lang w:eastAsia="pl-PL"/>
        </w:rPr>
        <w:t>constant</w:t>
      </w:r>
      <w:r w:rsidR="007B6A32" w:rsidRPr="008E351A">
        <w:rPr>
          <w:rFonts w:eastAsia="SimHei"/>
          <w:color w:val="auto"/>
          <w:kern w:val="24"/>
          <w:lang w:eastAsia="pl-PL"/>
        </w:rPr>
        <w:t xml:space="preserve"> value on </w:t>
      </w:r>
      <w:r w:rsidR="007B6A32" w:rsidRPr="008E351A">
        <w:rPr>
          <w:rFonts w:eastAsia="SimHei"/>
          <w:i/>
          <w:iCs/>
          <w:color w:val="auto"/>
          <w:kern w:val="24"/>
          <w:lang w:eastAsia="pl-PL"/>
        </w:rPr>
        <w:t>ellipsoids with centers in the origin</w:t>
      </w:r>
      <w:r w:rsidR="0066423B" w:rsidRPr="008E351A">
        <w:rPr>
          <w:position w:val="-12"/>
        </w:rPr>
        <w:object w:dxaOrig="1600" w:dyaOrig="360">
          <v:shape id="_x0000_i1464" type="#_x0000_t75" style="width:80.25pt;height:18pt" o:ole="">
            <v:imagedata r:id="rId849" o:title=""/>
          </v:shape>
          <o:OLEObject Type="Embed" ProgID="Equation.DSMT4" ShapeID="_x0000_i1464" DrawAspect="Content" ObjectID="_1714563691" r:id="rId855"/>
        </w:object>
      </w:r>
      <w:r w:rsidR="007B6A32" w:rsidRPr="008E351A">
        <w:rPr>
          <w:rFonts w:eastAsia="SimHei"/>
          <w:color w:val="auto"/>
          <w:kern w:val="24"/>
          <w:lang w:eastAsia="pl-PL"/>
        </w:rPr>
        <w:t xml:space="preserve"> of biaxial tests domain</w:t>
      </w:r>
      <w:r w:rsidR="0066423B" w:rsidRPr="008E351A">
        <w:rPr>
          <w:rFonts w:eastAsia="SimHei"/>
          <w:color w:val="auto"/>
          <w:kern w:val="24"/>
          <w:lang w:eastAsia="pl-PL"/>
        </w:rPr>
        <w:t>, cf. also Figure 7.</w:t>
      </w:r>
    </w:p>
    <w:p w:rsidR="007B6A32" w:rsidRPr="00360E1A" w:rsidRDefault="007B6A32" w:rsidP="00360E1A">
      <w:pPr>
        <w:ind w:firstLine="284"/>
        <w:textAlignment w:val="baseline"/>
        <w:rPr>
          <w:color w:val="auto"/>
        </w:rPr>
      </w:pPr>
      <w:r w:rsidRPr="00360E1A">
        <w:rPr>
          <w:rFonts w:eastAsia="SimHei"/>
          <w:color w:val="auto"/>
          <w:kern w:val="24"/>
          <w:lang w:eastAsia="pl-PL"/>
        </w:rPr>
        <w:t xml:space="preserve">In view of the above, at any specific point of three </w:t>
      </w:r>
      <w:r w:rsidR="00904D3F" w:rsidRPr="00360E1A">
        <w:rPr>
          <w:rFonts w:eastAsia="SimHei"/>
          <w:color w:val="auto"/>
          <w:kern w:val="24"/>
          <w:lang w:eastAsia="pl-PL"/>
        </w:rPr>
        <w:t>complementary</w:t>
      </w:r>
      <w:r w:rsidR="002B5609" w:rsidRPr="00360E1A">
        <w:rPr>
          <w:rFonts w:eastAsia="SimHei"/>
          <w:color w:val="auto"/>
          <w:kern w:val="24"/>
          <w:lang w:eastAsia="pl-PL"/>
        </w:rPr>
        <w:t xml:space="preserve"> </w:t>
      </w:r>
      <w:r w:rsidRPr="00360E1A">
        <w:rPr>
          <w:rFonts w:eastAsia="SimHei"/>
          <w:color w:val="auto"/>
          <w:kern w:val="24"/>
          <w:lang w:eastAsia="pl-PL"/>
        </w:rPr>
        <w:t xml:space="preserve">subdomains of biaxial tests domain, the value of any variable chosen from triple set </w:t>
      </w:r>
      <w:r w:rsidR="0066423B" w:rsidRPr="00360E1A">
        <w:rPr>
          <w:position w:val="-14"/>
        </w:rPr>
        <w:object w:dxaOrig="1260" w:dyaOrig="380">
          <v:shape id="_x0000_i1465" type="#_x0000_t75" style="width:63.75pt;height:18.75pt" o:ole="">
            <v:imagedata r:id="rId856" o:title=""/>
          </v:shape>
          <o:OLEObject Type="Embed" ProgID="Equation.DSMT4" ShapeID="_x0000_i1465" DrawAspect="Content" ObjectID="_1714563692" r:id="rId857"/>
        </w:object>
      </w:r>
      <w:r w:rsidRPr="00360E1A">
        <w:rPr>
          <w:rFonts w:eastAsia="SimHei"/>
          <w:color w:val="auto"/>
          <w:kern w:val="24"/>
          <w:lang w:eastAsia="pl-PL"/>
        </w:rPr>
        <w:t xml:space="preserve"> can be uniquely determined by the values of two remaining ones</w:t>
      </w:r>
      <w:r w:rsidRPr="00360E1A">
        <w:rPr>
          <w:rFonts w:eastAsia="SimHei"/>
          <w:color w:val="auto"/>
          <w:spacing w:val="40"/>
          <w:kern w:val="24"/>
          <w:lang w:eastAsia="pl-PL"/>
        </w:rPr>
        <w:t>.</w:t>
      </w:r>
      <w:r w:rsidR="002B5609" w:rsidRPr="00360E1A">
        <w:rPr>
          <w:rFonts w:eastAsia="SimHei"/>
          <w:color w:val="auto"/>
          <w:spacing w:val="40"/>
          <w:kern w:val="24"/>
          <w:lang w:eastAsia="pl-PL"/>
        </w:rPr>
        <w:t xml:space="preserve"> </w:t>
      </w:r>
      <w:r w:rsidRPr="00360E1A">
        <w:rPr>
          <w:rFonts w:eastAsia="SimHei"/>
          <w:color w:val="auto"/>
          <w:kern w:val="24"/>
          <w:lang w:eastAsia="pl-PL"/>
        </w:rPr>
        <w:t xml:space="preserve">On line </w:t>
      </w:r>
      <w:r w:rsidR="002B5609" w:rsidRPr="00360E1A">
        <w:rPr>
          <w:position w:val="-12"/>
        </w:rPr>
        <w:object w:dxaOrig="700" w:dyaOrig="360">
          <v:shape id="_x0000_i1466" type="#_x0000_t75" style="width:35.25pt;height:18pt" o:ole="">
            <v:imagedata r:id="rId858" o:title=""/>
          </v:shape>
          <o:OLEObject Type="Embed" ProgID="Equation.DSMT4" ShapeID="_x0000_i1466" DrawAspect="Content" ObjectID="_1714563693" r:id="rId859"/>
        </w:object>
      </w:r>
      <w:r w:rsidRPr="00360E1A">
        <w:rPr>
          <w:rFonts w:eastAsia="SimHei"/>
          <w:color w:val="auto"/>
          <w:kern w:val="24"/>
          <w:lang w:eastAsia="pl-PL"/>
        </w:rPr>
        <w:t xml:space="preserve"> it is </w:t>
      </w:r>
      <w:r w:rsidR="002B5609" w:rsidRPr="00360E1A">
        <w:rPr>
          <w:position w:val="-14"/>
        </w:rPr>
        <w:object w:dxaOrig="3820" w:dyaOrig="420">
          <v:shape id="_x0000_i1467" type="#_x0000_t75" style="width:192pt;height:21.75pt" o:ole="">
            <v:imagedata r:id="rId860" o:title=""/>
          </v:shape>
          <o:OLEObject Type="Embed" ProgID="Equation.DSMT4" ShapeID="_x0000_i1467" DrawAspect="Content" ObjectID="_1714563694" r:id="rId861"/>
        </w:object>
      </w:r>
      <w:r w:rsidRPr="00360E1A">
        <w:rPr>
          <w:rFonts w:eastAsia="SimHei"/>
          <w:color w:val="auto"/>
          <w:kern w:val="24"/>
          <w:lang w:eastAsia="pl-PL"/>
        </w:rPr>
        <w:t xml:space="preserve"> </w:t>
      </w:r>
      <w:r w:rsidR="002B5609" w:rsidRPr="00360E1A">
        <w:rPr>
          <w:position w:val="-12"/>
        </w:rPr>
        <w:object w:dxaOrig="1359" w:dyaOrig="360">
          <v:shape id="_x0000_i1468" type="#_x0000_t75" style="width:69pt;height:18pt" o:ole="">
            <v:imagedata r:id="rId862" o:title=""/>
          </v:shape>
          <o:OLEObject Type="Embed" ProgID="Equation.DSMT4" ShapeID="_x0000_i1468" DrawAspect="Content" ObjectID="_1714563695" r:id="rId863"/>
        </w:object>
      </w:r>
      <w:r w:rsidRPr="00360E1A">
        <w:rPr>
          <w:rFonts w:eastAsia="SimHei"/>
          <w:color w:val="auto"/>
          <w:kern w:val="24"/>
          <w:lang w:eastAsia="pl-PL"/>
        </w:rPr>
        <w:t>.</w:t>
      </w:r>
      <w:r w:rsidRPr="005C3831">
        <w:rPr>
          <w:rFonts w:eastAsia="SimHei"/>
          <w:color w:val="auto"/>
          <w:kern w:val="24"/>
          <w:lang w:eastAsia="pl-PL"/>
        </w:rPr>
        <w:t xml:space="preserve"> </w:t>
      </w:r>
      <w:r w:rsidR="0066423B" w:rsidRPr="005C3831">
        <w:rPr>
          <w:rFonts w:eastAsia="SimHei"/>
          <w:color w:val="auto"/>
          <w:kern w:val="24"/>
          <w:lang w:eastAsia="pl-PL"/>
        </w:rPr>
        <w:t xml:space="preserve">  </w:t>
      </w:r>
      <w:r w:rsidRPr="005C3831">
        <w:rPr>
          <w:rFonts w:eastAsia="SimHei"/>
          <w:i/>
          <w:color w:val="auto"/>
          <w:kern w:val="24"/>
          <w:lang w:eastAsia="pl-PL"/>
        </w:rPr>
        <w:t>q.e.d</w:t>
      </w:r>
      <w:r w:rsidRPr="005C3831">
        <w:rPr>
          <w:rFonts w:eastAsia="SimHei"/>
          <w:color w:val="auto"/>
          <w:kern w:val="24"/>
          <w:lang w:eastAsia="pl-PL"/>
        </w:rPr>
        <w:t>.</w:t>
      </w:r>
    </w:p>
    <w:p w:rsidR="006E6FC7" w:rsidRDefault="00086B38" w:rsidP="007B14D5">
      <w:pPr>
        <w:pStyle w:val="NormalnyWeb"/>
        <w:spacing w:before="0" w:beforeAutospacing="0" w:after="0" w:afterAutospacing="0" w:line="264" w:lineRule="auto"/>
        <w:ind w:firstLine="284"/>
        <w:jc w:val="both"/>
        <w:textAlignment w:val="baseline"/>
        <w:rPr>
          <w:rFonts w:eastAsia="+mn-ea"/>
          <w:kern w:val="24"/>
          <w:lang w:val="en-US"/>
        </w:rPr>
      </w:pPr>
      <w:r w:rsidRPr="007B14D5">
        <w:rPr>
          <w:rFonts w:eastAsia="+mn-ea"/>
          <w:kern w:val="24"/>
          <w:lang w:val="en-US"/>
        </w:rPr>
        <w:t xml:space="preserve">An important open problem of </w:t>
      </w:r>
      <w:r w:rsidRPr="007B14D5">
        <w:rPr>
          <w:rFonts w:eastAsia="+mn-ea"/>
          <w:i/>
          <w:iCs/>
          <w:kern w:val="24"/>
          <w:lang w:val="en-US"/>
        </w:rPr>
        <w:t>experimental mechanics of materials</w:t>
      </w:r>
      <w:r w:rsidRPr="007B14D5">
        <w:rPr>
          <w:rFonts w:eastAsia="+mn-ea"/>
          <w:kern w:val="24"/>
          <w:lang w:val="en-US"/>
        </w:rPr>
        <w:t xml:space="preserve"> </w:t>
      </w:r>
      <w:r w:rsidR="007E6C9A">
        <w:rPr>
          <w:rFonts w:eastAsia="+mn-ea"/>
          <w:kern w:val="24"/>
          <w:lang w:val="en-US"/>
        </w:rPr>
        <w:t xml:space="preserve">comprise </w:t>
      </w:r>
      <w:r w:rsidRPr="007B14D5">
        <w:rPr>
          <w:rFonts w:eastAsia="+mn-ea"/>
          <w:kern w:val="24"/>
          <w:lang w:val="en-US"/>
        </w:rPr>
        <w:t xml:space="preserve">determination of </w:t>
      </w:r>
      <w:r w:rsidRPr="007B14D5">
        <w:rPr>
          <w:rFonts w:eastAsia="+mn-ea"/>
          <w:i/>
          <w:iCs/>
          <w:kern w:val="24"/>
          <w:lang w:val="en-US"/>
        </w:rPr>
        <w:t>critical stress states surfaces</w:t>
      </w:r>
      <w:r w:rsidRPr="007B14D5">
        <w:rPr>
          <w:rFonts w:eastAsia="+mn-ea"/>
          <w:kern w:val="24"/>
          <w:lang w:val="en-US"/>
        </w:rPr>
        <w:t xml:space="preserve"> conditioning initiation of some physical processes in materials, for example plastic yield flow, damage, cracking or start of phase transition.</w:t>
      </w:r>
      <w:r w:rsidR="006E6FC7">
        <w:rPr>
          <w:rFonts w:eastAsia="+mn-ea"/>
          <w:kern w:val="24"/>
          <w:lang w:val="en-US"/>
        </w:rPr>
        <w:t xml:space="preserve"> </w:t>
      </w:r>
      <w:r w:rsidR="006E6FC7" w:rsidRPr="007B14D5">
        <w:rPr>
          <w:rFonts w:eastAsia="+mn-ea"/>
          <w:kern w:val="24"/>
          <w:lang w:val="en-US"/>
        </w:rPr>
        <w:t>The following</w:t>
      </w:r>
      <w:r w:rsidR="006E6FC7">
        <w:rPr>
          <w:rFonts w:eastAsia="+mn-ea"/>
          <w:kern w:val="24"/>
          <w:lang w:val="en-US"/>
        </w:rPr>
        <w:t xml:space="preserve"> observation </w:t>
      </w:r>
      <w:r w:rsidR="006E6FC7" w:rsidRPr="007B14D5">
        <w:rPr>
          <w:rFonts w:eastAsia="+mn-ea"/>
          <w:kern w:val="24"/>
          <w:lang w:val="en-US"/>
        </w:rPr>
        <w:t>can be formulated</w:t>
      </w:r>
      <w:r w:rsidR="006E6FC7">
        <w:rPr>
          <w:rFonts w:eastAsia="+mn-ea"/>
          <w:kern w:val="24"/>
          <w:lang w:val="en-US"/>
        </w:rPr>
        <w:t xml:space="preserve"> </w:t>
      </w:r>
      <w:r w:rsidR="00DB0C5C">
        <w:rPr>
          <w:rFonts w:eastAsia="+mn-ea"/>
          <w:kern w:val="24"/>
          <w:lang w:val="en-US"/>
        </w:rPr>
        <w:t xml:space="preserve">taking advantage of </w:t>
      </w:r>
      <w:r w:rsidR="006E6FC7" w:rsidRPr="007B14D5">
        <w:rPr>
          <w:rFonts w:eastAsia="+mn-ea"/>
          <w:kern w:val="24"/>
          <w:lang w:val="en-US"/>
        </w:rPr>
        <w:t>Theorems I and II</w:t>
      </w:r>
      <w:r w:rsidR="006E6FC7">
        <w:rPr>
          <w:rFonts w:eastAsia="+mn-ea"/>
          <w:kern w:val="24"/>
          <w:lang w:val="en-US"/>
        </w:rPr>
        <w:t>.</w:t>
      </w:r>
    </w:p>
    <w:p w:rsidR="00086B38" w:rsidRPr="007B14D5" w:rsidRDefault="00086B38" w:rsidP="00140279">
      <w:pPr>
        <w:pStyle w:val="NormalnyWeb"/>
        <w:spacing w:before="0" w:beforeAutospacing="0" w:after="60" w:afterAutospacing="0" w:line="264" w:lineRule="auto"/>
        <w:ind w:firstLine="284"/>
        <w:jc w:val="both"/>
        <w:textAlignment w:val="baseline"/>
        <w:rPr>
          <w:lang w:val="en-US"/>
        </w:rPr>
      </w:pPr>
      <w:r w:rsidRPr="007B14D5">
        <w:rPr>
          <w:rFonts w:eastAsia="+mn-ea"/>
          <w:b/>
          <w:bCs/>
          <w:i/>
          <w:kern w:val="24"/>
          <w:lang w:val="en-US"/>
        </w:rPr>
        <w:t>Corollary I</w:t>
      </w:r>
      <w:r w:rsidR="00317754" w:rsidRPr="007B14D5">
        <w:rPr>
          <w:rFonts w:eastAsia="+mn-ea"/>
          <w:kern w:val="24"/>
          <w:lang w:val="en-US"/>
        </w:rPr>
        <w:t xml:space="preserve"> </w:t>
      </w:r>
    </w:p>
    <w:p w:rsidR="00086B38" w:rsidRPr="007B14D5" w:rsidRDefault="00086B38" w:rsidP="007B14D5">
      <w:pPr>
        <w:pStyle w:val="NormalnyWeb"/>
        <w:spacing w:before="0" w:beforeAutospacing="0" w:after="0" w:afterAutospacing="0" w:line="264" w:lineRule="auto"/>
        <w:ind w:firstLine="288"/>
        <w:jc w:val="both"/>
        <w:textAlignment w:val="baseline"/>
        <w:rPr>
          <w:lang w:val="en-US"/>
        </w:rPr>
      </w:pPr>
      <w:r w:rsidRPr="007B14D5">
        <w:rPr>
          <w:rFonts w:eastAsia="+mn-ea"/>
          <w:kern w:val="24"/>
          <w:lang w:val="en-US"/>
        </w:rPr>
        <w:lastRenderedPageBreak/>
        <w:t xml:space="preserve">In the case of </w:t>
      </w:r>
      <w:r w:rsidRPr="007B14D5">
        <w:rPr>
          <w:rFonts w:eastAsia="+mn-ea"/>
          <w:i/>
          <w:iCs/>
          <w:kern w:val="24"/>
          <w:lang w:val="en-US"/>
        </w:rPr>
        <w:t>convex critical surface</w:t>
      </w:r>
      <w:r w:rsidRPr="007B14D5">
        <w:rPr>
          <w:rFonts w:eastAsia="+mn-ea"/>
          <w:kern w:val="24"/>
          <w:lang w:val="en-US"/>
        </w:rPr>
        <w:t xml:space="preserve"> with the aid of </w:t>
      </w:r>
      <w:r w:rsidRPr="007B14D5">
        <w:rPr>
          <w:rFonts w:eastAsia="+mn-ea"/>
          <w:i/>
          <w:iCs/>
          <w:kern w:val="24"/>
          <w:lang w:val="en-US"/>
        </w:rPr>
        <w:t xml:space="preserve">whatever type of biaxial test, </w:t>
      </w:r>
      <w:r w:rsidRPr="007B14D5">
        <w:rPr>
          <w:rFonts w:eastAsia="+mn-ea"/>
          <w:kern w:val="24"/>
          <w:lang w:val="en-US"/>
        </w:rPr>
        <w:t xml:space="preserve">for any </w:t>
      </w:r>
      <w:r w:rsidRPr="007B14D5">
        <w:rPr>
          <w:rFonts w:eastAsia="+mn-ea"/>
          <w:i/>
          <w:iCs/>
          <w:kern w:val="24"/>
          <w:lang w:val="en-US"/>
        </w:rPr>
        <w:t>fixed value of mean stress (pressure)</w:t>
      </w:r>
      <w:r w:rsidRPr="007B14D5">
        <w:rPr>
          <w:rFonts w:eastAsia="+mn-ea"/>
          <w:kern w:val="24"/>
          <w:lang w:val="en-US"/>
        </w:rPr>
        <w:t xml:space="preserve"> </w:t>
      </w:r>
      <w:r w:rsidR="00726939" w:rsidRPr="007B14D5">
        <w:rPr>
          <w:position w:val="-12"/>
        </w:rPr>
        <w:object w:dxaOrig="920" w:dyaOrig="380">
          <v:shape id="_x0000_i1469" type="#_x0000_t75" style="width:45.75pt;height:18.75pt" o:ole="">
            <v:imagedata r:id="rId864" o:title=""/>
          </v:shape>
          <o:OLEObject Type="Embed" ProgID="Equation.DSMT4" ShapeID="_x0000_i1469" DrawAspect="Content" ObjectID="_1714563696" r:id="rId865"/>
        </w:object>
      </w:r>
      <w:r w:rsidRPr="007B14D5">
        <w:rPr>
          <w:rFonts w:eastAsia="+mn-ea"/>
          <w:kern w:val="24"/>
          <w:lang w:val="en-US"/>
        </w:rPr>
        <w:t xml:space="preserve">, </w:t>
      </w:r>
      <w:r w:rsidRPr="007B14D5">
        <w:rPr>
          <w:rFonts w:eastAsia="+mn-ea"/>
          <w:i/>
          <w:iCs/>
          <w:kern w:val="24"/>
          <w:lang w:val="en-US"/>
        </w:rPr>
        <w:t>critical effective stress</w:t>
      </w:r>
      <w:r w:rsidRPr="007B14D5">
        <w:rPr>
          <w:rFonts w:eastAsia="+mn-ea"/>
          <w:kern w:val="24"/>
          <w:lang w:val="en-US"/>
        </w:rPr>
        <w:t xml:space="preserve"> </w:t>
      </w:r>
      <w:r w:rsidR="00726939" w:rsidRPr="007B14D5">
        <w:rPr>
          <w:position w:val="-14"/>
        </w:rPr>
        <w:object w:dxaOrig="440" w:dyaOrig="400">
          <v:shape id="_x0000_i1470" type="#_x0000_t75" style="width:21.75pt;height:21pt" o:ole="">
            <v:imagedata r:id="rId866" o:title=""/>
          </v:shape>
          <o:OLEObject Type="Embed" ProgID="Equation.DSMT4" ShapeID="_x0000_i1470" DrawAspect="Content" ObjectID="_1714563697" r:id="rId867"/>
        </w:object>
      </w:r>
      <w:r w:rsidRPr="007B14D5">
        <w:rPr>
          <w:rFonts w:eastAsia="+mn-ea"/>
          <w:i/>
          <w:iCs/>
          <w:kern w:val="24"/>
          <w:lang w:val="en-US"/>
        </w:rPr>
        <w:t xml:space="preserve"> </w:t>
      </w:r>
      <w:r w:rsidRPr="007B14D5">
        <w:rPr>
          <w:rFonts w:eastAsia="+mn-ea"/>
          <w:kern w:val="24"/>
          <w:lang w:val="en-US"/>
        </w:rPr>
        <w:t xml:space="preserve">can be determined for </w:t>
      </w:r>
      <w:r w:rsidRPr="007B14D5">
        <w:rPr>
          <w:rFonts w:eastAsia="+mn-ea"/>
          <w:i/>
          <w:iCs/>
          <w:kern w:val="24"/>
          <w:lang w:val="en-US"/>
        </w:rPr>
        <w:t>only single value of skewness (Lode) angle</w:t>
      </w:r>
      <w:r w:rsidRPr="007B14D5">
        <w:rPr>
          <w:rFonts w:eastAsia="+mn-ea"/>
          <w:kern w:val="24"/>
          <w:lang w:val="en-US"/>
        </w:rPr>
        <w:t xml:space="preserve"> </w:t>
      </w:r>
      <w:r w:rsidR="00726939" w:rsidRPr="007B14D5">
        <w:rPr>
          <w:position w:val="-12"/>
        </w:rPr>
        <w:object w:dxaOrig="380" w:dyaOrig="380">
          <v:shape id="_x0000_i1471" type="#_x0000_t75" style="width:18.75pt;height:18.75pt" o:ole="">
            <v:imagedata r:id="rId868" o:title=""/>
          </v:shape>
          <o:OLEObject Type="Embed" ProgID="Equation.DSMT4" ShapeID="_x0000_i1471" DrawAspect="Content" ObjectID="_1714563698" r:id="rId869"/>
        </w:object>
      </w:r>
      <w:r w:rsidRPr="007B14D5">
        <w:rPr>
          <w:rFonts w:eastAsia="+mn-ea"/>
          <w:kern w:val="24"/>
          <w:lang w:val="en-US"/>
        </w:rPr>
        <w:t>.</w:t>
      </w:r>
    </w:p>
    <w:p w:rsidR="00086B38" w:rsidRPr="007B14D5" w:rsidRDefault="00086B38" w:rsidP="007B14D5">
      <w:pPr>
        <w:pStyle w:val="NormalnyWeb"/>
        <w:spacing w:before="0" w:beforeAutospacing="0" w:after="0" w:afterAutospacing="0" w:line="264" w:lineRule="auto"/>
        <w:ind w:firstLine="288"/>
        <w:jc w:val="both"/>
        <w:textAlignment w:val="baseline"/>
        <w:rPr>
          <w:lang w:val="en-US"/>
        </w:rPr>
      </w:pPr>
      <w:r w:rsidRPr="007B14D5">
        <w:rPr>
          <w:rFonts w:eastAsia="+mn-ea"/>
          <w:kern w:val="24"/>
          <w:lang w:val="en-US"/>
        </w:rPr>
        <w:t xml:space="preserve">In the case of </w:t>
      </w:r>
      <w:r w:rsidRPr="007B14D5">
        <w:rPr>
          <w:rFonts w:eastAsia="+mn-ea"/>
          <w:i/>
          <w:iCs/>
          <w:kern w:val="24"/>
          <w:lang w:val="en-US"/>
        </w:rPr>
        <w:t>convex critical surface</w:t>
      </w:r>
      <w:r w:rsidRPr="007B14D5">
        <w:rPr>
          <w:rFonts w:eastAsia="+mn-ea"/>
          <w:kern w:val="24"/>
          <w:lang w:val="en-US"/>
        </w:rPr>
        <w:t xml:space="preserve"> with the aid of </w:t>
      </w:r>
      <w:r w:rsidRPr="007B14D5">
        <w:rPr>
          <w:rFonts w:eastAsia="+mn-ea"/>
          <w:i/>
          <w:iCs/>
          <w:kern w:val="24"/>
          <w:lang w:val="en-US"/>
        </w:rPr>
        <w:t xml:space="preserve">whatever type of biaxial test, </w:t>
      </w:r>
      <w:r w:rsidRPr="007B14D5">
        <w:rPr>
          <w:rFonts w:eastAsia="+mn-ea"/>
          <w:kern w:val="24"/>
          <w:lang w:val="en-US"/>
        </w:rPr>
        <w:t xml:space="preserve">for any </w:t>
      </w:r>
      <w:r w:rsidRPr="007B14D5">
        <w:rPr>
          <w:rFonts w:eastAsia="+mn-ea"/>
          <w:i/>
          <w:iCs/>
          <w:kern w:val="24"/>
          <w:lang w:val="en-US"/>
        </w:rPr>
        <w:t>fixed value of skewness (Lode) angle</w:t>
      </w:r>
      <w:r w:rsidRPr="007B14D5">
        <w:rPr>
          <w:rFonts w:eastAsia="+mn-ea"/>
          <w:kern w:val="24"/>
          <w:lang w:val="en-US"/>
        </w:rPr>
        <w:t xml:space="preserve"> </w:t>
      </w:r>
      <w:r w:rsidR="00317754" w:rsidRPr="007B14D5">
        <w:rPr>
          <w:position w:val="-12"/>
        </w:rPr>
        <w:object w:dxaOrig="900" w:dyaOrig="380">
          <v:shape id="_x0000_i1472" type="#_x0000_t75" style="width:45pt;height:18.75pt" o:ole="">
            <v:imagedata r:id="rId870" o:title=""/>
          </v:shape>
          <o:OLEObject Type="Embed" ProgID="Equation.DSMT4" ShapeID="_x0000_i1472" DrawAspect="Content" ObjectID="_1714563699" r:id="rId871"/>
        </w:object>
      </w:r>
      <w:r w:rsidRPr="007B14D5">
        <w:rPr>
          <w:rFonts w:eastAsia="+mn-ea"/>
          <w:kern w:val="24"/>
          <w:lang w:val="en-US"/>
        </w:rPr>
        <w:t xml:space="preserve">, </w:t>
      </w:r>
      <w:r w:rsidRPr="007B14D5">
        <w:rPr>
          <w:rFonts w:eastAsia="+mn-ea"/>
          <w:i/>
          <w:iCs/>
          <w:kern w:val="24"/>
          <w:lang w:val="en-US"/>
        </w:rPr>
        <w:t>critical effective stresses</w:t>
      </w:r>
      <w:r w:rsidRPr="007B14D5">
        <w:rPr>
          <w:rFonts w:eastAsia="+mn-ea"/>
          <w:kern w:val="24"/>
          <w:lang w:val="en-US"/>
        </w:rPr>
        <w:t xml:space="preserve"> </w:t>
      </w:r>
      <w:r w:rsidR="00726939" w:rsidRPr="007B14D5">
        <w:rPr>
          <w:position w:val="-14"/>
        </w:rPr>
        <w:object w:dxaOrig="440" w:dyaOrig="400">
          <v:shape id="_x0000_i1473" type="#_x0000_t75" style="width:21.75pt;height:21pt" o:ole="">
            <v:imagedata r:id="rId866" o:title=""/>
          </v:shape>
          <o:OLEObject Type="Embed" ProgID="Equation.DSMT4" ShapeID="_x0000_i1473" DrawAspect="Content" ObjectID="_1714563700" r:id="rId872"/>
        </w:object>
      </w:r>
      <w:r w:rsidRPr="007B14D5">
        <w:rPr>
          <w:rFonts w:eastAsia="+mn-ea"/>
          <w:i/>
          <w:iCs/>
          <w:kern w:val="24"/>
          <w:lang w:val="en-US"/>
        </w:rPr>
        <w:t xml:space="preserve"> </w:t>
      </w:r>
      <w:r w:rsidRPr="007B14D5">
        <w:rPr>
          <w:rFonts w:eastAsia="+mn-ea"/>
          <w:kern w:val="24"/>
          <w:lang w:val="en-US"/>
        </w:rPr>
        <w:t>can be determined for</w:t>
      </w:r>
      <w:r w:rsidRPr="007B14D5">
        <w:rPr>
          <w:rFonts w:eastAsia="+mn-ea"/>
          <w:i/>
          <w:iCs/>
          <w:kern w:val="24"/>
          <w:lang w:val="en-US"/>
        </w:rPr>
        <w:t xml:space="preserve"> only three values of mean stress (pressure)</w:t>
      </w:r>
      <w:r w:rsidRPr="007B14D5">
        <w:rPr>
          <w:rFonts w:eastAsia="+mn-ea"/>
          <w:kern w:val="24"/>
          <w:lang w:val="en-US"/>
        </w:rPr>
        <w:t xml:space="preserve"> </w:t>
      </w:r>
      <w:r w:rsidR="00726939" w:rsidRPr="007B14D5">
        <w:rPr>
          <w:position w:val="-12"/>
        </w:rPr>
        <w:object w:dxaOrig="920" w:dyaOrig="380">
          <v:shape id="_x0000_i1474" type="#_x0000_t75" style="width:45.75pt;height:18.75pt" o:ole="">
            <v:imagedata r:id="rId864" o:title=""/>
          </v:shape>
          <o:OLEObject Type="Embed" ProgID="Equation.DSMT4" ShapeID="_x0000_i1474" DrawAspect="Content" ObjectID="_1714563701" r:id="rId873"/>
        </w:object>
      </w:r>
      <w:r w:rsidR="00317754" w:rsidRPr="007B14D5">
        <w:rPr>
          <w:rFonts w:eastAsia="+mn-ea"/>
          <w:iCs/>
          <w:kern w:val="24"/>
          <w:lang w:val="en-US"/>
        </w:rPr>
        <w:t>.</w:t>
      </w:r>
    </w:p>
    <w:p w:rsidR="00317754" w:rsidRPr="002229BF" w:rsidRDefault="00086B38" w:rsidP="002229BF">
      <w:pPr>
        <w:pStyle w:val="NormalnyWeb"/>
        <w:spacing w:before="0" w:beforeAutospacing="0" w:after="0" w:afterAutospacing="0" w:line="264" w:lineRule="auto"/>
        <w:ind w:firstLine="289"/>
        <w:jc w:val="both"/>
        <w:textAlignment w:val="baseline"/>
        <w:rPr>
          <w:lang w:val="en-US"/>
        </w:rPr>
      </w:pPr>
      <w:r w:rsidRPr="002229BF">
        <w:rPr>
          <w:rFonts w:eastAsia="+mn-ea"/>
          <w:kern w:val="24"/>
          <w:lang w:val="en-US"/>
        </w:rPr>
        <w:t xml:space="preserve">The direct conclusion from the </w:t>
      </w:r>
      <w:r w:rsidRPr="002229BF">
        <w:rPr>
          <w:rFonts w:eastAsia="+mn-ea"/>
          <w:b/>
          <w:bCs/>
          <w:kern w:val="24"/>
          <w:lang w:val="en-US"/>
        </w:rPr>
        <w:t>Corollary I</w:t>
      </w:r>
      <w:r w:rsidRPr="002229BF">
        <w:rPr>
          <w:rFonts w:eastAsia="+mn-ea"/>
          <w:kern w:val="24"/>
          <w:lang w:val="en-US"/>
        </w:rPr>
        <w:t xml:space="preserve"> is that planar (biaxial) tests, among them very common tension (compression)-torsion tests on tubular samples </w:t>
      </w:r>
      <w:r w:rsidR="004F24C0" w:rsidRPr="002229BF">
        <w:rPr>
          <w:rFonts w:eastAsia="+mn-ea"/>
          <w:kern w:val="24"/>
          <w:lang w:val="en-US"/>
        </w:rPr>
        <w:t xml:space="preserve">– </w:t>
      </w:r>
      <w:r w:rsidRPr="002229BF">
        <w:rPr>
          <w:rFonts w:eastAsia="+mn-ea"/>
          <w:kern w:val="24"/>
          <w:lang w:val="en-US"/>
        </w:rPr>
        <w:t xml:space="preserve">also the ones with internal pressure, are </w:t>
      </w:r>
      <w:r w:rsidRPr="002229BF">
        <w:rPr>
          <w:rFonts w:eastAsia="+mn-ea"/>
          <w:i/>
          <w:iCs/>
          <w:kern w:val="24"/>
          <w:lang w:val="en-US"/>
        </w:rPr>
        <w:t>not su</w:t>
      </w:r>
      <w:r w:rsidR="004F24C0" w:rsidRPr="002229BF">
        <w:rPr>
          <w:rFonts w:eastAsia="+mn-ea"/>
          <w:i/>
          <w:iCs/>
          <w:kern w:val="24"/>
          <w:lang w:val="en-US"/>
        </w:rPr>
        <w:t xml:space="preserve">fficient </w:t>
      </w:r>
      <w:r w:rsidRPr="002229BF">
        <w:rPr>
          <w:rFonts w:eastAsia="+mn-ea"/>
          <w:i/>
          <w:iCs/>
          <w:kern w:val="24"/>
          <w:lang w:val="en-US"/>
        </w:rPr>
        <w:t>for executing methodologically correct experimental examination of the influence of skewness (Lode) angle on materials behavior</w:t>
      </w:r>
      <w:r w:rsidRPr="002229BF">
        <w:rPr>
          <w:rFonts w:eastAsia="+mn-ea"/>
          <w:kern w:val="24"/>
          <w:lang w:val="en-US"/>
        </w:rPr>
        <w:t>.</w:t>
      </w:r>
      <w:r w:rsidR="0099515C" w:rsidRPr="002229BF">
        <w:rPr>
          <w:rFonts w:eastAsia="+mn-ea"/>
          <w:kern w:val="24"/>
          <w:lang w:val="en-US"/>
        </w:rPr>
        <w:t xml:space="preserve"> </w:t>
      </w:r>
      <w:r w:rsidRPr="002229BF">
        <w:rPr>
          <w:rFonts w:eastAsia="+mn-ea"/>
          <w:kern w:val="24"/>
          <w:lang w:val="en-US"/>
        </w:rPr>
        <w:t xml:space="preserve">This is so because </w:t>
      </w:r>
      <w:r w:rsidR="004F24C0" w:rsidRPr="002229BF">
        <w:rPr>
          <w:rFonts w:eastAsia="+mn-ea"/>
          <w:kern w:val="24"/>
          <w:lang w:val="en-US"/>
        </w:rPr>
        <w:t xml:space="preserve">upon executing only </w:t>
      </w:r>
      <w:r w:rsidRPr="002229BF">
        <w:rPr>
          <w:rFonts w:eastAsia="+mn-ea"/>
          <w:kern w:val="24"/>
          <w:lang w:val="en-US"/>
        </w:rPr>
        <w:t xml:space="preserve">biaxial tests no </w:t>
      </w:r>
      <w:r w:rsidR="004F24C0" w:rsidRPr="002229BF">
        <w:rPr>
          <w:rFonts w:eastAsia="+mn-ea"/>
          <w:kern w:val="24"/>
          <w:lang w:val="en-US"/>
        </w:rPr>
        <w:t>adequate</w:t>
      </w:r>
      <w:r w:rsidRPr="002229BF">
        <w:rPr>
          <w:rFonts w:eastAsia="+mn-ea"/>
          <w:kern w:val="24"/>
          <w:lang w:val="en-US"/>
        </w:rPr>
        <w:t xml:space="preserve"> experimental data </w:t>
      </w:r>
      <w:r w:rsidR="004F24C0" w:rsidRPr="002229BF">
        <w:rPr>
          <w:rFonts w:eastAsia="+mn-ea"/>
          <w:kern w:val="24"/>
          <w:lang w:val="en-US"/>
        </w:rPr>
        <w:t xml:space="preserve">results </w:t>
      </w:r>
      <w:r w:rsidRPr="002229BF">
        <w:rPr>
          <w:rFonts w:eastAsia="+mn-ea"/>
          <w:kern w:val="24"/>
          <w:lang w:val="en-US"/>
        </w:rPr>
        <w:t>can be collected to reliably separate the influence of mean stress and/or skewness angle on the possible variations of critical effective stresses. One value for any fixed pressure and/or three values for any fixed skewness angle are surely rather insufficient for such purpose.</w:t>
      </w:r>
      <w:r w:rsidR="0099515C" w:rsidRPr="002229BF">
        <w:rPr>
          <w:rFonts w:eastAsia="+mn-ea"/>
          <w:kern w:val="24"/>
          <w:lang w:val="en-US"/>
        </w:rPr>
        <w:t xml:space="preserve"> </w:t>
      </w:r>
      <w:r w:rsidRPr="002229BF">
        <w:rPr>
          <w:rFonts w:eastAsia="+mn-ea"/>
          <w:kern w:val="24"/>
          <w:lang w:val="en-US"/>
        </w:rPr>
        <w:t xml:space="preserve">This observation delivers a clear incentive for development and use of experimental techniques in which all three parameters characterizing stress state can be independently controlled to induce in the specimen not only planar stress state </w:t>
      </w:r>
      <w:r w:rsidR="006F6B14" w:rsidRPr="002229BF">
        <w:rPr>
          <w:rFonts w:eastAsia="+mn-ea"/>
          <w:kern w:val="24"/>
          <w:lang w:val="en-US"/>
        </w:rPr>
        <w:t xml:space="preserve">(2D) </w:t>
      </w:r>
      <w:r w:rsidRPr="002229BF">
        <w:rPr>
          <w:rFonts w:eastAsia="+mn-ea"/>
          <w:kern w:val="24"/>
          <w:lang w:val="en-US"/>
        </w:rPr>
        <w:t>but fully</w:t>
      </w:r>
      <w:r w:rsidR="006F6B14" w:rsidRPr="002229BF">
        <w:rPr>
          <w:rFonts w:eastAsia="+mn-ea"/>
          <w:kern w:val="24"/>
          <w:lang w:val="en-US"/>
        </w:rPr>
        <w:t xml:space="preserve"> three dimensional (</w:t>
      </w:r>
      <w:r w:rsidRPr="002229BF">
        <w:rPr>
          <w:rFonts w:eastAsia="+mn-ea"/>
          <w:kern w:val="24"/>
          <w:lang w:val="en-US"/>
        </w:rPr>
        <w:t>3D</w:t>
      </w:r>
      <w:r w:rsidR="006F6B14" w:rsidRPr="002229BF">
        <w:rPr>
          <w:rFonts w:eastAsia="+mn-ea"/>
          <w:kern w:val="24"/>
          <w:lang w:val="en-US"/>
        </w:rPr>
        <w:t>)</w:t>
      </w:r>
      <w:r w:rsidRPr="002229BF">
        <w:rPr>
          <w:rFonts w:eastAsia="+mn-ea"/>
          <w:kern w:val="24"/>
          <w:lang w:val="en-US"/>
        </w:rPr>
        <w:t xml:space="preserve"> stress state loadings. They should make possible determination of critical effective stress, or other </w:t>
      </w:r>
      <w:r w:rsidR="00D06854" w:rsidRPr="002229BF">
        <w:rPr>
          <w:rFonts w:eastAsia="+mn-ea"/>
          <w:kern w:val="24"/>
          <w:lang w:val="en-US"/>
        </w:rPr>
        <w:t xml:space="preserve">critical </w:t>
      </w:r>
      <w:r w:rsidRPr="002229BF">
        <w:rPr>
          <w:rFonts w:eastAsia="+mn-ea"/>
          <w:kern w:val="24"/>
          <w:lang w:val="en-US"/>
        </w:rPr>
        <w:t xml:space="preserve">parameters, </w:t>
      </w:r>
      <w:r w:rsidR="00D06854" w:rsidRPr="002229BF">
        <w:rPr>
          <w:rFonts w:eastAsia="+mn-ea"/>
          <w:kern w:val="24"/>
          <w:lang w:val="en-US"/>
        </w:rPr>
        <w:t>for</w:t>
      </w:r>
      <w:r w:rsidRPr="002229BF">
        <w:rPr>
          <w:rFonts w:eastAsia="+mn-ea"/>
          <w:kern w:val="24"/>
          <w:lang w:val="en-US"/>
        </w:rPr>
        <w:t xml:space="preserve"> example effective fracture strain</w:t>
      </w:r>
      <w:r w:rsidR="00D06854" w:rsidRPr="002229BF">
        <w:rPr>
          <w:rFonts w:eastAsia="+mn-ea"/>
          <w:kern w:val="24"/>
          <w:lang w:val="en-US"/>
        </w:rPr>
        <w:t>s</w:t>
      </w:r>
      <w:r w:rsidRPr="002229BF">
        <w:rPr>
          <w:rFonts w:eastAsia="+mn-ea"/>
          <w:kern w:val="24"/>
          <w:lang w:val="en-US"/>
        </w:rPr>
        <w:t xml:space="preserve"> in the whole </w:t>
      </w:r>
      <w:r w:rsidR="00D06854" w:rsidRPr="002229BF">
        <w:rPr>
          <w:rFonts w:eastAsia="+mn-ea"/>
          <w:kern w:val="24"/>
          <w:lang w:val="en-US"/>
        </w:rPr>
        <w:t>range</w:t>
      </w:r>
      <w:r w:rsidRPr="002229BF">
        <w:rPr>
          <w:rFonts w:eastAsia="+mn-ea"/>
          <w:kern w:val="24"/>
          <w:lang w:val="en-US"/>
        </w:rPr>
        <w:t xml:space="preserve"> of skewness angle values at </w:t>
      </w:r>
      <w:r w:rsidR="004F24C0" w:rsidRPr="002229BF">
        <w:rPr>
          <w:rFonts w:eastAsia="+mn-ea"/>
          <w:kern w:val="24"/>
          <w:lang w:val="en-US"/>
        </w:rPr>
        <w:t xml:space="preserve">freely </w:t>
      </w:r>
      <w:r w:rsidRPr="002229BF">
        <w:rPr>
          <w:rFonts w:eastAsia="+mn-ea"/>
          <w:kern w:val="24"/>
          <w:lang w:val="en-US"/>
        </w:rPr>
        <w:t>prescribed, fixed mean stress.</w:t>
      </w:r>
    </w:p>
    <w:p w:rsidR="006F6B14" w:rsidRPr="002229BF" w:rsidRDefault="006F6B14" w:rsidP="00AA0CE9">
      <w:pPr>
        <w:pStyle w:val="NormalnyWeb"/>
        <w:spacing w:before="60" w:beforeAutospacing="0" w:after="0" w:afterAutospacing="0" w:line="264" w:lineRule="auto"/>
        <w:ind w:firstLine="289"/>
        <w:jc w:val="both"/>
        <w:textAlignment w:val="baseline"/>
        <w:rPr>
          <w:lang w:val="en-US"/>
        </w:rPr>
      </w:pPr>
      <w:r w:rsidRPr="002229BF">
        <w:rPr>
          <w:rFonts w:eastAsia="+mn-ea"/>
          <w:kern w:val="24"/>
          <w:lang w:val="en-US"/>
        </w:rPr>
        <w:t xml:space="preserve">Relations </w:t>
      </w:r>
      <w:r w:rsidR="004D502A" w:rsidRPr="002229BF">
        <w:rPr>
          <w:rFonts w:eastAsia="SimHei"/>
          <w:kern w:val="24"/>
          <w:lang w:val="en-US"/>
        </w:rPr>
        <w:fldChar w:fldCharType="begin"/>
      </w:r>
      <w:r w:rsidRPr="002229BF">
        <w:rPr>
          <w:rFonts w:eastAsia="SimHei"/>
          <w:kern w:val="24"/>
          <w:lang w:val="en-US"/>
        </w:rPr>
        <w:instrText xml:space="preserve"> GOTOBUTTON ZEqnNum316093  \* MERGEFORMAT </w:instrText>
      </w:r>
      <w:r w:rsidR="004D502A" w:rsidRPr="002229BF">
        <w:rPr>
          <w:rFonts w:eastAsia="SimHei"/>
          <w:kern w:val="24"/>
          <w:lang w:val="en-US"/>
        </w:rPr>
        <w:fldChar w:fldCharType="begin"/>
      </w:r>
      <w:r w:rsidRPr="002229BF">
        <w:rPr>
          <w:rFonts w:eastAsia="SimHei"/>
          <w:kern w:val="24"/>
          <w:lang w:val="en-US"/>
        </w:rPr>
        <w:instrText xml:space="preserve"> REF ZEqnNum316093 \* Charformat \! \* MERGEFORMAT </w:instrText>
      </w:r>
      <w:r w:rsidR="004D502A" w:rsidRPr="002229BF">
        <w:rPr>
          <w:rFonts w:eastAsia="SimHei"/>
          <w:kern w:val="24"/>
          <w:lang w:val="en-US"/>
        </w:rPr>
        <w:fldChar w:fldCharType="separate"/>
      </w:r>
      <w:r w:rsidR="006F1A5C" w:rsidRPr="006F1A5C">
        <w:rPr>
          <w:rFonts w:eastAsia="SimHei"/>
          <w:kern w:val="24"/>
          <w:lang w:val="en-US"/>
        </w:rPr>
        <w:instrText>(45)</w:instrText>
      </w:r>
      <w:r w:rsidR="004D502A" w:rsidRPr="002229BF">
        <w:rPr>
          <w:rFonts w:eastAsia="SimHei"/>
          <w:kern w:val="24"/>
          <w:lang w:val="en-US"/>
        </w:rPr>
        <w:fldChar w:fldCharType="end"/>
      </w:r>
      <w:r w:rsidR="004D502A" w:rsidRPr="002229BF">
        <w:rPr>
          <w:rFonts w:eastAsia="SimHei"/>
          <w:kern w:val="24"/>
          <w:lang w:val="en-US"/>
        </w:rPr>
        <w:fldChar w:fldCharType="end"/>
      </w:r>
      <w:r w:rsidRPr="002229BF">
        <w:rPr>
          <w:rFonts w:eastAsia="SimHei"/>
          <w:kern w:val="24"/>
          <w:lang w:val="en-US"/>
        </w:rPr>
        <w:t xml:space="preserve"> v</w:t>
      </w:r>
      <w:r w:rsidRPr="002229BF">
        <w:rPr>
          <w:rFonts w:eastAsia="+mn-ea"/>
          <w:kern w:val="24"/>
          <w:lang w:val="en-US"/>
        </w:rPr>
        <w:t xml:space="preserve">alid for </w:t>
      </w:r>
      <w:r w:rsidRPr="002229BF">
        <w:rPr>
          <w:rFonts w:eastAsia="+mn-ea"/>
          <w:i/>
          <w:kern w:val="24"/>
          <w:lang w:val="en-US"/>
        </w:rPr>
        <w:t xml:space="preserve">biaxial </w:t>
      </w:r>
      <w:r w:rsidRPr="002229BF">
        <w:rPr>
          <w:rFonts w:eastAsia="+mn-ea"/>
          <w:kern w:val="24"/>
          <w:lang w:val="en-US"/>
        </w:rPr>
        <w:t>(</w:t>
      </w:r>
      <w:r w:rsidRPr="002229BF">
        <w:rPr>
          <w:rFonts w:eastAsia="+mn-ea"/>
          <w:i/>
          <w:iCs/>
          <w:kern w:val="24"/>
          <w:lang w:val="en-US"/>
        </w:rPr>
        <w:t>plane) tests</w:t>
      </w:r>
      <w:r w:rsidRPr="002229BF">
        <w:rPr>
          <w:rFonts w:eastAsia="SimHei"/>
          <w:kern w:val="24"/>
          <w:lang w:val="en-US"/>
        </w:rPr>
        <w:t xml:space="preserve"> </w:t>
      </w:r>
      <w:r w:rsidRPr="002229BF">
        <w:rPr>
          <w:rFonts w:eastAsia="+mn-ea"/>
          <w:kern w:val="24"/>
          <w:lang w:val="en-US"/>
        </w:rPr>
        <w:t xml:space="preserve">show that in such a case the values of triaxiality factor must always remain in the range </w:t>
      </w:r>
      <w:r w:rsidRPr="002229BF">
        <w:rPr>
          <w:position w:val="-12"/>
          <w:lang w:val="en-US"/>
        </w:rPr>
        <w:object w:dxaOrig="1280" w:dyaOrig="360">
          <v:shape id="_x0000_i1475" type="#_x0000_t75" style="width:64.5pt;height:18pt" o:ole="">
            <v:imagedata r:id="rId874" o:title=""/>
          </v:shape>
          <o:OLEObject Type="Embed" ProgID="Equation.DSMT4" ShapeID="_x0000_i1475" DrawAspect="Content" ObjectID="_1714563702" r:id="rId875"/>
        </w:object>
      </w:r>
      <w:r w:rsidRPr="002229BF">
        <w:rPr>
          <w:rFonts w:eastAsia="+mn-ea"/>
          <w:kern w:val="24"/>
          <w:lang w:val="en-US"/>
        </w:rPr>
        <w:t xml:space="preserve">, while in general case of </w:t>
      </w:r>
      <w:r w:rsidRPr="002229BF">
        <w:rPr>
          <w:rFonts w:eastAsia="+mn-ea"/>
          <w:i/>
          <w:iCs/>
          <w:kern w:val="24"/>
          <w:lang w:val="en-US"/>
        </w:rPr>
        <w:t>three dimensional multiaxial tests</w:t>
      </w:r>
      <w:r w:rsidRPr="002229BF">
        <w:rPr>
          <w:rFonts w:eastAsia="+mn-ea"/>
          <w:kern w:val="24"/>
          <w:lang w:val="en-US"/>
        </w:rPr>
        <w:t xml:space="preserve"> the triaxiality factor can take any value from the range</w:t>
      </w:r>
      <w:r w:rsidRPr="002229BF">
        <w:rPr>
          <w:rFonts w:eastAsia="+mn-ea"/>
          <w:i/>
          <w:iCs/>
          <w:kern w:val="24"/>
          <w:lang w:val="en-US"/>
        </w:rPr>
        <w:t xml:space="preserve"> </w:t>
      </w:r>
      <w:r w:rsidRPr="002229BF">
        <w:rPr>
          <w:position w:val="-10"/>
          <w:lang w:val="en-US"/>
        </w:rPr>
        <w:object w:dxaOrig="1340" w:dyaOrig="260">
          <v:shape id="_x0000_i1476" type="#_x0000_t75" style="width:66.75pt;height:12.75pt" o:ole="">
            <v:imagedata r:id="rId876" o:title=""/>
          </v:shape>
          <o:OLEObject Type="Embed" ProgID="Equation.DSMT4" ShapeID="_x0000_i1476" DrawAspect="Content" ObjectID="_1714563703" r:id="rId877"/>
        </w:object>
      </w:r>
      <w:r w:rsidRPr="002229BF">
        <w:rPr>
          <w:rFonts w:eastAsia="+mn-ea"/>
          <w:kern w:val="24"/>
          <w:lang w:val="en-US"/>
        </w:rPr>
        <w:t xml:space="preserve">. In many </w:t>
      </w:r>
      <w:r w:rsidRPr="002229BF">
        <w:rPr>
          <w:rFonts w:eastAsia="+mn-ea"/>
          <w:i/>
          <w:iCs/>
          <w:kern w:val="24"/>
          <w:lang w:val="en-US"/>
        </w:rPr>
        <w:t>experimental mechanics</w:t>
      </w:r>
      <w:r w:rsidRPr="002229BF">
        <w:rPr>
          <w:rFonts w:eastAsia="+mn-ea"/>
          <w:kern w:val="24"/>
          <w:lang w:val="en-US"/>
        </w:rPr>
        <w:t xml:space="preserve"> publications, in which results from </w:t>
      </w:r>
      <w:r w:rsidRPr="002229BF">
        <w:rPr>
          <w:rFonts w:eastAsia="+mn-ea"/>
          <w:i/>
          <w:iCs/>
          <w:kern w:val="24"/>
          <w:lang w:val="en-US"/>
        </w:rPr>
        <w:t>biaxial tests</w:t>
      </w:r>
      <w:r w:rsidRPr="002229BF">
        <w:rPr>
          <w:rFonts w:eastAsia="+mn-ea"/>
          <w:kern w:val="24"/>
          <w:lang w:val="en-US"/>
        </w:rPr>
        <w:t xml:space="preserve"> are presented, there can be noticed values of triaxiality factor exceeding the two third value </w:t>
      </w:r>
      <w:r w:rsidRPr="002229BF">
        <w:rPr>
          <w:position w:val="-12"/>
          <w:lang w:val="en-US"/>
        </w:rPr>
        <w:object w:dxaOrig="560" w:dyaOrig="360">
          <v:shape id="_x0000_i1477" type="#_x0000_t75" style="width:28.5pt;height:18pt" o:ole="">
            <v:imagedata r:id="rId878" o:title=""/>
          </v:shape>
          <o:OLEObject Type="Embed" ProgID="Equation.DSMT4" ShapeID="_x0000_i1477" DrawAspect="Content" ObjectID="_1714563704" r:id="rId879"/>
        </w:object>
      </w:r>
      <w:r w:rsidRPr="002229BF">
        <w:rPr>
          <w:rFonts w:eastAsia="+mn-ea"/>
          <w:kern w:val="24"/>
          <w:lang w:val="en-US"/>
        </w:rPr>
        <w:t xml:space="preserve">, which may seem to be </w:t>
      </w:r>
      <w:r w:rsidRPr="002229BF">
        <w:rPr>
          <w:rFonts w:eastAsia="+mn-ea"/>
          <w:i/>
          <w:iCs/>
          <w:kern w:val="24"/>
          <w:lang w:val="en-US"/>
        </w:rPr>
        <w:t>incorrect</w:t>
      </w:r>
      <w:r w:rsidRPr="002229BF">
        <w:rPr>
          <w:rFonts w:eastAsia="+mn-ea"/>
          <w:kern w:val="24"/>
          <w:lang w:val="en-US"/>
        </w:rPr>
        <w:t xml:space="preserve">. However, experimental observation of </w:t>
      </w:r>
      <w:r w:rsidRPr="002229BF">
        <w:rPr>
          <w:rFonts w:eastAsia="+mn-ea"/>
          <w:i/>
          <w:iCs/>
          <w:kern w:val="24"/>
          <w:lang w:val="en-US"/>
        </w:rPr>
        <w:t xml:space="preserve">triaxiality factor greater than </w:t>
      </w:r>
      <w:r w:rsidRPr="002229BF">
        <w:rPr>
          <w:position w:val="-12"/>
          <w:lang w:val="en-US"/>
        </w:rPr>
        <w:object w:dxaOrig="180" w:dyaOrig="360">
          <v:shape id="_x0000_i1478" type="#_x0000_t75" style="width:9pt;height:18pt" o:ole="">
            <v:imagedata r:id="rId880" o:title=""/>
          </v:shape>
          <o:OLEObject Type="Embed" ProgID="Equation.DSMT4" ShapeID="_x0000_i1478" DrawAspect="Content" ObjectID="_1714563705" r:id="rId881"/>
        </w:object>
      </w:r>
      <w:r w:rsidRPr="002229BF">
        <w:rPr>
          <w:rFonts w:eastAsia="+mn-ea"/>
          <w:i/>
          <w:iCs/>
          <w:kern w:val="24"/>
          <w:lang w:val="en-US"/>
        </w:rPr>
        <w:t xml:space="preserve"> </w:t>
      </w:r>
      <w:r w:rsidRPr="002229BF">
        <w:rPr>
          <w:rFonts w:eastAsia="+mn-ea"/>
          <w:kern w:val="24"/>
          <w:lang w:val="en-US"/>
        </w:rPr>
        <w:t xml:space="preserve">rather indicates that </w:t>
      </w:r>
      <w:r w:rsidRPr="002229BF">
        <w:rPr>
          <w:rFonts w:eastAsia="+mn-ea"/>
          <w:i/>
          <w:iCs/>
          <w:kern w:val="24"/>
          <w:lang w:val="en-US"/>
        </w:rPr>
        <w:t>biaxiality condition of test was lost</w:t>
      </w:r>
      <w:r w:rsidRPr="002229BF">
        <w:rPr>
          <w:rFonts w:eastAsia="+mn-ea"/>
          <w:kern w:val="24"/>
          <w:lang w:val="en-US"/>
        </w:rPr>
        <w:t xml:space="preserve">, and in the sample general (3D) stress state started to exist. This delivers a hint to develop experimental methodologies, in which </w:t>
      </w:r>
      <w:r w:rsidRPr="002229BF">
        <w:rPr>
          <w:rFonts w:eastAsia="+mn-ea"/>
          <w:i/>
          <w:iCs/>
          <w:kern w:val="24"/>
          <w:lang w:val="en-US"/>
        </w:rPr>
        <w:t>triaxiality factor</w:t>
      </w:r>
      <w:r w:rsidRPr="002229BF">
        <w:rPr>
          <w:rFonts w:eastAsia="+mn-ea"/>
          <w:kern w:val="24"/>
          <w:lang w:val="en-US"/>
        </w:rPr>
        <w:t xml:space="preserve"> is used as an effective </w:t>
      </w:r>
      <w:r w:rsidRPr="002229BF">
        <w:rPr>
          <w:rFonts w:eastAsia="+mn-ea"/>
          <w:i/>
          <w:iCs/>
          <w:kern w:val="24"/>
          <w:lang w:val="en-US"/>
        </w:rPr>
        <w:t>indicator of passing from plane state of stress to three dimensional state of stress</w:t>
      </w:r>
      <w:r w:rsidRPr="002229BF">
        <w:rPr>
          <w:rFonts w:eastAsia="+mn-ea"/>
          <w:kern w:val="24"/>
          <w:lang w:val="en-US"/>
        </w:rPr>
        <w:t>.</w:t>
      </w:r>
    </w:p>
    <w:p w:rsidR="001F7D7C" w:rsidRPr="002229BF" w:rsidRDefault="006F6B14" w:rsidP="00AA0CE9">
      <w:pPr>
        <w:pStyle w:val="NormalnyWeb"/>
        <w:spacing w:before="60" w:beforeAutospacing="0" w:after="0" w:afterAutospacing="0" w:line="264" w:lineRule="auto"/>
        <w:ind w:firstLine="289"/>
        <w:jc w:val="both"/>
        <w:textAlignment w:val="baseline"/>
        <w:rPr>
          <w:lang w:val="en-US"/>
        </w:rPr>
      </w:pPr>
      <w:r w:rsidRPr="002229BF">
        <w:rPr>
          <w:rFonts w:eastAsia="+mn-ea"/>
          <w:kern w:val="24"/>
          <w:lang w:val="en-US"/>
        </w:rPr>
        <w:t xml:space="preserve">Relations </w:t>
      </w:r>
      <w:r w:rsidR="004D502A" w:rsidRPr="002229BF">
        <w:rPr>
          <w:rFonts w:eastAsia="SimHei"/>
          <w:kern w:val="24"/>
          <w:lang w:val="en-US"/>
        </w:rPr>
        <w:fldChar w:fldCharType="begin"/>
      </w:r>
      <w:r w:rsidRPr="002229BF">
        <w:rPr>
          <w:rFonts w:eastAsia="SimHei"/>
          <w:kern w:val="24"/>
          <w:lang w:val="en-US"/>
        </w:rPr>
        <w:instrText xml:space="preserve"> GOTOBUTTON ZEqnNum316093  \* MERGEFORMAT </w:instrText>
      </w:r>
      <w:r w:rsidR="004D502A" w:rsidRPr="002229BF">
        <w:rPr>
          <w:rFonts w:eastAsia="SimHei"/>
          <w:kern w:val="24"/>
          <w:lang w:val="en-US"/>
        </w:rPr>
        <w:fldChar w:fldCharType="begin"/>
      </w:r>
      <w:r w:rsidRPr="002229BF">
        <w:rPr>
          <w:rFonts w:eastAsia="SimHei"/>
          <w:kern w:val="24"/>
          <w:lang w:val="en-US"/>
        </w:rPr>
        <w:instrText xml:space="preserve"> REF ZEqnNum316093 \* Charformat \! \* MERGEFORMAT </w:instrText>
      </w:r>
      <w:r w:rsidR="004D502A" w:rsidRPr="002229BF">
        <w:rPr>
          <w:rFonts w:eastAsia="SimHei"/>
          <w:kern w:val="24"/>
          <w:lang w:val="en-US"/>
        </w:rPr>
        <w:fldChar w:fldCharType="separate"/>
      </w:r>
      <w:r w:rsidR="006F1A5C" w:rsidRPr="006F1A5C">
        <w:rPr>
          <w:rFonts w:eastAsia="SimHei"/>
          <w:kern w:val="24"/>
          <w:lang w:val="en-US"/>
        </w:rPr>
        <w:instrText>(45)</w:instrText>
      </w:r>
      <w:r w:rsidR="004D502A" w:rsidRPr="002229BF">
        <w:rPr>
          <w:rFonts w:eastAsia="SimHei"/>
          <w:kern w:val="24"/>
          <w:lang w:val="en-US"/>
        </w:rPr>
        <w:fldChar w:fldCharType="end"/>
      </w:r>
      <w:r w:rsidR="004D502A" w:rsidRPr="002229BF">
        <w:rPr>
          <w:rFonts w:eastAsia="SimHei"/>
          <w:kern w:val="24"/>
          <w:lang w:val="en-US"/>
        </w:rPr>
        <w:fldChar w:fldCharType="end"/>
      </w:r>
      <w:r w:rsidRPr="002229BF">
        <w:rPr>
          <w:rFonts w:eastAsia="SimHei"/>
          <w:kern w:val="24"/>
          <w:lang w:val="en-US"/>
        </w:rPr>
        <w:t xml:space="preserve"> delivering e</w:t>
      </w:r>
      <w:r w:rsidRPr="002229BF">
        <w:rPr>
          <w:rFonts w:eastAsia="+mn-ea"/>
          <w:kern w:val="24"/>
          <w:lang w:val="en-US"/>
        </w:rPr>
        <w:t xml:space="preserve">xplicit connection between triaxiality factor and skewness angle </w:t>
      </w:r>
      <w:r w:rsidR="001F7D7C" w:rsidRPr="002229BF">
        <w:rPr>
          <w:position w:val="-12"/>
          <w:lang w:val="en-US"/>
        </w:rPr>
        <w:object w:dxaOrig="639" w:dyaOrig="360">
          <v:shape id="_x0000_i1479" type="#_x0000_t75" style="width:32.25pt;height:18pt" o:ole="">
            <v:imagedata r:id="rId882" o:title=""/>
          </v:shape>
          <o:OLEObject Type="Embed" ProgID="Equation.DSMT4" ShapeID="_x0000_i1479" DrawAspect="Content" ObjectID="_1714563706" r:id="rId883"/>
        </w:object>
      </w:r>
      <w:r w:rsidR="001F7D7C" w:rsidRPr="002229BF">
        <w:rPr>
          <w:rFonts w:eastAsia="+mn-ea"/>
          <w:kern w:val="24"/>
          <w:lang w:val="en-US"/>
        </w:rPr>
        <w:t xml:space="preserve"> a</w:t>
      </w:r>
      <w:r w:rsidRPr="002229BF">
        <w:rPr>
          <w:rFonts w:eastAsia="+mn-ea"/>
          <w:kern w:val="24"/>
          <w:lang w:val="en-US"/>
        </w:rPr>
        <w:t xml:space="preserve">re </w:t>
      </w:r>
      <w:r w:rsidRPr="002229BF">
        <w:rPr>
          <w:rFonts w:eastAsia="+mn-ea"/>
          <w:i/>
          <w:iCs/>
          <w:kern w:val="24"/>
          <w:lang w:val="en-US"/>
        </w:rPr>
        <w:t>very convenient for numerical computations</w:t>
      </w:r>
      <w:r w:rsidRPr="002229BF">
        <w:rPr>
          <w:rFonts w:eastAsia="+mn-ea"/>
          <w:kern w:val="24"/>
          <w:lang w:val="en-US"/>
        </w:rPr>
        <w:t xml:space="preserve">, because they enable determination of the value of skewness (Lode) angle </w:t>
      </w:r>
      <w:r w:rsidR="001F7D7C" w:rsidRPr="002229BF">
        <w:rPr>
          <w:position w:val="-12"/>
          <w:lang w:val="en-US"/>
        </w:rPr>
        <w:object w:dxaOrig="320" w:dyaOrig="360">
          <v:shape id="_x0000_i1480" type="#_x0000_t75" style="width:15.75pt;height:18pt" o:ole="">
            <v:imagedata r:id="rId884" o:title=""/>
          </v:shape>
          <o:OLEObject Type="Embed" ProgID="Equation.DSMT4" ShapeID="_x0000_i1480" DrawAspect="Content" ObjectID="_1714563707" r:id="rId885"/>
        </w:object>
      </w:r>
      <w:r w:rsidRPr="002229BF">
        <w:rPr>
          <w:rFonts w:eastAsia="+mn-ea"/>
          <w:kern w:val="24"/>
          <w:lang w:val="en-US"/>
        </w:rPr>
        <w:t xml:space="preserve"> from the value of triaxiality factor </w:t>
      </w:r>
      <w:r w:rsidR="001F7D7C" w:rsidRPr="002229BF">
        <w:rPr>
          <w:position w:val="-10"/>
          <w:lang w:val="en-US"/>
        </w:rPr>
        <w:object w:dxaOrig="200" w:dyaOrig="260">
          <v:shape id="_x0000_i1481" type="#_x0000_t75" style="width:9.75pt;height:13.5pt" o:ole="">
            <v:imagedata r:id="rId886" o:title=""/>
          </v:shape>
          <o:OLEObject Type="Embed" ProgID="Equation.DSMT4" ShapeID="_x0000_i1481" DrawAspect="Content" ObjectID="_1714563708" r:id="rId887"/>
        </w:object>
      </w:r>
      <w:r w:rsidRPr="002229BF">
        <w:rPr>
          <w:rFonts w:eastAsia="+mn-ea"/>
          <w:kern w:val="24"/>
          <w:lang w:val="en-US"/>
        </w:rPr>
        <w:t xml:space="preserve"> </w:t>
      </w:r>
      <w:r w:rsidR="003B0E0B" w:rsidRPr="002229BF">
        <w:rPr>
          <w:rFonts w:eastAsia="+mn-ea"/>
          <w:i/>
          <w:kern w:val="24"/>
          <w:lang w:val="en-US"/>
        </w:rPr>
        <w:t>much</w:t>
      </w:r>
      <w:r w:rsidR="003B0E0B" w:rsidRPr="002229BF">
        <w:rPr>
          <w:rFonts w:eastAsia="+mn-ea"/>
          <w:kern w:val="24"/>
          <w:lang w:val="en-US"/>
        </w:rPr>
        <w:t xml:space="preserve"> </w:t>
      </w:r>
      <w:r w:rsidRPr="002229BF">
        <w:rPr>
          <w:rFonts w:eastAsia="+mn-ea"/>
          <w:i/>
          <w:iCs/>
          <w:kern w:val="24"/>
          <w:lang w:val="en-US"/>
        </w:rPr>
        <w:t>more efficiently</w:t>
      </w:r>
      <w:r w:rsidRPr="002229BF">
        <w:rPr>
          <w:rFonts w:eastAsia="+mn-ea"/>
          <w:kern w:val="24"/>
          <w:lang w:val="en-US"/>
        </w:rPr>
        <w:t xml:space="preserve"> </w:t>
      </w:r>
      <w:r w:rsidR="001F7D7C" w:rsidRPr="002229BF">
        <w:rPr>
          <w:rFonts w:eastAsia="+mn-ea"/>
          <w:i/>
          <w:kern w:val="24"/>
          <w:lang w:val="en-US"/>
        </w:rPr>
        <w:t>numerically</w:t>
      </w:r>
      <w:r w:rsidR="001F7D7C" w:rsidRPr="002229BF">
        <w:rPr>
          <w:rFonts w:eastAsia="+mn-ea"/>
          <w:kern w:val="24"/>
          <w:lang w:val="en-US"/>
        </w:rPr>
        <w:t xml:space="preserve"> </w:t>
      </w:r>
      <w:r w:rsidRPr="002229BF">
        <w:rPr>
          <w:rFonts w:eastAsia="+mn-ea"/>
          <w:kern w:val="24"/>
          <w:lang w:val="en-US"/>
        </w:rPr>
        <w:t xml:space="preserve">than </w:t>
      </w:r>
      <w:r w:rsidR="001F7D7C" w:rsidRPr="002229BF">
        <w:rPr>
          <w:rFonts w:eastAsia="+mn-ea"/>
          <w:kern w:val="24"/>
          <w:lang w:val="en-US"/>
        </w:rPr>
        <w:t xml:space="preserve">e.g. from </w:t>
      </w:r>
      <w:r w:rsidRPr="002229BF">
        <w:rPr>
          <w:rFonts w:eastAsia="+mn-ea"/>
          <w:kern w:val="24"/>
          <w:lang w:val="en-US"/>
        </w:rPr>
        <w:t>Wierzbicki</w:t>
      </w:r>
      <w:r w:rsidR="001F7D7C" w:rsidRPr="002229BF">
        <w:rPr>
          <w:rFonts w:eastAsia="+mn-ea"/>
          <w:kern w:val="24"/>
          <w:lang w:val="en-US"/>
        </w:rPr>
        <w:t xml:space="preserve"> and</w:t>
      </w:r>
      <w:r w:rsidRPr="002229BF">
        <w:rPr>
          <w:rFonts w:eastAsia="+mn-ea"/>
          <w:kern w:val="24"/>
          <w:lang w:val="en-US"/>
        </w:rPr>
        <w:t xml:space="preserve"> Xue</w:t>
      </w:r>
      <w:r w:rsidR="001F7D7C" w:rsidRPr="002229BF">
        <w:rPr>
          <w:rFonts w:eastAsia="+mn-ea"/>
          <w:kern w:val="24"/>
          <w:lang w:val="en-US"/>
        </w:rPr>
        <w:t xml:space="preserve"> formula,</w:t>
      </w:r>
      <w:r w:rsidRPr="002229BF">
        <w:rPr>
          <w:rFonts w:eastAsia="+mn-ea"/>
          <w:kern w:val="24"/>
          <w:lang w:val="en-US"/>
        </w:rPr>
        <w:t xml:space="preserve"> </w:t>
      </w:r>
      <w:r w:rsidR="001F7D7C" w:rsidRPr="002229BF">
        <w:rPr>
          <w:rFonts w:eastAsia="+mn-ea"/>
          <w:kern w:val="24"/>
          <w:lang w:val="en-US"/>
        </w:rPr>
        <w:t xml:space="preserve">not to speak about </w:t>
      </w:r>
      <w:r w:rsidR="003B0E0B" w:rsidRPr="002229BF">
        <w:rPr>
          <w:rFonts w:eastAsia="+mn-ea"/>
          <w:kern w:val="24"/>
          <w:lang w:val="en-US"/>
        </w:rPr>
        <w:t xml:space="preserve">computing it from definition formula </w:t>
      </w:r>
      <w:r w:rsidR="001F7D7C" w:rsidRPr="002229BF">
        <w:rPr>
          <w:rFonts w:eastAsia="+mn-ea"/>
          <w:kern w:val="24"/>
          <w:lang w:val="en-US"/>
        </w:rPr>
        <w:t>what necessit</w:t>
      </w:r>
      <w:r w:rsidR="003B0E0B" w:rsidRPr="002229BF">
        <w:rPr>
          <w:rFonts w:eastAsia="+mn-ea"/>
          <w:kern w:val="24"/>
          <w:lang w:val="en-US"/>
        </w:rPr>
        <w:t xml:space="preserve">ates </w:t>
      </w:r>
      <w:r w:rsidR="001F7D7C" w:rsidRPr="002229BF">
        <w:rPr>
          <w:rFonts w:eastAsia="+mn-ea"/>
          <w:kern w:val="24"/>
          <w:lang w:val="en-US"/>
        </w:rPr>
        <w:t xml:space="preserve">computation of third invariant of deviator </w:t>
      </w:r>
      <w:r w:rsidR="001F7D7C" w:rsidRPr="002229BF">
        <w:rPr>
          <w:rFonts w:eastAsia="+mn-ea"/>
          <w:kern w:val="24"/>
          <w:position w:val="-12"/>
          <w:lang w:val="en-US"/>
        </w:rPr>
        <w:object w:dxaOrig="460" w:dyaOrig="360">
          <v:shape id="_x0000_i1482" type="#_x0000_t75" style="width:22.5pt;height:18pt" o:ole="">
            <v:imagedata r:id="rId888" o:title=""/>
          </v:shape>
          <o:OLEObject Type="Embed" ProgID="Equation.DSMT4" ShapeID="_x0000_i1482" DrawAspect="Content" ObjectID="_1714563709" r:id="rId889"/>
        </w:object>
      </w:r>
      <w:r w:rsidR="001F7D7C" w:rsidRPr="002229BF">
        <w:rPr>
          <w:rFonts w:eastAsia="+mn-ea"/>
          <w:kern w:val="24"/>
          <w:lang w:val="en-US"/>
        </w:rPr>
        <w:t xml:space="preserve">. Selection of the correct </w:t>
      </w:r>
      <w:r w:rsidR="003B0E0B" w:rsidRPr="002229BF">
        <w:rPr>
          <w:rFonts w:eastAsia="+mn-ea"/>
          <w:kern w:val="24"/>
          <w:lang w:val="en-US"/>
        </w:rPr>
        <w:t xml:space="preserve">subformula </w:t>
      </w:r>
      <w:r w:rsidR="004D502A" w:rsidRPr="002229BF">
        <w:rPr>
          <w:rFonts w:eastAsia="SimHei"/>
          <w:kern w:val="24"/>
          <w:lang w:val="en-US"/>
        </w:rPr>
        <w:fldChar w:fldCharType="begin"/>
      </w:r>
      <w:r w:rsidR="003B0E0B" w:rsidRPr="002229BF">
        <w:rPr>
          <w:rFonts w:eastAsia="SimHei"/>
          <w:kern w:val="24"/>
          <w:lang w:val="en-US"/>
        </w:rPr>
        <w:instrText xml:space="preserve"> GOTOBUTTON ZEqnNum316093  \* MERGEFORMAT </w:instrText>
      </w:r>
      <w:r w:rsidR="004D502A" w:rsidRPr="002229BF">
        <w:rPr>
          <w:rFonts w:eastAsia="SimHei"/>
          <w:kern w:val="24"/>
          <w:lang w:val="en-US"/>
        </w:rPr>
        <w:fldChar w:fldCharType="begin"/>
      </w:r>
      <w:r w:rsidR="003B0E0B" w:rsidRPr="002229BF">
        <w:rPr>
          <w:rFonts w:eastAsia="SimHei"/>
          <w:kern w:val="24"/>
          <w:lang w:val="en-US"/>
        </w:rPr>
        <w:instrText xml:space="preserve"> REF ZEqnNum316093 \* Charformat \! \* MERGEFORMAT </w:instrText>
      </w:r>
      <w:r w:rsidR="004D502A" w:rsidRPr="002229BF">
        <w:rPr>
          <w:rFonts w:eastAsia="SimHei"/>
          <w:kern w:val="24"/>
          <w:lang w:val="en-US"/>
        </w:rPr>
        <w:fldChar w:fldCharType="separate"/>
      </w:r>
      <w:r w:rsidR="006F1A5C" w:rsidRPr="006F1A5C">
        <w:rPr>
          <w:rFonts w:eastAsia="SimHei"/>
          <w:kern w:val="24"/>
          <w:lang w:val="en-US"/>
        </w:rPr>
        <w:instrText>(45)</w:instrText>
      </w:r>
      <w:r w:rsidR="004D502A" w:rsidRPr="002229BF">
        <w:rPr>
          <w:rFonts w:eastAsia="SimHei"/>
          <w:kern w:val="24"/>
          <w:lang w:val="en-US"/>
        </w:rPr>
        <w:fldChar w:fldCharType="end"/>
      </w:r>
      <w:r w:rsidR="004D502A" w:rsidRPr="002229BF">
        <w:rPr>
          <w:rFonts w:eastAsia="SimHei"/>
          <w:kern w:val="24"/>
          <w:lang w:val="en-US"/>
        </w:rPr>
        <w:fldChar w:fldCharType="end"/>
      </w:r>
      <w:r w:rsidR="003B0E0B" w:rsidRPr="002229BF">
        <w:rPr>
          <w:rFonts w:eastAsia="SimHei"/>
          <w:kern w:val="24"/>
          <w:lang w:val="en-US"/>
        </w:rPr>
        <w:t xml:space="preserve"> is very easy </w:t>
      </w:r>
      <w:r w:rsidR="003B0E0B" w:rsidRPr="002229BF">
        <w:rPr>
          <w:rFonts w:eastAsia="+mn-ea"/>
          <w:kern w:val="24"/>
          <w:lang w:val="en-US"/>
        </w:rPr>
        <w:t xml:space="preserve">because it can be decided upon </w:t>
      </w:r>
      <w:r w:rsidR="003B0E0B" w:rsidRPr="002229BF">
        <w:rPr>
          <w:rFonts w:eastAsia="+mn-ea"/>
          <w:i/>
          <w:iCs/>
          <w:kern w:val="24"/>
          <w:lang w:val="en-US"/>
        </w:rPr>
        <w:t xml:space="preserve">the value of </w:t>
      </w:r>
      <w:r w:rsidR="003B0E0B" w:rsidRPr="002229BF">
        <w:rPr>
          <w:position w:val="-10"/>
          <w:lang w:val="en-US"/>
        </w:rPr>
        <w:object w:dxaOrig="200" w:dyaOrig="260">
          <v:shape id="_x0000_i1483" type="#_x0000_t75" style="width:9.75pt;height:13.5pt" o:ole="">
            <v:imagedata r:id="rId886" o:title=""/>
          </v:shape>
          <o:OLEObject Type="Embed" ProgID="Equation.DSMT4" ShapeID="_x0000_i1483" DrawAspect="Content" ObjectID="_1714563710" r:id="rId890"/>
        </w:object>
      </w:r>
      <w:r w:rsidR="003B0E0B" w:rsidRPr="002229BF">
        <w:rPr>
          <w:rFonts w:eastAsia="+mn-ea"/>
          <w:i/>
          <w:iCs/>
          <w:spacing w:val="40"/>
          <w:kern w:val="24"/>
          <w:lang w:val="en-US"/>
        </w:rPr>
        <w:t xml:space="preserve"> </w:t>
      </w:r>
      <w:r w:rsidR="003B0E0B" w:rsidRPr="002229BF">
        <w:rPr>
          <w:rFonts w:eastAsia="+mn-ea"/>
          <w:kern w:val="24"/>
          <w:lang w:val="en-US"/>
        </w:rPr>
        <w:t xml:space="preserve">falling into specific range of values. For example when </w:t>
      </w:r>
      <w:r w:rsidR="003B0E0B" w:rsidRPr="002229BF">
        <w:rPr>
          <w:position w:val="-10"/>
          <w:lang w:val="en-US"/>
        </w:rPr>
        <w:object w:dxaOrig="940" w:dyaOrig="360">
          <v:shape id="_x0000_i1484" type="#_x0000_t75" style="width:47.25pt;height:18pt" o:ole="">
            <v:imagedata r:id="rId891" o:title=""/>
          </v:shape>
          <o:OLEObject Type="Embed" ProgID="Equation.DSMT4" ShapeID="_x0000_i1484" DrawAspect="Content" ObjectID="_1714563711" r:id="rId892"/>
        </w:object>
      </w:r>
      <w:r w:rsidR="003B0E0B" w:rsidRPr="002229BF">
        <w:rPr>
          <w:rFonts w:eastAsia="+mn-ea"/>
          <w:kern w:val="24"/>
          <w:lang w:val="en-US"/>
        </w:rPr>
        <w:t xml:space="preserve"> then it belongs to the range </w:t>
      </w:r>
      <w:r w:rsidR="003B0E0B" w:rsidRPr="002229BF">
        <w:rPr>
          <w:position w:val="-12"/>
          <w:lang w:val="en-US"/>
        </w:rPr>
        <w:object w:dxaOrig="1200" w:dyaOrig="380">
          <v:shape id="_x0000_i1485" type="#_x0000_t75" style="width:60pt;height:18.75pt" o:ole="">
            <v:imagedata r:id="rId893" o:title=""/>
          </v:shape>
          <o:OLEObject Type="Embed" ProgID="Equation.DSMT4" ShapeID="_x0000_i1485" DrawAspect="Content" ObjectID="_1714563712" r:id="rId894"/>
        </w:object>
      </w:r>
      <w:r w:rsidR="003B0E0B" w:rsidRPr="002229BF">
        <w:rPr>
          <w:rFonts w:eastAsia="+mn-ea"/>
          <w:kern w:val="24"/>
          <w:lang w:val="en-US"/>
        </w:rPr>
        <w:t xml:space="preserve"> hence </w:t>
      </w:r>
      <w:r w:rsidR="00A7203C" w:rsidRPr="002229BF">
        <w:rPr>
          <w:position w:val="-12"/>
          <w:lang w:val="en-US"/>
        </w:rPr>
        <w:object w:dxaOrig="2940" w:dyaOrig="380">
          <v:shape id="_x0000_i1486" type="#_x0000_t75" style="width:147pt;height:18.75pt" o:ole="">
            <v:imagedata r:id="rId895" o:title=""/>
          </v:shape>
          <o:OLEObject Type="Embed" ProgID="Equation.DSMT4" ShapeID="_x0000_i1486" DrawAspect="Content" ObjectID="_1714563713" r:id="rId896"/>
        </w:object>
      </w:r>
      <w:r w:rsidR="003B0E0B" w:rsidRPr="002229BF">
        <w:rPr>
          <w:rFonts w:eastAsia="+mn-ea"/>
          <w:kern w:val="24"/>
          <w:lang w:val="en-US"/>
        </w:rPr>
        <w:t xml:space="preserve">. </w:t>
      </w:r>
      <w:r w:rsidR="00271D45" w:rsidRPr="002229BF">
        <w:rPr>
          <w:rFonts w:eastAsia="+mn-ea"/>
          <w:kern w:val="24"/>
          <w:lang w:val="en-US"/>
        </w:rPr>
        <w:t xml:space="preserve">The reverse of formulas </w:t>
      </w:r>
      <w:r w:rsidR="004D502A" w:rsidRPr="002229BF">
        <w:rPr>
          <w:rFonts w:eastAsia="SimHei"/>
          <w:kern w:val="24"/>
          <w:lang w:val="en-US"/>
        </w:rPr>
        <w:fldChar w:fldCharType="begin"/>
      </w:r>
      <w:r w:rsidR="00271D45" w:rsidRPr="002229BF">
        <w:rPr>
          <w:rFonts w:eastAsia="SimHei"/>
          <w:kern w:val="24"/>
          <w:lang w:val="en-US"/>
        </w:rPr>
        <w:instrText xml:space="preserve"> GOTOBUTTON ZEqnNum316093  \* MERGEFORMAT </w:instrText>
      </w:r>
      <w:r w:rsidR="004D502A" w:rsidRPr="002229BF">
        <w:rPr>
          <w:rFonts w:eastAsia="SimHei"/>
          <w:kern w:val="24"/>
          <w:lang w:val="en-US"/>
        </w:rPr>
        <w:fldChar w:fldCharType="begin"/>
      </w:r>
      <w:r w:rsidR="00271D45" w:rsidRPr="002229BF">
        <w:rPr>
          <w:rFonts w:eastAsia="SimHei"/>
          <w:kern w:val="24"/>
          <w:lang w:val="en-US"/>
        </w:rPr>
        <w:instrText xml:space="preserve"> REF ZEqnNum316093 \* Charformat \! \* MERGEFORMAT </w:instrText>
      </w:r>
      <w:r w:rsidR="004D502A" w:rsidRPr="002229BF">
        <w:rPr>
          <w:rFonts w:eastAsia="SimHei"/>
          <w:kern w:val="24"/>
          <w:lang w:val="en-US"/>
        </w:rPr>
        <w:fldChar w:fldCharType="separate"/>
      </w:r>
      <w:r w:rsidR="006F1A5C" w:rsidRPr="006F1A5C">
        <w:rPr>
          <w:rFonts w:eastAsia="SimHei"/>
          <w:kern w:val="24"/>
          <w:lang w:val="en-US"/>
        </w:rPr>
        <w:instrText>(45)</w:instrText>
      </w:r>
      <w:r w:rsidR="004D502A" w:rsidRPr="002229BF">
        <w:rPr>
          <w:rFonts w:eastAsia="SimHei"/>
          <w:kern w:val="24"/>
          <w:lang w:val="en-US"/>
        </w:rPr>
        <w:fldChar w:fldCharType="end"/>
      </w:r>
      <w:r w:rsidR="004D502A" w:rsidRPr="002229BF">
        <w:rPr>
          <w:rFonts w:eastAsia="SimHei"/>
          <w:kern w:val="24"/>
          <w:lang w:val="en-US"/>
        </w:rPr>
        <w:fldChar w:fldCharType="end"/>
      </w:r>
      <w:r w:rsidR="00271D45" w:rsidRPr="002229BF">
        <w:rPr>
          <w:rFonts w:eastAsia="SimHei"/>
          <w:kern w:val="24"/>
          <w:lang w:val="en-US"/>
        </w:rPr>
        <w:t xml:space="preserve"> are not so convenient because in order to select </w:t>
      </w:r>
      <w:r w:rsidR="00271D45" w:rsidRPr="002229BF">
        <w:rPr>
          <w:rFonts w:eastAsia="+mn-ea"/>
          <w:kern w:val="24"/>
          <w:lang w:val="en-US"/>
        </w:rPr>
        <w:t xml:space="preserve">correct reverse subformula </w:t>
      </w:r>
      <w:r w:rsidR="004D502A" w:rsidRPr="002229BF">
        <w:rPr>
          <w:rFonts w:eastAsia="SimHei"/>
          <w:kern w:val="24"/>
          <w:lang w:val="en-US"/>
        </w:rPr>
        <w:fldChar w:fldCharType="begin"/>
      </w:r>
      <w:r w:rsidR="00271D45" w:rsidRPr="002229BF">
        <w:rPr>
          <w:rFonts w:eastAsia="SimHei"/>
          <w:kern w:val="24"/>
          <w:lang w:val="en-US"/>
        </w:rPr>
        <w:instrText xml:space="preserve"> GOTOBUTTON ZEqnNum316093  \* MERGEFORMAT </w:instrText>
      </w:r>
      <w:r w:rsidR="004D502A" w:rsidRPr="002229BF">
        <w:rPr>
          <w:rFonts w:eastAsia="SimHei"/>
          <w:kern w:val="24"/>
          <w:lang w:val="en-US"/>
        </w:rPr>
        <w:fldChar w:fldCharType="begin"/>
      </w:r>
      <w:r w:rsidR="00271D45" w:rsidRPr="002229BF">
        <w:rPr>
          <w:rFonts w:eastAsia="SimHei"/>
          <w:kern w:val="24"/>
          <w:lang w:val="en-US"/>
        </w:rPr>
        <w:instrText xml:space="preserve"> REF ZEqnNum316093 \* Charformat \! \* MERGEFORMAT </w:instrText>
      </w:r>
      <w:r w:rsidR="004D502A" w:rsidRPr="002229BF">
        <w:rPr>
          <w:rFonts w:eastAsia="SimHei"/>
          <w:kern w:val="24"/>
          <w:lang w:val="en-US"/>
        </w:rPr>
        <w:fldChar w:fldCharType="separate"/>
      </w:r>
      <w:r w:rsidR="006F1A5C" w:rsidRPr="006F1A5C">
        <w:rPr>
          <w:rFonts w:eastAsia="SimHei"/>
          <w:kern w:val="24"/>
          <w:lang w:val="en-US"/>
        </w:rPr>
        <w:instrText>(45)</w:instrText>
      </w:r>
      <w:r w:rsidR="004D502A" w:rsidRPr="002229BF">
        <w:rPr>
          <w:rFonts w:eastAsia="SimHei"/>
          <w:kern w:val="24"/>
          <w:lang w:val="en-US"/>
        </w:rPr>
        <w:fldChar w:fldCharType="end"/>
      </w:r>
      <w:r w:rsidR="004D502A" w:rsidRPr="002229BF">
        <w:rPr>
          <w:rFonts w:eastAsia="SimHei"/>
          <w:kern w:val="24"/>
          <w:lang w:val="en-US"/>
        </w:rPr>
        <w:fldChar w:fldCharType="end"/>
      </w:r>
      <w:r w:rsidR="00271D45" w:rsidRPr="002229BF">
        <w:rPr>
          <w:rFonts w:eastAsia="SimHei"/>
          <w:kern w:val="24"/>
          <w:lang w:val="en-US"/>
        </w:rPr>
        <w:t xml:space="preserve"> to compute </w:t>
      </w:r>
      <w:r w:rsidR="00271D45" w:rsidRPr="002229BF">
        <w:rPr>
          <w:position w:val="-12"/>
          <w:lang w:val="en-US"/>
        </w:rPr>
        <w:object w:dxaOrig="639" w:dyaOrig="360">
          <v:shape id="_x0000_i1487" type="#_x0000_t75" style="width:32.25pt;height:18pt" o:ole="">
            <v:imagedata r:id="rId897" o:title=""/>
          </v:shape>
          <o:OLEObject Type="Embed" ProgID="Equation.DSMT4" ShapeID="_x0000_i1487" DrawAspect="Content" ObjectID="_1714563714" r:id="rId898"/>
        </w:object>
      </w:r>
      <w:r w:rsidR="00271D45" w:rsidRPr="002229BF">
        <w:rPr>
          <w:rFonts w:eastAsia="SimHei"/>
          <w:kern w:val="24"/>
          <w:lang w:val="en-US"/>
        </w:rPr>
        <w:t xml:space="preserve"> i</w:t>
      </w:r>
      <w:r w:rsidR="00761EE5" w:rsidRPr="002229BF">
        <w:rPr>
          <w:rFonts w:eastAsia="SimHei"/>
          <w:kern w:val="24"/>
          <w:lang w:val="en-US"/>
        </w:rPr>
        <w:t>t</w:t>
      </w:r>
      <w:r w:rsidR="00271D45" w:rsidRPr="002229BF">
        <w:rPr>
          <w:rFonts w:eastAsia="SimHei"/>
          <w:kern w:val="24"/>
          <w:lang w:val="en-US"/>
        </w:rPr>
        <w:t xml:space="preserve"> must be known combination of signs of </w:t>
      </w:r>
      <w:r w:rsidR="00303E8A" w:rsidRPr="002229BF">
        <w:rPr>
          <w:rFonts w:eastAsia="SimHei"/>
          <w:kern w:val="24"/>
          <w:lang w:val="en-US"/>
        </w:rPr>
        <w:t xml:space="preserve">two non zero </w:t>
      </w:r>
      <w:r w:rsidR="00271D45" w:rsidRPr="002229BF">
        <w:rPr>
          <w:rFonts w:eastAsia="SimHei"/>
          <w:kern w:val="24"/>
          <w:lang w:val="en-US"/>
        </w:rPr>
        <w:t>principal values of stress tensor</w:t>
      </w:r>
      <w:r w:rsidR="00303E8A" w:rsidRPr="002229BF">
        <w:rPr>
          <w:rFonts w:eastAsia="SimHei"/>
          <w:kern w:val="24"/>
          <w:lang w:val="en-US"/>
        </w:rPr>
        <w:t xml:space="preserve"> </w:t>
      </w:r>
      <w:r w:rsidR="00303E8A" w:rsidRPr="002229BF">
        <w:rPr>
          <w:position w:val="-12"/>
        </w:rPr>
        <w:object w:dxaOrig="2020" w:dyaOrig="360">
          <v:shape id="_x0000_i1488" type="#_x0000_t75" style="width:101.25pt;height:18pt" o:ole="">
            <v:imagedata r:id="rId899" o:title=""/>
          </v:shape>
          <o:OLEObject Type="Embed" ProgID="Equation.DSMT4" ShapeID="_x0000_i1488" DrawAspect="Content" ObjectID="_1714563715" r:id="rId900"/>
        </w:object>
      </w:r>
      <w:r w:rsidR="00271D45" w:rsidRPr="002229BF">
        <w:rPr>
          <w:rFonts w:eastAsia="SimHei"/>
          <w:kern w:val="24"/>
          <w:lang w:val="en-US"/>
        </w:rPr>
        <w:t>.</w:t>
      </w:r>
    </w:p>
    <w:p w:rsidR="006F6B14" w:rsidRDefault="007A7487" w:rsidP="00AA0CE9">
      <w:pPr>
        <w:pStyle w:val="NormalnyWeb"/>
        <w:spacing w:before="60" w:beforeAutospacing="0" w:after="0" w:afterAutospacing="0" w:line="264" w:lineRule="auto"/>
        <w:ind w:firstLine="289"/>
        <w:jc w:val="both"/>
        <w:textAlignment w:val="baseline"/>
        <w:rPr>
          <w:rFonts w:eastAsia="+mn-ea"/>
          <w:kern w:val="24"/>
          <w:lang w:val="en-US"/>
        </w:rPr>
      </w:pPr>
      <w:r w:rsidRPr="002229BF">
        <w:rPr>
          <w:lang w:val="en-US"/>
        </w:rPr>
        <w:t xml:space="preserve">Since </w:t>
      </w:r>
      <w:r w:rsidR="00B07DC8" w:rsidRPr="002229BF">
        <w:rPr>
          <w:lang w:val="en-US"/>
        </w:rPr>
        <w:t xml:space="preserve">popularization of </w:t>
      </w:r>
      <w:r w:rsidRPr="002229BF">
        <w:rPr>
          <w:i/>
          <w:lang w:val="en-US"/>
        </w:rPr>
        <w:t>triaxiality factor</w:t>
      </w:r>
      <w:r w:rsidRPr="002229BF">
        <w:rPr>
          <w:lang w:val="en-US"/>
        </w:rPr>
        <w:t xml:space="preserve"> </w:t>
      </w:r>
      <w:r w:rsidR="00B07DC8" w:rsidRPr="002229BF">
        <w:rPr>
          <w:rFonts w:eastAsia="SimHei"/>
          <w:i/>
          <w:iCs/>
          <w:spacing w:val="40"/>
          <w:kern w:val="24"/>
          <w:lang w:val="en-US"/>
        </w:rPr>
        <w:sym w:font="Symbol" w:char="0068"/>
      </w:r>
      <w:r w:rsidR="00B07DC8" w:rsidRPr="002229BF">
        <w:rPr>
          <w:lang w:val="en-US"/>
        </w:rPr>
        <w:t xml:space="preserve"> by Wierzbicki et. al. it </w:t>
      </w:r>
      <w:r w:rsidRPr="002229BF">
        <w:rPr>
          <w:lang w:val="en-US"/>
        </w:rPr>
        <w:t>started to be very frequently used in charts as argument (governing parameter)</w:t>
      </w:r>
      <w:r w:rsidR="00B07DC8" w:rsidRPr="002229BF">
        <w:rPr>
          <w:lang w:val="en-US"/>
        </w:rPr>
        <w:t xml:space="preserve"> – often together with Lode angle in 3D chart,</w:t>
      </w:r>
      <w:r w:rsidRPr="002229BF">
        <w:rPr>
          <w:lang w:val="en-US"/>
        </w:rPr>
        <w:t xml:space="preserve"> to present experimental results obtained in </w:t>
      </w:r>
      <w:r w:rsidRPr="002229BF">
        <w:rPr>
          <w:i/>
          <w:lang w:val="en-US"/>
        </w:rPr>
        <w:t>biaxial tests</w:t>
      </w:r>
      <w:r w:rsidRPr="002229BF">
        <w:rPr>
          <w:lang w:val="en-US"/>
        </w:rPr>
        <w:t xml:space="preserve"> in order to present influence of Lode angle on various properties of metals and other materials. </w:t>
      </w:r>
      <w:r w:rsidR="00B07DC8" w:rsidRPr="002229BF">
        <w:rPr>
          <w:lang w:val="en-US"/>
        </w:rPr>
        <w:t>However, the present study shows that t</w:t>
      </w:r>
      <w:r w:rsidR="006F6B14" w:rsidRPr="002229BF">
        <w:rPr>
          <w:rFonts w:eastAsia="+mn-ea"/>
          <w:i/>
          <w:iCs/>
          <w:kern w:val="24"/>
          <w:lang w:val="en-US"/>
        </w:rPr>
        <w:t xml:space="preserve">riaxiality </w:t>
      </w:r>
      <w:r w:rsidR="006F6B14" w:rsidRPr="002229BF">
        <w:rPr>
          <w:rFonts w:eastAsia="+mn-ea"/>
          <w:i/>
          <w:iCs/>
          <w:kern w:val="24"/>
          <w:lang w:val="en-US"/>
        </w:rPr>
        <w:lastRenderedPageBreak/>
        <w:t>factor</w:t>
      </w:r>
      <w:r w:rsidR="00B07DC8" w:rsidRPr="002229BF">
        <w:rPr>
          <w:rFonts w:eastAsia="+mn-ea"/>
          <w:i/>
          <w:iCs/>
          <w:kern w:val="24"/>
          <w:lang w:val="en-US"/>
        </w:rPr>
        <w:t xml:space="preserve"> </w:t>
      </w:r>
      <w:r w:rsidR="00B07DC8" w:rsidRPr="002229BF">
        <w:rPr>
          <w:rFonts w:eastAsia="SimHei"/>
          <w:kern w:val="24"/>
          <w:lang w:val="en-US"/>
        </w:rPr>
        <w:t xml:space="preserve">in general </w:t>
      </w:r>
      <w:r w:rsidR="006F6B14" w:rsidRPr="002229BF">
        <w:rPr>
          <w:rFonts w:eastAsia="+mn-ea"/>
          <w:i/>
          <w:iCs/>
          <w:kern w:val="24"/>
          <w:lang w:val="en-US"/>
        </w:rPr>
        <w:t>is not convenient operand</w:t>
      </w:r>
      <w:r w:rsidR="006F6B14" w:rsidRPr="002229BF">
        <w:rPr>
          <w:rFonts w:eastAsia="SimHei"/>
          <w:kern w:val="24"/>
          <w:lang w:val="en-US"/>
        </w:rPr>
        <w:t xml:space="preserve"> </w:t>
      </w:r>
      <w:r w:rsidR="006F6B14" w:rsidRPr="002229BF">
        <w:rPr>
          <w:rFonts w:eastAsia="+mn-ea"/>
          <w:kern w:val="24"/>
          <w:lang w:val="en-US"/>
        </w:rPr>
        <w:t xml:space="preserve">to be used </w:t>
      </w:r>
      <w:r w:rsidR="006F6B14" w:rsidRPr="002229BF">
        <w:rPr>
          <w:rFonts w:eastAsia="+mn-ea"/>
          <w:i/>
          <w:iCs/>
          <w:kern w:val="24"/>
          <w:lang w:val="en-US"/>
        </w:rPr>
        <w:t>for presentation of experimental biaxial tests results</w:t>
      </w:r>
      <w:r w:rsidR="006F6B14" w:rsidRPr="002229BF">
        <w:rPr>
          <w:rFonts w:eastAsia="+mn-ea"/>
          <w:kern w:val="24"/>
          <w:lang w:val="en-US"/>
        </w:rPr>
        <w:t xml:space="preserve">. </w:t>
      </w:r>
      <w:r w:rsidR="006F6B14" w:rsidRPr="002229BF">
        <w:rPr>
          <w:rFonts w:eastAsia="SimHei"/>
          <w:kern w:val="24"/>
          <w:lang w:val="en-US"/>
        </w:rPr>
        <w:t>This is so because when taken at its face value it contains tangled together information on two in principle linearly independent parameters characterizing stress tensor</w:t>
      </w:r>
      <w:r w:rsidR="005E71D9" w:rsidRPr="002229BF">
        <w:rPr>
          <w:rFonts w:eastAsia="SimHei"/>
          <w:kern w:val="24"/>
          <w:lang w:val="en-US"/>
        </w:rPr>
        <w:t xml:space="preserve"> (loading)</w:t>
      </w:r>
      <w:r w:rsidR="006F6B14" w:rsidRPr="002229BF">
        <w:rPr>
          <w:rFonts w:eastAsia="SimHei"/>
          <w:kern w:val="24"/>
          <w:lang w:val="en-US"/>
        </w:rPr>
        <w:t xml:space="preserve">, i.e. </w:t>
      </w:r>
      <w:r w:rsidR="00083DB1" w:rsidRPr="002229BF">
        <w:rPr>
          <w:position w:val="-12"/>
        </w:rPr>
        <w:object w:dxaOrig="340" w:dyaOrig="360">
          <v:shape id="_x0000_i1489" type="#_x0000_t75" style="width:17.25pt;height:18pt" o:ole="">
            <v:imagedata r:id="rId901" o:title=""/>
          </v:shape>
          <o:OLEObject Type="Embed" ProgID="Equation.DSMT4" ShapeID="_x0000_i1489" DrawAspect="Content" ObjectID="_1714563716" r:id="rId902"/>
        </w:object>
      </w:r>
      <w:r w:rsidR="006F6B14" w:rsidRPr="002229BF">
        <w:rPr>
          <w:rFonts w:eastAsia="SimHei"/>
          <w:kern w:val="24"/>
          <w:lang w:val="en-US"/>
        </w:rPr>
        <w:t xml:space="preserve"> and </w:t>
      </w:r>
      <w:r w:rsidR="00083DB1" w:rsidRPr="002229BF">
        <w:rPr>
          <w:position w:val="-14"/>
        </w:rPr>
        <w:object w:dxaOrig="360" w:dyaOrig="380">
          <v:shape id="_x0000_i1490" type="#_x0000_t75" style="width:18pt;height:18.75pt" o:ole="">
            <v:imagedata r:id="rId903" o:title=""/>
          </v:shape>
          <o:OLEObject Type="Embed" ProgID="Equation.DSMT4" ShapeID="_x0000_i1490" DrawAspect="Content" ObjectID="_1714563717" r:id="rId904"/>
        </w:object>
      </w:r>
      <w:r w:rsidR="002B5B79" w:rsidRPr="002229BF">
        <w:rPr>
          <w:rFonts w:eastAsia="SimHei"/>
          <w:kern w:val="24"/>
          <w:lang w:val="en-US"/>
        </w:rPr>
        <w:t>.</w:t>
      </w:r>
      <w:r w:rsidR="006F6B14" w:rsidRPr="002229BF">
        <w:rPr>
          <w:rFonts w:eastAsia="SimHei"/>
          <w:kern w:val="24"/>
          <w:lang w:val="en-US"/>
        </w:rPr>
        <w:t xml:space="preserve"> </w:t>
      </w:r>
      <w:r w:rsidR="002B5B79" w:rsidRPr="002229BF">
        <w:rPr>
          <w:rFonts w:eastAsia="SimHei"/>
          <w:kern w:val="24"/>
          <w:lang w:val="en-US"/>
        </w:rPr>
        <w:t xml:space="preserve">Such </w:t>
      </w:r>
      <w:r w:rsidR="006F6B14" w:rsidRPr="002229BF">
        <w:rPr>
          <w:rFonts w:eastAsia="SimHei"/>
          <w:kern w:val="24"/>
          <w:lang w:val="en-US"/>
        </w:rPr>
        <w:t>entanglement projects to the presented results making them somehow blurred.</w:t>
      </w:r>
      <w:r w:rsidR="00083DB1" w:rsidRPr="002229BF">
        <w:rPr>
          <w:rFonts w:eastAsia="SimHei"/>
          <w:kern w:val="24"/>
          <w:lang w:val="en-US"/>
        </w:rPr>
        <w:t xml:space="preserve"> </w:t>
      </w:r>
      <w:r w:rsidR="006F6B14" w:rsidRPr="002229BF">
        <w:rPr>
          <w:rFonts w:eastAsia="+mn-ea"/>
          <w:kern w:val="24"/>
          <w:lang w:val="en-US"/>
        </w:rPr>
        <w:t xml:space="preserve">In the case of </w:t>
      </w:r>
      <w:r w:rsidR="006F6B14" w:rsidRPr="002229BF">
        <w:rPr>
          <w:rFonts w:eastAsia="+mn-ea"/>
          <w:i/>
          <w:iCs/>
          <w:kern w:val="24"/>
          <w:lang w:val="en-US"/>
        </w:rPr>
        <w:t>biaxial tests</w:t>
      </w:r>
      <w:r w:rsidR="006F6B14" w:rsidRPr="002229BF">
        <w:rPr>
          <w:rFonts w:eastAsia="+mn-ea"/>
          <w:kern w:val="24"/>
          <w:lang w:val="en-US"/>
        </w:rPr>
        <w:t xml:space="preserve"> one to one relation </w:t>
      </w:r>
      <w:r w:rsidR="002B5B79" w:rsidRPr="002229BF">
        <w:rPr>
          <w:rFonts w:eastAsia="+mn-ea"/>
          <w:kern w:val="24"/>
          <w:lang w:val="en-US"/>
        </w:rPr>
        <w:t xml:space="preserve">exists </w:t>
      </w:r>
      <w:r w:rsidR="006F6B14" w:rsidRPr="002229BF">
        <w:rPr>
          <w:rFonts w:eastAsia="+mn-ea"/>
          <w:kern w:val="24"/>
          <w:lang w:val="en-US"/>
        </w:rPr>
        <w:t xml:space="preserve">between triaxiality factor and skewness (Lode) angle, </w:t>
      </w:r>
      <w:r w:rsidR="002B5B79" w:rsidRPr="002229BF">
        <w:rPr>
          <w:rFonts w:eastAsia="+mn-ea"/>
          <w:kern w:val="24"/>
          <w:lang w:val="en-US"/>
        </w:rPr>
        <w:t xml:space="preserve">i.e. </w:t>
      </w:r>
      <w:r w:rsidR="006F6B14" w:rsidRPr="002229BF">
        <w:rPr>
          <w:rFonts w:eastAsia="+mn-ea"/>
          <w:i/>
          <w:iCs/>
          <w:kern w:val="24"/>
          <w:lang w:val="en-US"/>
        </w:rPr>
        <w:t>constant value of triaxiality factor corresponds to constant value of skewness (Lode) angle</w:t>
      </w:r>
      <w:r w:rsidR="006F6B14" w:rsidRPr="002229BF">
        <w:rPr>
          <w:rFonts w:eastAsia="+mn-ea"/>
          <w:kern w:val="24"/>
          <w:lang w:val="en-US"/>
        </w:rPr>
        <w:t xml:space="preserve">. </w:t>
      </w:r>
      <w:r w:rsidR="002B5B79" w:rsidRPr="002229BF">
        <w:rPr>
          <w:rFonts w:eastAsia="+mn-ea"/>
          <w:kern w:val="24"/>
          <w:lang w:val="en-US"/>
        </w:rPr>
        <w:t>Due to that i</w:t>
      </w:r>
      <w:r w:rsidR="006F6B14" w:rsidRPr="002229BF">
        <w:rPr>
          <w:rFonts w:eastAsia="+mn-ea"/>
          <w:kern w:val="24"/>
          <w:lang w:val="en-US"/>
        </w:rPr>
        <w:t xml:space="preserve">t is advisable to directly use </w:t>
      </w:r>
      <w:r w:rsidR="006F6B14" w:rsidRPr="002229BF">
        <w:rPr>
          <w:rFonts w:eastAsia="+mn-ea"/>
          <w:i/>
          <w:iCs/>
          <w:kern w:val="24"/>
          <w:lang w:val="en-US"/>
        </w:rPr>
        <w:t>skewness angle as governing parameter in charts</w:t>
      </w:r>
      <w:r w:rsidR="006F6B14" w:rsidRPr="002229BF">
        <w:rPr>
          <w:rFonts w:eastAsia="+mn-ea"/>
          <w:kern w:val="24"/>
          <w:lang w:val="en-US"/>
        </w:rPr>
        <w:t xml:space="preserve"> presenting experimental </w:t>
      </w:r>
      <w:r w:rsidR="002B5B79" w:rsidRPr="002229BF">
        <w:rPr>
          <w:rFonts w:eastAsia="+mn-ea"/>
          <w:kern w:val="24"/>
          <w:lang w:val="en-US"/>
        </w:rPr>
        <w:t xml:space="preserve">results from </w:t>
      </w:r>
      <w:r w:rsidR="006F6B14" w:rsidRPr="002229BF">
        <w:rPr>
          <w:rFonts w:eastAsia="+mn-ea"/>
          <w:kern w:val="24"/>
          <w:lang w:val="en-US"/>
        </w:rPr>
        <w:t xml:space="preserve">biaxial tests. Possibly, with information indicating the mode of loading: tensioning </w:t>
      </w:r>
      <w:r w:rsidR="00083DB1" w:rsidRPr="002229BF">
        <w:rPr>
          <w:position w:val="-12"/>
        </w:rPr>
        <w:object w:dxaOrig="1219" w:dyaOrig="360">
          <v:shape id="_x0000_i1491" type="#_x0000_t75" style="width:60.75pt;height:18pt" o:ole="">
            <v:imagedata r:id="rId905" o:title=""/>
          </v:shape>
          <o:OLEObject Type="Embed" ProgID="Equation.DSMT4" ShapeID="_x0000_i1491" DrawAspect="Content" ObjectID="_1714563718" r:id="rId906"/>
        </w:object>
      </w:r>
      <w:r w:rsidR="006F6B14" w:rsidRPr="002229BF">
        <w:rPr>
          <w:rFonts w:eastAsia="+mn-ea"/>
          <w:kern w:val="24"/>
          <w:lang w:val="en-US"/>
        </w:rPr>
        <w:t xml:space="preserve">, mixed </w:t>
      </w:r>
      <w:r w:rsidR="00083DB1" w:rsidRPr="002229BF">
        <w:rPr>
          <w:position w:val="-12"/>
        </w:rPr>
        <w:object w:dxaOrig="1380" w:dyaOrig="360">
          <v:shape id="_x0000_i1492" type="#_x0000_t75" style="width:69pt;height:18pt" o:ole="">
            <v:imagedata r:id="rId907" o:title=""/>
          </v:shape>
          <o:OLEObject Type="Embed" ProgID="Equation.DSMT4" ShapeID="_x0000_i1492" DrawAspect="Content" ObjectID="_1714563719" r:id="rId908"/>
        </w:object>
      </w:r>
      <w:r w:rsidR="006F6B14" w:rsidRPr="002229BF">
        <w:rPr>
          <w:rFonts w:eastAsia="+mn-ea"/>
          <w:kern w:val="24"/>
          <w:lang w:val="en-US"/>
        </w:rPr>
        <w:t xml:space="preserve"> or compressive </w:t>
      </w:r>
      <w:r w:rsidR="00083DB1" w:rsidRPr="002229BF">
        <w:rPr>
          <w:position w:val="-12"/>
        </w:rPr>
        <w:object w:dxaOrig="1219" w:dyaOrig="360">
          <v:shape id="_x0000_i1493" type="#_x0000_t75" style="width:60.75pt;height:18pt" o:ole="">
            <v:imagedata r:id="rId909" o:title=""/>
          </v:shape>
          <o:OLEObject Type="Embed" ProgID="Equation.DSMT4" ShapeID="_x0000_i1493" DrawAspect="Content" ObjectID="_1714563720" r:id="rId910"/>
        </w:object>
      </w:r>
      <w:r w:rsidR="006F6B14" w:rsidRPr="002229BF">
        <w:rPr>
          <w:rFonts w:eastAsia="+mn-ea"/>
          <w:kern w:val="24"/>
          <w:lang w:val="en-US"/>
        </w:rPr>
        <w:t xml:space="preserve">. In this manner specific information presented in the chart </w:t>
      </w:r>
      <w:r w:rsidR="002B5B79" w:rsidRPr="002229BF">
        <w:rPr>
          <w:rFonts w:eastAsia="+mn-ea"/>
          <w:kern w:val="24"/>
          <w:lang w:val="en-US"/>
        </w:rPr>
        <w:t xml:space="preserve">from biaxial test </w:t>
      </w:r>
      <w:r w:rsidR="006F6B14" w:rsidRPr="002229BF">
        <w:rPr>
          <w:rFonts w:eastAsia="+mn-ea"/>
          <w:kern w:val="24"/>
          <w:lang w:val="en-US"/>
        </w:rPr>
        <w:t>will be delivered in transparent, methodologically unambiguous manner.</w:t>
      </w:r>
    </w:p>
    <w:p w:rsidR="003204CA" w:rsidRPr="002229BF" w:rsidRDefault="00997197" w:rsidP="00555F29">
      <w:pPr>
        <w:pStyle w:val="NormalnyWeb"/>
        <w:spacing w:before="0" w:beforeAutospacing="0" w:after="0" w:afterAutospacing="0" w:line="264" w:lineRule="auto"/>
        <w:ind w:firstLine="289"/>
        <w:jc w:val="both"/>
        <w:textAlignment w:val="baseline"/>
        <w:rPr>
          <w:lang w:val="en-US"/>
        </w:rPr>
      </w:pPr>
      <w:r>
        <w:rPr>
          <w:rFonts w:eastAsia="+mn-ea"/>
          <w:kern w:val="24"/>
          <w:lang w:val="en-US"/>
        </w:rPr>
        <w:t xml:space="preserve">Obtained in the present section results </w:t>
      </w:r>
      <w:r w:rsidR="003F34D9">
        <w:rPr>
          <w:rFonts w:eastAsia="+mn-ea"/>
          <w:kern w:val="24"/>
          <w:lang w:val="en-US"/>
        </w:rPr>
        <w:t xml:space="preserve">deliver </w:t>
      </w:r>
      <w:r w:rsidR="003204CA">
        <w:rPr>
          <w:rFonts w:eastAsia="+mn-ea"/>
          <w:kern w:val="24"/>
          <w:lang w:val="en-US"/>
        </w:rPr>
        <w:t>sound methodological grounds for r</w:t>
      </w:r>
      <w:r w:rsidR="003F34D9">
        <w:rPr>
          <w:rFonts w:eastAsia="+mn-ea"/>
          <w:kern w:val="24"/>
          <w:lang w:val="en-US"/>
        </w:rPr>
        <w:t xml:space="preserve">ational and effective </w:t>
      </w:r>
      <w:r w:rsidR="003204CA">
        <w:rPr>
          <w:rFonts w:eastAsia="+mn-ea"/>
          <w:kern w:val="24"/>
          <w:lang w:val="en-US"/>
        </w:rPr>
        <w:t>designing of experimental prog</w:t>
      </w:r>
      <w:r>
        <w:rPr>
          <w:rFonts w:eastAsia="+mn-ea"/>
          <w:kern w:val="24"/>
          <w:lang w:val="en-US"/>
        </w:rPr>
        <w:t>ra</w:t>
      </w:r>
      <w:r w:rsidR="003204CA">
        <w:rPr>
          <w:rFonts w:eastAsia="+mn-ea"/>
          <w:kern w:val="24"/>
          <w:lang w:val="en-US"/>
        </w:rPr>
        <w:t xml:space="preserve">ms aiming at determination of </w:t>
      </w:r>
      <w:r>
        <w:rPr>
          <w:rFonts w:eastAsia="+mn-ea"/>
          <w:kern w:val="24"/>
          <w:lang w:val="en-US"/>
        </w:rPr>
        <w:t xml:space="preserve">mechanical properties of </w:t>
      </w:r>
      <w:r w:rsidR="003204CA">
        <w:rPr>
          <w:rFonts w:eastAsia="+mn-ea"/>
          <w:kern w:val="24"/>
          <w:lang w:val="en-US"/>
        </w:rPr>
        <w:t>complex materials</w:t>
      </w:r>
      <w:r w:rsidR="003F34D9">
        <w:rPr>
          <w:rFonts w:eastAsia="+mn-ea"/>
          <w:kern w:val="24"/>
          <w:lang w:val="en-US"/>
        </w:rPr>
        <w:t xml:space="preserve">, </w:t>
      </w:r>
      <w:r>
        <w:rPr>
          <w:rFonts w:eastAsia="+mn-ea"/>
          <w:kern w:val="24"/>
          <w:lang w:val="en-US"/>
        </w:rPr>
        <w:t xml:space="preserve">as they enable, precise evaluation which material characteristics can be acquired in biaxial test and which </w:t>
      </w:r>
      <w:r w:rsidR="003F34D9">
        <w:rPr>
          <w:rFonts w:eastAsia="+mn-ea"/>
          <w:kern w:val="24"/>
          <w:lang w:val="en-US"/>
        </w:rPr>
        <w:t xml:space="preserve">one </w:t>
      </w:r>
      <w:r>
        <w:rPr>
          <w:rFonts w:eastAsia="+mn-ea"/>
          <w:kern w:val="24"/>
          <w:lang w:val="en-US"/>
        </w:rPr>
        <w:t xml:space="preserve">can </w:t>
      </w:r>
      <w:r w:rsidR="003F34D9">
        <w:rPr>
          <w:rFonts w:eastAsia="+mn-ea"/>
          <w:kern w:val="24"/>
          <w:lang w:val="en-US"/>
        </w:rPr>
        <w:t xml:space="preserve">only </w:t>
      </w:r>
      <w:r>
        <w:rPr>
          <w:rFonts w:eastAsia="+mn-ea"/>
          <w:kern w:val="24"/>
          <w:lang w:val="en-US"/>
        </w:rPr>
        <w:t>be obtained in truly triaxial test</w:t>
      </w:r>
      <w:r w:rsidR="003F34D9">
        <w:rPr>
          <w:rFonts w:eastAsia="+mn-ea"/>
          <w:kern w:val="24"/>
          <w:lang w:val="en-US"/>
        </w:rPr>
        <w:t>s</w:t>
      </w:r>
      <w:r>
        <w:rPr>
          <w:rFonts w:eastAsia="+mn-ea"/>
          <w:kern w:val="24"/>
          <w:lang w:val="en-US"/>
        </w:rPr>
        <w:t>.</w:t>
      </w:r>
    </w:p>
    <w:p w:rsidR="00A33B03" w:rsidRPr="002229BF" w:rsidRDefault="00A33B03" w:rsidP="00EF3C8C"/>
    <w:p w:rsidR="00566D00" w:rsidRPr="002229BF" w:rsidRDefault="00492FCA" w:rsidP="007A3DC7">
      <w:pPr>
        <w:pStyle w:val="Nagwek1"/>
        <w:rPr>
          <w:lang w:val="en-US"/>
        </w:rPr>
      </w:pPr>
      <w:r w:rsidRPr="002229BF">
        <w:rPr>
          <w:lang w:val="en-US"/>
        </w:rPr>
        <w:t>9</w:t>
      </w:r>
      <w:r w:rsidR="00566D00" w:rsidRPr="002229BF">
        <w:rPr>
          <w:lang w:val="en-US"/>
        </w:rPr>
        <w:t>. Concluding Remarks</w:t>
      </w:r>
    </w:p>
    <w:p w:rsidR="00FE7DDD" w:rsidRPr="002229BF" w:rsidRDefault="00925C03" w:rsidP="00AF02AB">
      <w:pPr>
        <w:ind w:firstLine="284"/>
      </w:pPr>
      <w:r w:rsidRPr="002229BF">
        <w:t xml:space="preserve">In the paper concise historical survey is presented on </w:t>
      </w:r>
      <w:r w:rsidR="00344470" w:rsidRPr="002229BF">
        <w:t xml:space="preserve">tensor </w:t>
      </w:r>
      <w:r w:rsidRPr="002229BF">
        <w:t>notion</w:t>
      </w:r>
      <w:r w:rsidR="00344470" w:rsidRPr="002229BF">
        <w:t>.</w:t>
      </w:r>
      <w:r w:rsidRPr="002229BF">
        <w:t xml:space="preserve"> The survey gives grounds to the view that the key features, which decided that tensors nowadays became the language of all advanced technological </w:t>
      </w:r>
      <w:r w:rsidR="00152B93" w:rsidRPr="002229BF">
        <w:t>sciences,</w:t>
      </w:r>
      <w:r w:rsidRPr="002229BF">
        <w:t xml:space="preserve"> are linearity and invariance. In view of universal use of tensors to model real phenomena in all </w:t>
      </w:r>
      <w:r w:rsidR="00344470" w:rsidRPr="002229BF">
        <w:t xml:space="preserve">kinds of </w:t>
      </w:r>
      <w:r w:rsidRPr="002229BF">
        <w:t xml:space="preserve">applied sciences profound understanding of what the tensors actually are, what their specific features are, and how they mutually interact is of great importance. The present work addresses these issues on the example of </w:t>
      </w:r>
      <w:r w:rsidR="00344470" w:rsidRPr="002229BF">
        <w:t xml:space="preserve">stress tensor, generic instance of </w:t>
      </w:r>
      <w:r w:rsidRPr="002229BF">
        <w:t xml:space="preserve">second order symmetric tensor. It has been pointed out that tensors can be viewed and/or understood from several perspectives as either: algebraic objects, linear transformations or </w:t>
      </w:r>
      <w:r w:rsidR="00344470" w:rsidRPr="002229BF">
        <w:t xml:space="preserve">oriented </w:t>
      </w:r>
      <w:r w:rsidR="002B7DBA">
        <w:t xml:space="preserve">geometrical </w:t>
      </w:r>
      <w:r w:rsidRPr="002229BF">
        <w:t xml:space="preserve">objects. This versatility might be another feature, which decided on attractiveness of tensors. Attention is focused here on identification and finding possibly best manner of description of eigenproperties of second order symmetric tensors. </w:t>
      </w:r>
      <w:r w:rsidR="00D434A6" w:rsidRPr="000D6CD2">
        <w:t xml:space="preserve">The results and conclusions obtained here </w:t>
      </w:r>
      <w:r w:rsidR="00D434A6" w:rsidRPr="000F43DE">
        <w:t xml:space="preserve">specifically for stress tensor are of general character and </w:t>
      </w:r>
      <w:r w:rsidR="00D434A6" w:rsidRPr="000F43DE">
        <w:rPr>
          <w:i/>
        </w:rPr>
        <w:t>muta</w:t>
      </w:r>
      <w:r w:rsidR="00E908F1" w:rsidRPr="000F43DE">
        <w:rPr>
          <w:i/>
        </w:rPr>
        <w:t>t</w:t>
      </w:r>
      <w:r w:rsidR="00D434A6" w:rsidRPr="000F43DE">
        <w:rPr>
          <w:i/>
        </w:rPr>
        <w:t>is mutandis</w:t>
      </w:r>
      <w:r w:rsidR="00D434A6" w:rsidRPr="000F43DE">
        <w:t xml:space="preserve"> translate to second order</w:t>
      </w:r>
      <w:r w:rsidR="00D434A6" w:rsidRPr="000D6CD2">
        <w:t xml:space="preserve"> symmetric tensors, which may have other interpretation in modeling of real physical phenomena and/or objects.</w:t>
      </w:r>
    </w:p>
    <w:p w:rsidR="00FE7DDD" w:rsidRPr="002229BF" w:rsidRDefault="00925C03" w:rsidP="00AF02AB">
      <w:pPr>
        <w:ind w:firstLine="284"/>
      </w:pPr>
      <w:r w:rsidRPr="002229BF">
        <w:t>The executed analysis showed that it is convenient to introduce new parameterization of second order tensor eigenproperties by introduction of the concept of isotropy angle and skewness angle. The first parameter allows for very quick and transparent</w:t>
      </w:r>
      <w:r w:rsidR="00344470" w:rsidRPr="002229BF">
        <w:t>,</w:t>
      </w:r>
      <w:r w:rsidRPr="002229BF">
        <w:t xml:space="preserve"> at first sight</w:t>
      </w:r>
      <w:r w:rsidR="00344470" w:rsidRPr="002229BF">
        <w:t>,</w:t>
      </w:r>
      <w:r w:rsidRPr="002229BF">
        <w:t xml:space="preserve"> evaluation/separation of isotropic and anisotropic parts of the tensor, which actually coincides with decomposition of the tensor into spherical and deviatoric part. It is elucidated </w:t>
      </w:r>
      <w:r w:rsidR="003B26F8" w:rsidRPr="002229BF">
        <w:t xml:space="preserve">the </w:t>
      </w:r>
      <w:r w:rsidRPr="002229BF">
        <w:t>special role played by pure shear</w:t>
      </w:r>
      <w:r w:rsidR="003B26F8" w:rsidRPr="002229BF">
        <w:t xml:space="preserve"> modes</w:t>
      </w:r>
      <w:r w:rsidRPr="002229BF">
        <w:t xml:space="preserve"> which explains and justifies using them as comparison reference states in definition of the skewness angle. At the same time it gives strong rationale for replacement of Lode angle with skewness angle in characterization of second order tensors, in view of much more clear and comprehensive physical interpretation of skewness angle. A new very simple formula is </w:t>
      </w:r>
      <w:r w:rsidR="005C2300" w:rsidRPr="002229BF">
        <w:t xml:space="preserve">presented </w:t>
      </w:r>
      <w:r w:rsidRPr="002229BF">
        <w:t xml:space="preserve">for </w:t>
      </w:r>
      <w:r w:rsidR="005B786C" w:rsidRPr="002229BF">
        <w:t>anisotropy factor of stress tensor</w:t>
      </w:r>
      <w:r w:rsidR="005B786C">
        <w:t xml:space="preserve">, </w:t>
      </w:r>
      <w:r w:rsidR="005C2300" w:rsidRPr="002229BF">
        <w:t>based on tensor orbit notion</w:t>
      </w:r>
      <w:r w:rsidR="005B786C">
        <w:t>,</w:t>
      </w:r>
      <w:r w:rsidR="005C2300" w:rsidRPr="002229BF">
        <w:t xml:space="preserve"> </w:t>
      </w:r>
      <w:r w:rsidR="009D45D0" w:rsidRPr="002229BF">
        <w:t xml:space="preserve">expressed </w:t>
      </w:r>
      <w:r w:rsidRPr="002229BF">
        <w:t>in terms of isotropy angle and skewness angle. A</w:t>
      </w:r>
      <w:r w:rsidR="00717498" w:rsidRPr="002229BF">
        <w:t xml:space="preserve">n original </w:t>
      </w:r>
      <w:r w:rsidRPr="002229BF">
        <w:t xml:space="preserve">statistical interpretation of principal invariants of tensor deviator is developed, which allowed explaining why anisotropy </w:t>
      </w:r>
      <w:r w:rsidR="002529CD" w:rsidRPr="002229BF">
        <w:t>factor</w:t>
      </w:r>
      <w:r w:rsidRPr="002229BF">
        <w:t xml:space="preserve"> of the second order tensor diminishes with departure of the tensor from pure shear</w:t>
      </w:r>
      <w:r w:rsidR="003B26F8" w:rsidRPr="002229BF">
        <w:t xml:space="preserve"> mode</w:t>
      </w:r>
      <w:r w:rsidRPr="002229BF">
        <w:t xml:space="preserve">. The reason for that </w:t>
      </w:r>
      <w:r w:rsidR="003B26F8" w:rsidRPr="002229BF">
        <w:t xml:space="preserve">can be attributed to </w:t>
      </w:r>
      <w:r w:rsidRPr="002229BF">
        <w:t>grow</w:t>
      </w:r>
      <w:r w:rsidR="003B26F8" w:rsidRPr="002229BF">
        <w:t xml:space="preserve">th of </w:t>
      </w:r>
      <w:r w:rsidRPr="002229BF">
        <w:t xml:space="preserve">internal entropy of the tensor understood as </w:t>
      </w:r>
      <w:r w:rsidR="003B26F8" w:rsidRPr="002229BF">
        <w:t xml:space="preserve">increasing orientational </w:t>
      </w:r>
      <w:r w:rsidRPr="002229BF">
        <w:t>disorder of elementary pure shears</w:t>
      </w:r>
      <w:r w:rsidR="003B26F8" w:rsidRPr="002229BF">
        <w:t xml:space="preserve"> population</w:t>
      </w:r>
      <w:r w:rsidR="009D45D0" w:rsidRPr="002229BF">
        <w:t xml:space="preserve"> generating given macro stress state</w:t>
      </w:r>
      <w:r w:rsidRPr="002229BF">
        <w:t xml:space="preserve">. It is shortly outlined that interaction of second order tensor with </w:t>
      </w:r>
      <w:r w:rsidRPr="000139EF">
        <w:lastRenderedPageBreak/>
        <w:t xml:space="preserve">other tensorial objects, e.g. fourth order Hooke's tensor </w:t>
      </w:r>
      <w:r w:rsidR="003B26F8" w:rsidRPr="000139EF">
        <w:t xml:space="preserve">representing </w:t>
      </w:r>
      <w:r w:rsidRPr="000139EF">
        <w:t>elastic properties of material result</w:t>
      </w:r>
      <w:r w:rsidR="00F76EB0" w:rsidRPr="000139EF">
        <w:t>s</w:t>
      </w:r>
      <w:r w:rsidRPr="000139EF">
        <w:t xml:space="preserve"> in </w:t>
      </w:r>
      <w:r w:rsidR="00515886" w:rsidRPr="000139EF">
        <w:t xml:space="preserve">possibility of constructing </w:t>
      </w:r>
      <w:r w:rsidRPr="000139EF">
        <w:t>not only three but six parameters</w:t>
      </w:r>
      <w:r w:rsidR="001D7811" w:rsidRPr="000139EF">
        <w:t xml:space="preserve"> </w:t>
      </w:r>
      <w:r w:rsidR="00515886" w:rsidRPr="000139EF">
        <w:t>of second order symmetric tensor</w:t>
      </w:r>
      <w:r w:rsidRPr="000139EF">
        <w:t xml:space="preserve"> </w:t>
      </w:r>
      <w:r w:rsidR="008460CB" w:rsidRPr="000139EF">
        <w:t xml:space="preserve">remaining </w:t>
      </w:r>
      <w:r w:rsidR="00515886" w:rsidRPr="000139EF">
        <w:t xml:space="preserve">invariant </w:t>
      </w:r>
      <w:r w:rsidR="001D7811" w:rsidRPr="000139EF">
        <w:t>u</w:t>
      </w:r>
      <w:r w:rsidR="008460CB" w:rsidRPr="000139EF">
        <w:t xml:space="preserve">pon </w:t>
      </w:r>
      <w:r w:rsidR="000D5FC5" w:rsidRPr="000139EF">
        <w:t xml:space="preserve">change of </w:t>
      </w:r>
      <w:r w:rsidR="00515886" w:rsidRPr="000139EF">
        <w:t>coordinates frame (basis)</w:t>
      </w:r>
      <w:r w:rsidRPr="000139EF">
        <w:t>. It is indicated that this gives</w:t>
      </w:r>
      <w:r w:rsidRPr="002229BF">
        <w:t xml:space="preserve"> premises for introduction and development of </w:t>
      </w:r>
      <w:r w:rsidRPr="002229BF">
        <w:rPr>
          <w:i/>
        </w:rPr>
        <w:t>weighted effective stress</w:t>
      </w:r>
      <w:r w:rsidRPr="002229BF">
        <w:t xml:space="preserve"> notion, which takes into account interaction of stress tensor with other tensorial object characterizing material in order to improve the classical effective stress notion.</w:t>
      </w:r>
    </w:p>
    <w:p w:rsidR="00062E73" w:rsidRPr="002229BF" w:rsidRDefault="00925C03" w:rsidP="00AF02AB">
      <w:pPr>
        <w:ind w:firstLine="284"/>
      </w:pPr>
      <w:r w:rsidRPr="002229BF">
        <w:t xml:space="preserve">Several observations are presented concerning multiaxial tests targeted at examination of the influence of skewness angle on material behavior. In particular, it is clearly demonstrated that the only difference between two, very popular in experimental mechanics, testing layouts so called </w:t>
      </w:r>
      <w:r w:rsidRPr="007229AD">
        <w:t xml:space="preserve">simple shear and </w:t>
      </w:r>
      <w:r w:rsidR="00CC38A0" w:rsidRPr="007229AD">
        <w:t>planar</w:t>
      </w:r>
      <w:r w:rsidRPr="007229AD">
        <w:t xml:space="preserve"> shear tests is that in the first case principal axes rotate constantly with</w:t>
      </w:r>
      <w:r w:rsidRPr="002229BF">
        <w:t xml:space="preserve"> increasing loading while in the second the orientation of principal axes remains all the time constant with respect to laboratory reference frame. The kinematics, deformation gradient </w:t>
      </w:r>
      <w:r w:rsidRPr="002229BF">
        <w:rPr>
          <w:position w:val="-4"/>
        </w:rPr>
        <w:object w:dxaOrig="220" w:dyaOrig="240">
          <v:shape id="_x0000_i1494" type="#_x0000_t75" style="width:11.25pt;height:12pt" o:ole="">
            <v:imagedata r:id="rId911" o:title=""/>
          </v:shape>
          <o:OLEObject Type="Embed" ProgID="Equation.DSMT4" ShapeID="_x0000_i1494" DrawAspect="Content" ObjectID="_1714563721" r:id="rId912"/>
        </w:object>
      </w:r>
      <w:r w:rsidRPr="002229BF">
        <w:t xml:space="preserve">, in the two tests is different but </w:t>
      </w:r>
      <w:r w:rsidR="00136E0E" w:rsidRPr="002229BF">
        <w:t>principal stretches (</w:t>
      </w:r>
      <w:r w:rsidRPr="002229BF">
        <w:t>strains</w:t>
      </w:r>
      <w:r w:rsidR="00136E0E" w:rsidRPr="002229BF">
        <w:t>)</w:t>
      </w:r>
      <w:r w:rsidRPr="002229BF">
        <w:t xml:space="preserve"> in both cases are exactly the same. </w:t>
      </w:r>
      <w:r w:rsidR="00717498" w:rsidRPr="002229BF">
        <w:t xml:space="preserve">New original </w:t>
      </w:r>
      <w:r w:rsidRPr="002229BF">
        <w:t>formula</w:t>
      </w:r>
      <w:r w:rsidR="00717498" w:rsidRPr="002229BF">
        <w:t>e</w:t>
      </w:r>
      <w:r w:rsidRPr="002229BF">
        <w:t xml:space="preserve"> ha</w:t>
      </w:r>
      <w:r w:rsidR="00717498" w:rsidRPr="002229BF">
        <w:t>ve</w:t>
      </w:r>
      <w:r w:rsidRPr="002229BF">
        <w:t xml:space="preserve"> been derived</w:t>
      </w:r>
      <w:r w:rsidR="00717498" w:rsidRPr="002229BF">
        <w:t>,</w:t>
      </w:r>
      <w:r w:rsidRPr="002229BF">
        <w:t xml:space="preserve"> which delivers explicit relation between so called triaxial</w:t>
      </w:r>
      <w:r w:rsidR="00A50B92" w:rsidRPr="002229BF">
        <w:t>it</w:t>
      </w:r>
      <w:r w:rsidRPr="002229BF">
        <w:t xml:space="preserve">y factor and skewness angle (normalized third invariant of deviator) </w:t>
      </w:r>
      <w:r w:rsidR="008710DB" w:rsidRPr="002229BF">
        <w:t xml:space="preserve">valid for </w:t>
      </w:r>
      <w:r w:rsidRPr="002229BF">
        <w:t xml:space="preserve">biaxial tests. </w:t>
      </w:r>
      <w:r w:rsidR="00AF75A1" w:rsidRPr="002229BF">
        <w:t>I</w:t>
      </w:r>
      <w:r w:rsidRPr="002229BF">
        <w:t>t is shown that executing biaxial tests only does not allow for methodologically correct determination of critical surfaces e.g. of plastic yielding</w:t>
      </w:r>
      <w:r w:rsidR="00AF75A1" w:rsidRPr="002229BF">
        <w:t>,</w:t>
      </w:r>
      <w:r w:rsidRPr="002229BF">
        <w:t xml:space="preserve"> phase transition start</w:t>
      </w:r>
      <w:r w:rsidR="00AF75A1" w:rsidRPr="002229BF">
        <w:t xml:space="preserve"> or </w:t>
      </w:r>
      <w:r w:rsidR="00717498" w:rsidRPr="002229BF">
        <w:t xml:space="preserve">initiation of </w:t>
      </w:r>
      <w:r w:rsidR="00AF75A1" w:rsidRPr="002229BF">
        <w:t>fracture</w:t>
      </w:r>
      <w:r w:rsidR="00717498" w:rsidRPr="002229BF">
        <w:t xml:space="preserve"> (effective fracture strain)</w:t>
      </w:r>
      <w:r w:rsidRPr="002229BF">
        <w:t xml:space="preserve">. This is so, because in the case of biaxial tests for any fixed value of mean stress (pressure) only single critical value </w:t>
      </w:r>
      <w:r w:rsidR="005410DB" w:rsidRPr="002229BF">
        <w:t xml:space="preserve">can be determined </w:t>
      </w:r>
      <w:r w:rsidR="00DA7C08" w:rsidRPr="002229BF">
        <w:t xml:space="preserve">of some indicator (e.g. effective stress, thermodynamic force of phase transition, effective fracture strain, etc.) </w:t>
      </w:r>
      <w:r w:rsidR="005E787A" w:rsidRPr="002229BF">
        <w:t>corresponding to only one value of skewness (Lode) angle of critical stress</w:t>
      </w:r>
      <w:r w:rsidRPr="002229BF">
        <w:t xml:space="preserve">. This situation calls for development of </w:t>
      </w:r>
      <w:r w:rsidR="00AE2900" w:rsidRPr="002229BF">
        <w:t xml:space="preserve">new </w:t>
      </w:r>
      <w:r w:rsidRPr="002229BF">
        <w:t xml:space="preserve">experimental </w:t>
      </w:r>
      <w:r w:rsidR="008710DB" w:rsidRPr="002229BF">
        <w:t xml:space="preserve">testing </w:t>
      </w:r>
      <w:r w:rsidRPr="002229BF">
        <w:t>lay</w:t>
      </w:r>
      <w:r w:rsidR="00255812">
        <w:softHyphen/>
      </w:r>
      <w:r w:rsidRPr="002229BF">
        <w:t xml:space="preserve">outs </w:t>
      </w:r>
      <w:r w:rsidR="00AF75A1" w:rsidRPr="002229BF">
        <w:t xml:space="preserve">enabling independent control of all three invariant parameters characterizing </w:t>
      </w:r>
      <w:r w:rsidR="00AE2900" w:rsidRPr="002229BF">
        <w:t xml:space="preserve">stress </w:t>
      </w:r>
      <w:r w:rsidR="00AF75A1" w:rsidRPr="002229BF">
        <w:t>loading of test specimen</w:t>
      </w:r>
      <w:r w:rsidR="00AE2900" w:rsidRPr="002229BF">
        <w:t xml:space="preserve">. Such testing layouts </w:t>
      </w:r>
      <w:r w:rsidR="008710DB" w:rsidRPr="002229BF">
        <w:t xml:space="preserve">should </w:t>
      </w:r>
      <w:r w:rsidR="00AE2900" w:rsidRPr="002229BF">
        <w:t xml:space="preserve">enable </w:t>
      </w:r>
      <w:r w:rsidRPr="002229BF">
        <w:t>determination of critical values</w:t>
      </w:r>
      <w:r w:rsidR="00AE2900" w:rsidRPr="002229BF">
        <w:t xml:space="preserve"> </w:t>
      </w:r>
      <w:r w:rsidR="00D5415A" w:rsidRPr="002229BF">
        <w:t xml:space="preserve">of stress (strain) </w:t>
      </w:r>
      <w:r w:rsidR="00D5415A" w:rsidRPr="000F43DE">
        <w:t xml:space="preserve">loadings </w:t>
      </w:r>
      <w:r w:rsidR="00AE2900" w:rsidRPr="000F43DE">
        <w:t xml:space="preserve">for </w:t>
      </w:r>
      <w:r w:rsidRPr="000F43DE">
        <w:t xml:space="preserve">the </w:t>
      </w:r>
      <w:r w:rsidR="00AE2900" w:rsidRPr="000F43DE">
        <w:t>entire</w:t>
      </w:r>
      <w:r w:rsidRPr="000F43DE">
        <w:t xml:space="preserve"> range of skewness angle</w:t>
      </w:r>
      <w:r w:rsidR="00612DFD" w:rsidRPr="000F43DE">
        <w:t>s</w:t>
      </w:r>
      <w:r w:rsidRPr="000F43DE">
        <w:t xml:space="preserve"> </w:t>
      </w:r>
      <w:r w:rsidR="00255812" w:rsidRPr="000F43DE">
        <w:rPr>
          <w:position w:val="-12"/>
        </w:rPr>
        <w:object w:dxaOrig="1780" w:dyaOrig="380">
          <v:shape id="_x0000_i1495" type="#_x0000_t75" style="width:84.75pt;height:18pt" o:ole="">
            <v:imagedata r:id="rId913" o:title=""/>
          </v:shape>
          <o:OLEObject Type="Embed" ProgID="Equation.DSMT4" ShapeID="_x0000_i1495" DrawAspect="Content" ObjectID="_1714563722" r:id="rId914"/>
        </w:object>
      </w:r>
      <w:r w:rsidR="00D5415A" w:rsidRPr="000F43DE">
        <w:t xml:space="preserve"> at fixed value of pressure</w:t>
      </w:r>
      <w:r w:rsidRPr="000F43DE">
        <w:t>.</w:t>
      </w:r>
    </w:p>
    <w:p w:rsidR="002D19B5" w:rsidRPr="002229BF" w:rsidRDefault="00577C83" w:rsidP="00AF02AB">
      <w:pPr>
        <w:ind w:firstLine="284"/>
      </w:pPr>
      <w:r w:rsidRPr="002229BF">
        <w:t xml:space="preserve">In view of </w:t>
      </w:r>
      <w:r w:rsidR="004925A0" w:rsidRPr="002229BF">
        <w:t xml:space="preserve">rapid </w:t>
      </w:r>
      <w:r w:rsidRPr="002229BF">
        <w:t>developments</w:t>
      </w:r>
      <w:r w:rsidR="004925A0" w:rsidRPr="002229BF">
        <w:t xml:space="preserve"> in computer technology</w:t>
      </w:r>
      <w:r w:rsidRPr="002229BF">
        <w:t xml:space="preserve"> a very strong need and </w:t>
      </w:r>
      <w:r w:rsidR="00C93975" w:rsidRPr="002229BF">
        <w:t>demand</w:t>
      </w:r>
      <w:r w:rsidRPr="002229BF">
        <w:t xml:space="preserve"> can be noticed for development of efficient methods </w:t>
      </w:r>
      <w:r w:rsidR="00114ABF" w:rsidRPr="002229BF">
        <w:t>of</w:t>
      </w:r>
      <w:r w:rsidRPr="002229BF">
        <w:t xml:space="preserve"> visualization of not only vector but also second order (and higher) tensor fields. </w:t>
      </w:r>
      <w:r w:rsidR="004925A0" w:rsidRPr="002229BF">
        <w:t>T</w:t>
      </w:r>
      <w:r w:rsidRPr="002229BF">
        <w:t>he classical principal axes ellipsoid can be noted down</w:t>
      </w:r>
      <w:r w:rsidR="004925A0" w:rsidRPr="002229BF">
        <w:t xml:space="preserve"> as first attempt of this kind</w:t>
      </w:r>
      <w:r w:rsidR="002D19B5" w:rsidRPr="002229BF">
        <w:t>, which completely fails when some principal values are negative</w:t>
      </w:r>
      <w:r w:rsidRPr="002229BF">
        <w:t xml:space="preserve">. The present study shows that due to very rich structure of second order tensors the task of </w:t>
      </w:r>
      <w:r w:rsidR="00C93975" w:rsidRPr="002229BF">
        <w:t>reasonable</w:t>
      </w:r>
      <w:r w:rsidRPr="002229BF">
        <w:t xml:space="preserve"> visualization of second order tensor fields grasping </w:t>
      </w:r>
      <w:r w:rsidR="00CB50BE" w:rsidRPr="002229BF">
        <w:t xml:space="preserve">simultaneously </w:t>
      </w:r>
      <w:r w:rsidRPr="002229BF">
        <w:t>all the characteristics</w:t>
      </w:r>
      <w:r w:rsidR="00CB50BE" w:rsidRPr="002229BF">
        <w:t xml:space="preserve"> and </w:t>
      </w:r>
      <w:r w:rsidRPr="002229BF">
        <w:t>flavors of these objects i</w:t>
      </w:r>
      <w:r w:rsidR="00D5415A" w:rsidRPr="002229BF">
        <w:t>s</w:t>
      </w:r>
      <w:r w:rsidRPr="002229BF">
        <w:t xml:space="preserve"> rather desperate. At the same time it shows that the way out from this </w:t>
      </w:r>
      <w:r w:rsidR="004925A0" w:rsidRPr="002229BF">
        <w:t>dilemma</w:t>
      </w:r>
      <w:r w:rsidRPr="002229BF">
        <w:t xml:space="preserve"> </w:t>
      </w:r>
      <w:r w:rsidR="00CB50BE" w:rsidRPr="002229BF">
        <w:t>i</w:t>
      </w:r>
      <w:r w:rsidRPr="002229BF">
        <w:t xml:space="preserve">s proper structuralization of the </w:t>
      </w:r>
      <w:r w:rsidR="002748ED" w:rsidRPr="002229BF">
        <w:t xml:space="preserve">second order </w:t>
      </w:r>
      <w:r w:rsidR="00CB50BE" w:rsidRPr="002229BF">
        <w:t xml:space="preserve">tensor to single out, construct parameters proper for description of the specific problem </w:t>
      </w:r>
      <w:r w:rsidR="002D19B5" w:rsidRPr="002229BF">
        <w:t xml:space="preserve">of </w:t>
      </w:r>
      <w:r w:rsidR="00CB50BE" w:rsidRPr="002229BF">
        <w:t xml:space="preserve">interest, and only later visualization of </w:t>
      </w:r>
      <w:r w:rsidR="002D19B5" w:rsidRPr="002229BF">
        <w:t xml:space="preserve">the </w:t>
      </w:r>
      <w:r w:rsidR="00CB50BE" w:rsidRPr="002229BF">
        <w:t>fields of such parameters.</w:t>
      </w:r>
      <w:r w:rsidRPr="002229BF">
        <w:t xml:space="preserve"> </w:t>
      </w:r>
      <w:r w:rsidR="00925C03" w:rsidRPr="002229BF">
        <w:t>Otherwise the visualization results may prove to be obscure</w:t>
      </w:r>
      <w:r w:rsidR="0050054A" w:rsidRPr="002229BF">
        <w:t>,</w:t>
      </w:r>
      <w:r w:rsidR="00925C03" w:rsidRPr="002229BF">
        <w:t xml:space="preserve"> </w:t>
      </w:r>
      <w:r w:rsidR="002748ED" w:rsidRPr="002229BF">
        <w:t xml:space="preserve">incomprehensible </w:t>
      </w:r>
      <w:r w:rsidR="00925C03" w:rsidRPr="002229BF">
        <w:t>and intricate.</w:t>
      </w:r>
      <w:r w:rsidR="00114ABF" w:rsidRPr="002229BF">
        <w:t xml:space="preserve"> Proposed here new </w:t>
      </w:r>
      <w:r w:rsidR="00E626FF" w:rsidRPr="002229BF">
        <w:t>parametrization</w:t>
      </w:r>
      <w:r w:rsidR="00114ABF" w:rsidRPr="002229BF">
        <w:t xml:space="preserve"> of second order tensors eigenproperties can be very helpful in </w:t>
      </w:r>
      <w:r w:rsidR="00716821" w:rsidRPr="002229BF">
        <w:t>such tasks</w:t>
      </w:r>
      <w:r w:rsidR="00114ABF" w:rsidRPr="002229BF">
        <w:t>.</w:t>
      </w:r>
    </w:p>
    <w:p w:rsidR="00566D00" w:rsidRPr="0064344D" w:rsidRDefault="00BB1910" w:rsidP="00AA0CE9">
      <w:pPr>
        <w:spacing w:before="120"/>
        <w:rPr>
          <w:b/>
        </w:rPr>
      </w:pPr>
      <w:r w:rsidRPr="0064344D">
        <w:rPr>
          <w:b/>
        </w:rPr>
        <w:t>Acknowledgments</w:t>
      </w:r>
    </w:p>
    <w:p w:rsidR="000E59F3" w:rsidRDefault="009720CE" w:rsidP="009720CE">
      <w:pPr>
        <w:ind w:firstLine="284"/>
      </w:pPr>
      <w:r w:rsidRPr="0064344D">
        <w:t xml:space="preserve">I wish to express gratitude to my wife </w:t>
      </w:r>
      <w:r w:rsidR="00904311">
        <w:t>Halina Ziółkowska</w:t>
      </w:r>
      <w:r w:rsidR="008C4BA7">
        <w:t xml:space="preserve"> </w:t>
      </w:r>
      <w:r w:rsidRPr="0064344D">
        <w:t>for numerous discussions and valuable suggestions of philosophical nature which allowed a considerable improvement of the final version of the manuscript.</w:t>
      </w:r>
    </w:p>
    <w:p w:rsidR="00E34DCB" w:rsidRDefault="00E34DCB" w:rsidP="007A3DC7"/>
    <w:p w:rsidR="001548F1" w:rsidRPr="00B405D7" w:rsidRDefault="001548F1" w:rsidP="007A3DC7">
      <w:pPr>
        <w:pStyle w:val="Nagwek1"/>
        <w:rPr>
          <w:lang w:val="en-US"/>
        </w:rPr>
      </w:pPr>
      <w:bookmarkStart w:id="35" w:name="_Toc509344482"/>
      <w:r w:rsidRPr="00B405D7">
        <w:rPr>
          <w:lang w:val="en-US"/>
        </w:rPr>
        <w:t>References</w:t>
      </w:r>
      <w:bookmarkEnd w:id="35"/>
    </w:p>
    <w:p w:rsidR="00975409" w:rsidRPr="000E1816" w:rsidRDefault="00C9652F" w:rsidP="007A3DC7">
      <w:pPr>
        <w:ind w:left="284" w:hanging="284"/>
      </w:pPr>
      <w:fldSimple w:instr=" SEQ Lit1 \* MERGEFORMAT ">
        <w:bookmarkStart w:id="36" w:name="_Ref26212167"/>
        <w:r w:rsidR="006F1A5C">
          <w:rPr>
            <w:noProof/>
          </w:rPr>
          <w:t>1</w:t>
        </w:r>
        <w:bookmarkEnd w:id="36"/>
      </w:fldSimple>
      <w:r w:rsidR="006848A7" w:rsidRPr="00FC34BA">
        <w:t xml:space="preserve">. </w:t>
      </w:r>
      <w:r w:rsidR="006848A7" w:rsidRPr="00FC34BA">
        <w:rPr>
          <w:rStyle w:val="HTML-cytat"/>
          <w:i w:val="0"/>
          <w:iCs w:val="0"/>
        </w:rPr>
        <w:t>Bai, Y., Wierzbicki, T</w:t>
      </w:r>
      <w:r w:rsidR="006848A7" w:rsidRPr="00FC34BA">
        <w:rPr>
          <w:rFonts w:eastAsiaTheme="minorHAnsi"/>
          <w:color w:val="auto"/>
          <w:lang w:bidi="ar-SA"/>
        </w:rPr>
        <w:t xml:space="preserve">., </w:t>
      </w:r>
      <w:r w:rsidR="00B255CE" w:rsidRPr="00FC34BA">
        <w:rPr>
          <w:rFonts w:eastAsiaTheme="minorHAnsi"/>
          <w:color w:val="auto"/>
          <w:lang w:bidi="ar-SA"/>
        </w:rPr>
        <w:t>A new model of metal plasticity and fracture with pressure and Lode</w:t>
      </w:r>
      <w:r w:rsidR="00B255CE" w:rsidRPr="000E1816">
        <w:rPr>
          <w:rFonts w:eastAsiaTheme="minorHAnsi"/>
          <w:color w:val="auto"/>
          <w:lang w:bidi="ar-SA"/>
        </w:rPr>
        <w:t xml:space="preserve"> dependence, 2008, Int. J. Plast. 24, 6, pp. 1071-1096</w:t>
      </w:r>
      <w:r w:rsidR="006848A7" w:rsidRPr="000E1816">
        <w:rPr>
          <w:rFonts w:eastAsiaTheme="minorHAnsi"/>
          <w:color w:val="auto"/>
          <w:lang w:bidi="ar-SA"/>
        </w:rPr>
        <w:t>.</w:t>
      </w:r>
    </w:p>
    <w:p w:rsidR="00D830FA" w:rsidRPr="000E1816" w:rsidRDefault="00C9652F" w:rsidP="007A3DC7">
      <w:pPr>
        <w:ind w:left="284" w:hanging="284"/>
      </w:pPr>
      <w:fldSimple w:instr=" SEQ Lit1 \* MERGEFORMAT ">
        <w:bookmarkStart w:id="37" w:name="_Ref24667858"/>
        <w:r w:rsidR="006F1A5C">
          <w:rPr>
            <w:noProof/>
          </w:rPr>
          <w:t>2</w:t>
        </w:r>
        <w:bookmarkEnd w:id="37"/>
      </w:fldSimple>
      <w:r w:rsidR="00D830FA" w:rsidRPr="00DF108D">
        <w:t xml:space="preserve">. </w:t>
      </w:r>
      <w:r w:rsidR="00672CFD" w:rsidRPr="00DF108D">
        <w:rPr>
          <w:rFonts w:eastAsiaTheme="minorHAnsi"/>
          <w:color w:val="auto"/>
          <w:lang w:bidi="ar-SA"/>
        </w:rPr>
        <w:t>Blinowski A., Rychlewski J. Pure shears in the mechanics of materials, Math. Mech. Solids</w:t>
      </w:r>
      <w:r w:rsidR="0032584D" w:rsidRPr="00DF108D">
        <w:rPr>
          <w:rFonts w:eastAsiaTheme="minorHAnsi"/>
          <w:color w:val="auto"/>
          <w:lang w:bidi="ar-SA"/>
        </w:rPr>
        <w:t>,</w:t>
      </w:r>
      <w:r w:rsidR="00672CFD" w:rsidRPr="000E1816">
        <w:rPr>
          <w:rFonts w:eastAsiaTheme="minorHAnsi"/>
          <w:color w:val="auto"/>
          <w:lang w:bidi="ar-SA"/>
        </w:rPr>
        <w:t xml:space="preserve"> 1998. Vol. 3, 4, p</w:t>
      </w:r>
      <w:r w:rsidR="007F7860" w:rsidRPr="000E1816">
        <w:rPr>
          <w:rFonts w:eastAsiaTheme="minorHAnsi"/>
          <w:color w:val="auto"/>
          <w:lang w:bidi="ar-SA"/>
        </w:rPr>
        <w:t>p</w:t>
      </w:r>
      <w:r w:rsidR="00672CFD" w:rsidRPr="000E1816">
        <w:rPr>
          <w:rFonts w:eastAsiaTheme="minorHAnsi"/>
          <w:color w:val="auto"/>
          <w:lang w:bidi="ar-SA"/>
        </w:rPr>
        <w:t>. 471</w:t>
      </w:r>
      <w:r w:rsidR="00672CFD" w:rsidRPr="000E1816">
        <w:rPr>
          <w:rStyle w:val="HTML-cytat"/>
          <w:i w:val="0"/>
          <w:iCs w:val="0"/>
        </w:rPr>
        <w:t>-</w:t>
      </w:r>
      <w:r w:rsidR="00672CFD" w:rsidRPr="000E1816">
        <w:rPr>
          <w:rFonts w:eastAsiaTheme="minorHAnsi"/>
          <w:color w:val="auto"/>
          <w:lang w:bidi="ar-SA"/>
        </w:rPr>
        <w:t>503.</w:t>
      </w:r>
      <w:r w:rsidR="000A699A" w:rsidRPr="000A699A">
        <w:t xml:space="preserve"> </w:t>
      </w:r>
      <w:hyperlink r:id="rId915" w:history="1">
        <w:r w:rsidR="000A699A" w:rsidRPr="00D13DD6">
          <w:rPr>
            <w:rStyle w:val="Hipercze"/>
            <w:rFonts w:eastAsiaTheme="minorHAnsi"/>
            <w:lang w:bidi="ar-SA"/>
          </w:rPr>
          <w:t>https://journals.sagepub.com/doi/10.1177/108128659800300406</w:t>
        </w:r>
      </w:hyperlink>
      <w:r w:rsidR="000A699A">
        <w:rPr>
          <w:rFonts w:eastAsiaTheme="minorHAnsi"/>
        </w:rPr>
        <w:t xml:space="preserve">, </w:t>
      </w:r>
      <w:r w:rsidR="000A699A">
        <w:t xml:space="preserve">Last accessed </w:t>
      </w:r>
      <w:r w:rsidR="00765D0B">
        <w:t>31</w:t>
      </w:r>
      <w:r w:rsidR="000A699A">
        <w:t>.</w:t>
      </w:r>
      <w:r w:rsidR="001061B4">
        <w:t>0</w:t>
      </w:r>
      <w:r w:rsidR="00765D0B">
        <w:t>1</w:t>
      </w:r>
      <w:r w:rsidR="000A699A">
        <w:t>.20</w:t>
      </w:r>
      <w:r w:rsidR="00930F46">
        <w:t>2</w:t>
      </w:r>
      <w:r w:rsidR="00765D0B">
        <w:t>2</w:t>
      </w:r>
      <w:r w:rsidR="000A699A">
        <w:t>.</w:t>
      </w:r>
    </w:p>
    <w:p w:rsidR="00EE4D1D" w:rsidRPr="000E1816" w:rsidRDefault="00C9652F" w:rsidP="00EE4D1D">
      <w:pPr>
        <w:ind w:left="284" w:hanging="284"/>
      </w:pPr>
      <w:fldSimple w:instr=" SEQ Lit1 \* MERGEFORMAT ">
        <w:bookmarkStart w:id="38" w:name="_Ref22630393"/>
        <w:r w:rsidR="006F1A5C">
          <w:rPr>
            <w:noProof/>
          </w:rPr>
          <w:t>3</w:t>
        </w:r>
        <w:bookmarkEnd w:id="38"/>
      </w:fldSimple>
      <w:r w:rsidR="00EE4D1D" w:rsidRPr="000E1816">
        <w:t>. Burzyński W</w:t>
      </w:r>
      <w:r w:rsidR="00EE4D1D" w:rsidRPr="00D641FE">
        <w:t xml:space="preserve">., Theoretical foundations of the hypotheses of material effort, </w:t>
      </w:r>
      <w:r w:rsidR="00EE4D1D" w:rsidRPr="00D641FE">
        <w:rPr>
          <w:rFonts w:eastAsiaTheme="minorHAnsi"/>
        </w:rPr>
        <w:t xml:space="preserve">2008, </w:t>
      </w:r>
      <w:r w:rsidR="00EE4D1D" w:rsidRPr="00D641FE">
        <w:t xml:space="preserve">Engng. Trans., </w:t>
      </w:r>
      <w:r w:rsidR="00EE4D1D" w:rsidRPr="00D641FE">
        <w:rPr>
          <w:rFonts w:eastAsiaTheme="minorHAnsi"/>
        </w:rPr>
        <w:lastRenderedPageBreak/>
        <w:t xml:space="preserve">56, 3, </w:t>
      </w:r>
      <w:r w:rsidR="00EE4D1D" w:rsidRPr="00D641FE">
        <w:t xml:space="preserve">pp. </w:t>
      </w:r>
      <w:r w:rsidR="00EE4D1D" w:rsidRPr="00D641FE">
        <w:rPr>
          <w:rFonts w:eastAsiaTheme="minorHAnsi"/>
        </w:rPr>
        <w:t xml:space="preserve">269–305, </w:t>
      </w:r>
      <w:r w:rsidR="00EE4D1D" w:rsidRPr="00D641FE">
        <w:t>(English translation</w:t>
      </w:r>
      <w:r w:rsidR="00EE4D1D" w:rsidRPr="000E1816">
        <w:t xml:space="preserve"> of original paper in Polish</w:t>
      </w:r>
      <w:r w:rsidR="000E6B66">
        <w:t>,</w:t>
      </w:r>
      <w:r w:rsidR="00EE4D1D" w:rsidRPr="000E1816">
        <w:t xml:space="preserve"> </w:t>
      </w:r>
      <w:r w:rsidR="00EE4D1D" w:rsidRPr="007002BF">
        <w:t>"</w:t>
      </w:r>
      <w:r w:rsidR="00EE4D1D" w:rsidRPr="007002BF">
        <w:rPr>
          <w:rFonts w:eastAsiaTheme="minorHAnsi"/>
        </w:rPr>
        <w:t>Teoretyczne podstawy hipotez wytężenia",</w:t>
      </w:r>
      <w:r w:rsidR="00EE4D1D" w:rsidRPr="007002BF">
        <w:t xml:space="preserve"> </w:t>
      </w:r>
      <w:r w:rsidR="00EE4D1D" w:rsidRPr="007002BF">
        <w:rPr>
          <w:rFonts w:eastAsiaTheme="minorHAnsi"/>
        </w:rPr>
        <w:t xml:space="preserve">Czasopismo Techniczne, 1929, </w:t>
      </w:r>
      <w:r w:rsidR="00EE4D1D" w:rsidRPr="007002BF">
        <w:t>47</w:t>
      </w:r>
      <w:r w:rsidR="00EE4D1D" w:rsidRPr="007002BF">
        <w:rPr>
          <w:rFonts w:eastAsiaTheme="minorHAnsi"/>
        </w:rPr>
        <w:t>, 1-41, Lwów</w:t>
      </w:r>
      <w:r w:rsidR="00EE4D1D" w:rsidRPr="000E1816">
        <w:rPr>
          <w:rFonts w:eastAsiaTheme="minorHAnsi"/>
        </w:rPr>
        <w:t>.</w:t>
      </w:r>
      <w:r w:rsidR="00D641FE">
        <w:rPr>
          <w:rFonts w:eastAsiaTheme="minorHAnsi"/>
        </w:rPr>
        <w:t xml:space="preserve"> </w:t>
      </w:r>
      <w:hyperlink r:id="rId916" w:history="1">
        <w:r w:rsidR="00D641FE" w:rsidRPr="00D13DD6">
          <w:rPr>
            <w:rStyle w:val="Hipercze"/>
            <w:rFonts w:eastAsiaTheme="minorHAnsi"/>
          </w:rPr>
          <w:t>http://et.ippt.gov.pl/index.php/et/article/view/199/143</w:t>
        </w:r>
      </w:hyperlink>
      <w:r w:rsidR="00D641FE">
        <w:rPr>
          <w:rFonts w:eastAsiaTheme="minorHAnsi"/>
        </w:rPr>
        <w:t xml:space="preserve">, </w:t>
      </w:r>
      <w:r w:rsidR="00D641FE">
        <w:t xml:space="preserve">Last accessed </w:t>
      </w:r>
      <w:r w:rsidR="00765D0B">
        <w:t>31.01.2022</w:t>
      </w:r>
      <w:r w:rsidR="00D641FE">
        <w:t>.</w:t>
      </w:r>
    </w:p>
    <w:p w:rsidR="00674A80" w:rsidRPr="00674A80" w:rsidRDefault="00C9652F" w:rsidP="00674A80">
      <w:pPr>
        <w:ind w:left="284" w:hanging="284"/>
      </w:pPr>
      <w:fldSimple w:instr=" SEQ Lit1 \* MERGEFORMAT ">
        <w:bookmarkStart w:id="39" w:name="_Ref517631381"/>
        <w:r w:rsidR="006F1A5C">
          <w:rPr>
            <w:noProof/>
            <w:lang w:val="fr-FR"/>
          </w:rPr>
          <w:t>4</w:t>
        </w:r>
        <w:bookmarkEnd w:id="39"/>
      </w:fldSimple>
      <w:r w:rsidR="00973560" w:rsidRPr="00674A80">
        <w:rPr>
          <w:lang w:val="fr-FR"/>
        </w:rPr>
        <w:t xml:space="preserve">. </w:t>
      </w:r>
      <w:r w:rsidR="00973560" w:rsidRPr="00674A80">
        <w:rPr>
          <w:color w:val="auto"/>
          <w:lang w:val="fr-FR"/>
        </w:rPr>
        <w:t>Cauchy</w:t>
      </w:r>
      <w:r w:rsidR="00C30543" w:rsidRPr="00674A80">
        <w:rPr>
          <w:color w:val="auto"/>
          <w:lang w:val="fr-FR"/>
        </w:rPr>
        <w:t xml:space="preserve"> A.,</w:t>
      </w:r>
      <w:r w:rsidR="00973560" w:rsidRPr="00674A80">
        <w:rPr>
          <w:color w:val="auto"/>
          <w:lang w:val="fr-FR"/>
        </w:rPr>
        <w:t xml:space="preserve"> </w:t>
      </w:r>
      <w:r w:rsidR="001E335F" w:rsidRPr="00674A80">
        <w:rPr>
          <w:color w:val="auto"/>
          <w:lang w:val="fr-FR"/>
        </w:rPr>
        <w:t xml:space="preserve">Recherches sur l'équilibre et le mouvement intérieur des corps solides ou </w:t>
      </w:r>
      <w:r w:rsidR="001E335F" w:rsidRPr="00674A80">
        <w:rPr>
          <w:lang w:val="fr-FR"/>
        </w:rPr>
        <w:t>fluides,</w:t>
      </w:r>
      <w:r w:rsidR="001E335F" w:rsidRPr="00674A80">
        <w:rPr>
          <w:color w:val="auto"/>
          <w:lang w:val="fr-FR"/>
        </w:rPr>
        <w:t xml:space="preserve"> élastiques ou non élastiques </w:t>
      </w:r>
      <w:r w:rsidR="000E1816" w:rsidRPr="00674A80">
        <w:rPr>
          <w:color w:val="auto"/>
          <w:lang w:val="fr-FR"/>
        </w:rPr>
        <w:t>(in French),</w:t>
      </w:r>
      <w:r w:rsidR="00973560" w:rsidRPr="00674A80">
        <w:rPr>
          <w:color w:val="auto"/>
          <w:lang w:val="fr-FR"/>
        </w:rPr>
        <w:t xml:space="preserve"> </w:t>
      </w:r>
      <w:r w:rsidR="0094094D" w:rsidRPr="00674A80">
        <w:rPr>
          <w:color w:val="auto"/>
          <w:lang w:val="fr-FR"/>
        </w:rPr>
        <w:t>Research on the balance and internal movement of solid or fluid bodies</w:t>
      </w:r>
      <w:r w:rsidR="00933D80" w:rsidRPr="00674A80">
        <w:rPr>
          <w:color w:val="auto"/>
          <w:lang w:val="fr-FR"/>
        </w:rPr>
        <w:t xml:space="preserve">, </w:t>
      </w:r>
      <w:r w:rsidR="0094094D" w:rsidRPr="00674A80">
        <w:rPr>
          <w:color w:val="auto"/>
          <w:lang w:val="fr-FR"/>
        </w:rPr>
        <w:t>elastic or non-elastic</w:t>
      </w:r>
      <w:r w:rsidR="00933D80" w:rsidRPr="00674A80">
        <w:rPr>
          <w:color w:val="auto"/>
          <w:lang w:val="fr-FR"/>
        </w:rPr>
        <w:t xml:space="preserve">, </w:t>
      </w:r>
      <w:r w:rsidR="00973560" w:rsidRPr="00674A80">
        <w:rPr>
          <w:color w:val="auto"/>
          <w:lang w:val="fr-FR"/>
        </w:rPr>
        <w:t>Bull</w:t>
      </w:r>
      <w:r w:rsidR="001E335F" w:rsidRPr="00674A80">
        <w:rPr>
          <w:lang w:val="fr-FR"/>
        </w:rPr>
        <w:t>.</w:t>
      </w:r>
      <w:r w:rsidR="00973560" w:rsidRPr="00674A80">
        <w:rPr>
          <w:color w:val="auto"/>
          <w:lang w:val="fr-FR"/>
        </w:rPr>
        <w:t xml:space="preserve"> Soc</w:t>
      </w:r>
      <w:r w:rsidR="001E335F" w:rsidRPr="00674A80">
        <w:rPr>
          <w:lang w:val="fr-FR"/>
        </w:rPr>
        <w:t>.</w:t>
      </w:r>
      <w:r w:rsidR="00973560" w:rsidRPr="00674A80">
        <w:rPr>
          <w:color w:val="auto"/>
          <w:lang w:val="fr-FR"/>
        </w:rPr>
        <w:t xml:space="preserve"> </w:t>
      </w:r>
      <w:r w:rsidR="001E335F" w:rsidRPr="00765D0B">
        <w:t>Phil</w:t>
      </w:r>
      <w:r w:rsidR="00973560" w:rsidRPr="00765D0B">
        <w:rPr>
          <w:color w:val="auto"/>
        </w:rPr>
        <w:t>omat</w:t>
      </w:r>
      <w:r w:rsidR="001E335F" w:rsidRPr="00765D0B">
        <w:t>ique</w:t>
      </w:r>
      <w:r w:rsidR="000E1816" w:rsidRPr="00765D0B">
        <w:rPr>
          <w:color w:val="auto"/>
        </w:rPr>
        <w:t>,</w:t>
      </w:r>
      <w:r w:rsidR="00973560" w:rsidRPr="00765D0B">
        <w:rPr>
          <w:color w:val="auto"/>
        </w:rPr>
        <w:t xml:space="preserve"> Paris</w:t>
      </w:r>
      <w:r w:rsidR="001E335F" w:rsidRPr="00765D0B">
        <w:t>,</w:t>
      </w:r>
      <w:r w:rsidR="00973560" w:rsidRPr="00765D0B">
        <w:rPr>
          <w:color w:val="auto"/>
        </w:rPr>
        <w:t xml:space="preserve"> 1823</w:t>
      </w:r>
      <w:r w:rsidR="001E335F" w:rsidRPr="00765D0B">
        <w:t xml:space="preserve">, pp. </w:t>
      </w:r>
      <w:r w:rsidR="001E335F" w:rsidRPr="00765D0B">
        <w:rPr>
          <w:color w:val="auto"/>
        </w:rPr>
        <w:t>9</w:t>
      </w:r>
      <w:r w:rsidR="001E335F" w:rsidRPr="00765D0B">
        <w:t>-</w:t>
      </w:r>
      <w:r w:rsidR="001E335F" w:rsidRPr="00765D0B">
        <w:rPr>
          <w:color w:val="auto"/>
        </w:rPr>
        <w:t>13</w:t>
      </w:r>
      <w:r w:rsidR="00973560" w:rsidRPr="00765D0B">
        <w:rPr>
          <w:color w:val="auto"/>
        </w:rPr>
        <w:t>.</w:t>
      </w:r>
    </w:p>
    <w:p w:rsidR="007F7860" w:rsidRPr="000E1816" w:rsidRDefault="00C9652F" w:rsidP="007A3DC7">
      <w:pPr>
        <w:ind w:left="284" w:hanging="284"/>
      </w:pPr>
      <w:fldSimple w:instr=" SEQ Lit1 \* MERGEFORMAT ">
        <w:bookmarkStart w:id="40" w:name="_Ref26212156"/>
        <w:r w:rsidR="006F1A5C">
          <w:rPr>
            <w:noProof/>
          </w:rPr>
          <w:t>5</w:t>
        </w:r>
        <w:bookmarkEnd w:id="40"/>
      </w:fldSimple>
      <w:r w:rsidR="007F7860" w:rsidRPr="00B405B6">
        <w:t xml:space="preserve">. Davies </w:t>
      </w:r>
      <w:r w:rsidR="00BD4767" w:rsidRPr="00B405B6">
        <w:t>E.</w:t>
      </w:r>
      <w:r w:rsidR="007F7860" w:rsidRPr="00B405B6">
        <w:rPr>
          <w:rFonts w:eastAsiaTheme="minorHAnsi"/>
          <w:color w:val="auto"/>
          <w:lang w:bidi="ar-SA"/>
        </w:rPr>
        <w:t xml:space="preserve">A., </w:t>
      </w:r>
      <w:r w:rsidR="00BD4767" w:rsidRPr="00B405B6">
        <w:rPr>
          <w:rFonts w:eastAsiaTheme="minorHAnsi"/>
          <w:color w:val="auto"/>
          <w:lang w:bidi="ar-SA"/>
        </w:rPr>
        <w:t xml:space="preserve">Connelly F.M., </w:t>
      </w:r>
      <w:r w:rsidR="00BD4767" w:rsidRPr="00B405B6">
        <w:rPr>
          <w:color w:val="auto"/>
        </w:rPr>
        <w:t>Stress Distribution and Plastic Deformation in Rotating Cylinders of</w:t>
      </w:r>
      <w:r w:rsidR="00BD4767" w:rsidRPr="000E1816">
        <w:rPr>
          <w:color w:val="auto"/>
        </w:rPr>
        <w:t xml:space="preserve"> Strain-Hardening Material, J. Applied Mech., </w:t>
      </w:r>
      <w:r w:rsidR="00402070" w:rsidRPr="000E1816">
        <w:rPr>
          <w:color w:val="auto"/>
        </w:rPr>
        <w:t>March 1959,</w:t>
      </w:r>
      <w:r w:rsidR="007F7860" w:rsidRPr="000E1816">
        <w:rPr>
          <w:rFonts w:eastAsiaTheme="minorHAnsi"/>
          <w:color w:val="auto"/>
          <w:lang w:bidi="ar-SA"/>
        </w:rPr>
        <w:t xml:space="preserve"> </w:t>
      </w:r>
      <w:r w:rsidR="00402070" w:rsidRPr="000E1816">
        <w:rPr>
          <w:rFonts w:eastAsiaTheme="minorHAnsi"/>
          <w:color w:val="auto"/>
          <w:lang w:bidi="ar-SA"/>
        </w:rPr>
        <w:t>pp. 25-30</w:t>
      </w:r>
      <w:r w:rsidR="007F7860" w:rsidRPr="000E1816">
        <w:rPr>
          <w:rFonts w:eastAsiaTheme="minorHAnsi"/>
          <w:color w:val="auto"/>
          <w:lang w:bidi="ar-SA"/>
        </w:rPr>
        <w:t>.</w:t>
      </w:r>
    </w:p>
    <w:p w:rsidR="00FA5E2D" w:rsidRPr="000E1816" w:rsidRDefault="00C9652F" w:rsidP="007A3DC7">
      <w:pPr>
        <w:ind w:left="284" w:hanging="284"/>
      </w:pPr>
      <w:fldSimple w:instr=" SEQ Lit1 \* MERGEFORMAT ">
        <w:bookmarkStart w:id="41" w:name="_Ref517631400"/>
        <w:r w:rsidR="006F1A5C">
          <w:rPr>
            <w:noProof/>
          </w:rPr>
          <w:t>6</w:t>
        </w:r>
        <w:bookmarkEnd w:id="41"/>
      </w:fldSimple>
      <w:r w:rsidR="006848A7" w:rsidRPr="000E1816">
        <w:t xml:space="preserve">. </w:t>
      </w:r>
      <w:r w:rsidR="00E10187" w:rsidRPr="000E1816">
        <w:t xml:space="preserve">Eugster </w:t>
      </w:r>
      <w:r w:rsidR="003F6D5C" w:rsidRPr="000E1816">
        <w:t>S</w:t>
      </w:r>
      <w:r w:rsidR="00E10187" w:rsidRPr="000E1816">
        <w:t xml:space="preserve">. Glocker </w:t>
      </w:r>
      <w:r w:rsidR="003F6D5C" w:rsidRPr="000E1816">
        <w:t>C</w:t>
      </w:r>
      <w:r w:rsidR="00E10187" w:rsidRPr="000E1816">
        <w:t>. On the notion of stress in classical continuum mechanics, Mathematics and Mechanics of complex systems, 2017, 5, 3-4, pp. 299-338.</w:t>
      </w:r>
      <w:r w:rsidR="00FA5E2D">
        <w:t xml:space="preserve"> </w:t>
      </w:r>
      <w:hyperlink r:id="rId917" w:history="1">
        <w:r w:rsidR="00FA5E2D" w:rsidRPr="00D13DD6">
          <w:rPr>
            <w:rStyle w:val="Hipercze"/>
          </w:rPr>
          <w:t>https://msp.org/memocs/2017/5-3/memocs-v5-n3-p04-s.pdf</w:t>
        </w:r>
      </w:hyperlink>
      <w:r w:rsidR="00FA5E2D">
        <w:t xml:space="preserve">, Last accessed </w:t>
      </w:r>
      <w:r w:rsidR="00765D0B">
        <w:t>31.01.2022</w:t>
      </w:r>
      <w:r w:rsidR="00FA5E2D">
        <w:t>.</w:t>
      </w:r>
    </w:p>
    <w:p w:rsidR="00757577" w:rsidRPr="000E1816" w:rsidRDefault="00C9652F" w:rsidP="00757577">
      <w:pPr>
        <w:ind w:left="284" w:hanging="284"/>
      </w:pPr>
      <w:fldSimple w:instr=" SEQ Lit1 \* MERGEFORMAT ">
        <w:bookmarkStart w:id="42" w:name="_Ref94214334"/>
        <w:r w:rsidR="006F1A5C">
          <w:rPr>
            <w:noProof/>
          </w:rPr>
          <w:t>7</w:t>
        </w:r>
        <w:bookmarkEnd w:id="42"/>
      </w:fldSimple>
      <w:r w:rsidR="00757577" w:rsidRPr="000E1816">
        <w:t xml:space="preserve">. </w:t>
      </w:r>
      <w:r w:rsidR="00757577">
        <w:t>Gołąb S</w:t>
      </w:r>
      <w:r w:rsidR="00471C9E">
        <w:t>, (Author), Lepa E. (Translator),</w:t>
      </w:r>
      <w:r w:rsidR="00757577" w:rsidRPr="000E1816">
        <w:t xml:space="preserve"> Te</w:t>
      </w:r>
      <w:r w:rsidR="00757577">
        <w:t>nsor Calculus</w:t>
      </w:r>
      <w:r w:rsidR="00471C9E">
        <w:t>,</w:t>
      </w:r>
      <w:r w:rsidR="00757577" w:rsidRPr="000E1816">
        <w:t xml:space="preserve"> </w:t>
      </w:r>
      <w:r w:rsidR="00471C9E">
        <w:t>Elsevier</w:t>
      </w:r>
      <w:r w:rsidR="00FB5114">
        <w:t>, Amsterdam</w:t>
      </w:r>
      <w:r w:rsidR="00471C9E">
        <w:t xml:space="preserve">, </w:t>
      </w:r>
      <w:r w:rsidR="00757577" w:rsidRPr="000E1816">
        <w:t>19</w:t>
      </w:r>
      <w:r w:rsidR="00471C9E">
        <w:t>74</w:t>
      </w:r>
      <w:r w:rsidR="00757577" w:rsidRPr="000E1816">
        <w:t>.</w:t>
      </w:r>
    </w:p>
    <w:p w:rsidR="007F7860" w:rsidRPr="000E1816" w:rsidRDefault="00C9652F" w:rsidP="007A3DC7">
      <w:pPr>
        <w:ind w:left="284" w:hanging="284"/>
      </w:pPr>
      <w:fldSimple w:instr=" SEQ Lit1 \* MERGEFORMAT ">
        <w:bookmarkStart w:id="43" w:name="_Ref18305079"/>
        <w:r w:rsidR="006F1A5C">
          <w:rPr>
            <w:noProof/>
          </w:rPr>
          <w:t>8</w:t>
        </w:r>
        <w:bookmarkEnd w:id="43"/>
      </w:fldSimple>
      <w:r w:rsidR="007F7860" w:rsidRPr="000E1816">
        <w:t xml:space="preserve">. Haigh </w:t>
      </w:r>
      <w:r w:rsidR="004141C5" w:rsidRPr="000E1816">
        <w:t>B. P.,</w:t>
      </w:r>
      <w:r w:rsidR="007F7860" w:rsidRPr="000E1816">
        <w:t xml:space="preserve"> T</w:t>
      </w:r>
      <w:r w:rsidR="004141C5" w:rsidRPr="000E1816">
        <w:t xml:space="preserve">he strain-energy function and the elastic limit, </w:t>
      </w:r>
      <w:r w:rsidR="007F7860" w:rsidRPr="000E1816">
        <w:t>Engineer</w:t>
      </w:r>
      <w:r w:rsidR="004141C5" w:rsidRPr="000E1816">
        <w:t>ing (London)</w:t>
      </w:r>
      <w:r w:rsidR="007F7860" w:rsidRPr="000E1816">
        <w:t xml:space="preserve">, </w:t>
      </w:r>
      <w:r w:rsidR="004141C5" w:rsidRPr="000E1816">
        <w:t>Jan. 30, 1920, pp. 158-160</w:t>
      </w:r>
      <w:r w:rsidR="007F7860" w:rsidRPr="000E1816">
        <w:t>.</w:t>
      </w:r>
    </w:p>
    <w:p w:rsidR="00975409" w:rsidRPr="000E1816" w:rsidRDefault="00C9652F" w:rsidP="007A3DC7">
      <w:pPr>
        <w:ind w:left="284" w:hanging="284"/>
      </w:pPr>
      <w:fldSimple w:instr=" SEQ Lit1 \* MERGEFORMAT ">
        <w:bookmarkStart w:id="44" w:name="_Ref16932159"/>
        <w:r w:rsidR="006F1A5C">
          <w:rPr>
            <w:noProof/>
          </w:rPr>
          <w:t>9</w:t>
        </w:r>
        <w:bookmarkEnd w:id="44"/>
      </w:fldSimple>
      <w:r w:rsidR="00C30543" w:rsidRPr="000E1816">
        <w:t xml:space="preserve">. </w:t>
      </w:r>
      <w:r w:rsidR="00271FFB" w:rsidRPr="000E1816">
        <w:t xml:space="preserve">Itskov M, Tensor Algebra and Tensor Analysis for Engineers, with Applications to Continuum Mechanics, 5th Edition, </w:t>
      </w:r>
      <w:r w:rsidR="00757577">
        <w:t xml:space="preserve">Springer, </w:t>
      </w:r>
      <w:r w:rsidR="00271FFB" w:rsidRPr="000E1816">
        <w:t>2019.</w:t>
      </w:r>
    </w:p>
    <w:p w:rsidR="00883B7C" w:rsidRPr="000E1816" w:rsidRDefault="00C9652F" w:rsidP="007A3DC7">
      <w:pPr>
        <w:ind w:left="284" w:hanging="284"/>
      </w:pPr>
      <w:fldSimple w:instr=" SEQ Lit1 \* MERGEFORMAT ">
        <w:bookmarkStart w:id="45" w:name="_Ref18137254"/>
        <w:r w:rsidR="006F1A5C">
          <w:rPr>
            <w:noProof/>
          </w:rPr>
          <w:t>10</w:t>
        </w:r>
        <w:bookmarkEnd w:id="45"/>
      </w:fldSimple>
      <w:r w:rsidR="00883B7C" w:rsidRPr="00C34255">
        <w:t xml:space="preserve">. </w:t>
      </w:r>
      <w:r w:rsidR="001A372C" w:rsidRPr="00E32FE9">
        <w:t>Leckie F</w:t>
      </w:r>
      <w:r w:rsidR="001A372C">
        <w:t xml:space="preserve">., </w:t>
      </w:r>
      <w:r w:rsidR="001A372C" w:rsidRPr="00E32FE9">
        <w:t>Dal Bello</w:t>
      </w:r>
      <w:r w:rsidR="001A372C">
        <w:t xml:space="preserve"> D., </w:t>
      </w:r>
      <w:r w:rsidR="001A372C" w:rsidRPr="00E32FE9">
        <w:t>Strength and Stiffness</w:t>
      </w:r>
      <w:r w:rsidR="001A372C">
        <w:t xml:space="preserve"> </w:t>
      </w:r>
      <w:r w:rsidR="001A372C" w:rsidRPr="00E32FE9">
        <w:t>of Engineering Systems</w:t>
      </w:r>
      <w:r w:rsidR="001A372C">
        <w:t>, Springer, 2009</w:t>
      </w:r>
      <w:r w:rsidR="00D17249" w:rsidRPr="00C34255">
        <w:t>.</w:t>
      </w:r>
    </w:p>
    <w:p w:rsidR="00EE580F" w:rsidRPr="000E1816" w:rsidRDefault="00C9652F" w:rsidP="007A3DC7">
      <w:pPr>
        <w:ind w:left="284" w:hanging="284"/>
        <w:rPr>
          <w:i/>
        </w:rPr>
      </w:pPr>
      <w:fldSimple w:instr=" SEQ Lit1 \* MERGEFORMAT ">
        <w:bookmarkStart w:id="46" w:name="_Ref25436968"/>
        <w:r w:rsidR="006F1A5C">
          <w:rPr>
            <w:noProof/>
            <w:lang w:val="de-DE"/>
          </w:rPr>
          <w:t>11</w:t>
        </w:r>
        <w:bookmarkEnd w:id="46"/>
      </w:fldSimple>
      <w:r w:rsidR="00973560" w:rsidRPr="00015897">
        <w:rPr>
          <w:lang w:val="de-DE"/>
        </w:rPr>
        <w:t xml:space="preserve">. Lode W., </w:t>
      </w:r>
      <w:r w:rsidR="00973560" w:rsidRPr="00146E40">
        <w:rPr>
          <w:lang w:val="de-DE"/>
        </w:rPr>
        <w:t xml:space="preserve">Versuche über den </w:t>
      </w:r>
      <w:r w:rsidR="000E1816" w:rsidRPr="00146E40">
        <w:rPr>
          <w:lang w:val="de-DE"/>
        </w:rPr>
        <w:t>Einfluss</w:t>
      </w:r>
      <w:r w:rsidR="00973560" w:rsidRPr="00146E40">
        <w:rPr>
          <w:lang w:val="de-DE"/>
        </w:rPr>
        <w:t xml:space="preserve"> der mittleren Hauptspannungen auf das Fließen der Metalle Eisen, Kupfer und Nickel</w:t>
      </w:r>
      <w:r w:rsidR="00A4583F" w:rsidRPr="00146E40">
        <w:rPr>
          <w:lang w:val="de-DE"/>
        </w:rPr>
        <w:t xml:space="preserve"> </w:t>
      </w:r>
      <w:r w:rsidR="00A4583F" w:rsidRPr="007002BF">
        <w:rPr>
          <w:lang w:val="de-DE"/>
        </w:rPr>
        <w:t xml:space="preserve">(in German); </w:t>
      </w:r>
      <w:r w:rsidR="00A4583F" w:rsidRPr="00765D0B">
        <w:rPr>
          <w:lang w:val="de-DE"/>
        </w:rPr>
        <w:t>Experiments on the influence of the mean principal stresses on the flow of the metals iron, copper and nickel</w:t>
      </w:r>
      <w:r w:rsidR="000E1816" w:rsidRPr="00146E40">
        <w:rPr>
          <w:lang w:val="de-DE"/>
        </w:rPr>
        <w:t>,</w:t>
      </w:r>
      <w:r w:rsidR="00973560" w:rsidRPr="00146E40">
        <w:rPr>
          <w:lang w:val="de-DE"/>
        </w:rPr>
        <w:t xml:space="preserve"> </w:t>
      </w:r>
      <w:r w:rsidR="00973560" w:rsidRPr="00146E40">
        <w:rPr>
          <w:iCs/>
          <w:lang w:val="de-DE"/>
        </w:rPr>
        <w:t>Zeitschrift für Physik</w:t>
      </w:r>
      <w:r w:rsidR="00973560" w:rsidRPr="00015897">
        <w:rPr>
          <w:lang w:val="de-DE"/>
        </w:rPr>
        <w:t xml:space="preserve">. </w:t>
      </w:r>
      <w:r w:rsidR="00973560" w:rsidRPr="00146E40">
        <w:t>1926, Vol</w:t>
      </w:r>
      <w:r w:rsidR="000E6B66" w:rsidRPr="00146E40">
        <w:t>.</w:t>
      </w:r>
      <w:r w:rsidR="00973560" w:rsidRPr="00146E40">
        <w:t xml:space="preserve"> </w:t>
      </w:r>
      <w:r w:rsidR="00973560" w:rsidRPr="00927736">
        <w:rPr>
          <w:b/>
        </w:rPr>
        <w:t>36</w:t>
      </w:r>
      <w:r w:rsidR="00973560" w:rsidRPr="00146E40">
        <w:t xml:space="preserve">, 11-12, </w:t>
      </w:r>
      <w:r w:rsidR="007F7860" w:rsidRPr="00146E40">
        <w:t>pp</w:t>
      </w:r>
      <w:r w:rsidR="00973560" w:rsidRPr="00146E40">
        <w:t>.</w:t>
      </w:r>
      <w:r w:rsidR="00973560" w:rsidRPr="00146E40">
        <w:rPr>
          <w:rStyle w:val="HTML-cytat"/>
          <w:i w:val="0"/>
          <w:iCs w:val="0"/>
        </w:rPr>
        <w:t xml:space="preserve"> 913-939.</w:t>
      </w:r>
      <w:r w:rsidR="00EE580F" w:rsidRPr="00146E40">
        <w:rPr>
          <w:rStyle w:val="HTML-cytat"/>
          <w:i w:val="0"/>
          <w:iCs w:val="0"/>
        </w:rPr>
        <w:t xml:space="preserve"> </w:t>
      </w:r>
      <w:hyperlink r:id="rId918" w:history="1">
        <w:r w:rsidR="00EE580F" w:rsidRPr="00146E40">
          <w:rPr>
            <w:rStyle w:val="Hipercze"/>
          </w:rPr>
          <w:t>https://link.springer.com/article/10.1007/BF01400222</w:t>
        </w:r>
      </w:hyperlink>
      <w:r w:rsidR="00EE580F" w:rsidRPr="00146E40">
        <w:t xml:space="preserve">, Last accessed </w:t>
      </w:r>
      <w:r w:rsidR="00765D0B">
        <w:t>31.01.2022</w:t>
      </w:r>
      <w:r w:rsidR="00EE580F" w:rsidRPr="00146E40">
        <w:t>.</w:t>
      </w:r>
    </w:p>
    <w:p w:rsidR="004F1585" w:rsidRPr="000E1816" w:rsidRDefault="00C9652F" w:rsidP="007A3DC7">
      <w:pPr>
        <w:ind w:left="284" w:hanging="284"/>
        <w:rPr>
          <w:i/>
        </w:rPr>
      </w:pPr>
      <w:fldSimple w:instr=" SEQ Lit1 \* MERGEFORMAT ">
        <w:bookmarkStart w:id="47" w:name="_Ref21935011"/>
        <w:r w:rsidR="006F1A5C">
          <w:rPr>
            <w:noProof/>
          </w:rPr>
          <w:t>12</w:t>
        </w:r>
        <w:bookmarkEnd w:id="47"/>
      </w:fldSimple>
      <w:r w:rsidR="004F1585" w:rsidRPr="000E1816">
        <w:t xml:space="preserve">. </w:t>
      </w:r>
      <w:r w:rsidR="004F1585" w:rsidRPr="000E1816">
        <w:rPr>
          <w:color w:val="auto"/>
        </w:rPr>
        <w:t xml:space="preserve">Malvern L., Introduction to the Mechanics of a Continuous Medium, Prentice-Hall </w:t>
      </w:r>
      <w:r w:rsidR="003E591A" w:rsidRPr="000E1816">
        <w:rPr>
          <w:color w:val="auto"/>
        </w:rPr>
        <w:t>Inc.</w:t>
      </w:r>
      <w:r w:rsidR="004F1585" w:rsidRPr="000E1816">
        <w:rPr>
          <w:color w:val="auto"/>
        </w:rPr>
        <w:t xml:space="preserve">, </w:t>
      </w:r>
      <w:r w:rsidR="003E591A" w:rsidRPr="000E1816">
        <w:rPr>
          <w:color w:val="auto"/>
        </w:rPr>
        <w:t xml:space="preserve">Englewood Cliffs, N J, </w:t>
      </w:r>
      <w:r w:rsidR="004F1585" w:rsidRPr="000E1816">
        <w:rPr>
          <w:color w:val="auto"/>
        </w:rPr>
        <w:t>1969.</w:t>
      </w:r>
    </w:p>
    <w:p w:rsidR="00160A5F" w:rsidRPr="000E1816" w:rsidRDefault="00C9652F" w:rsidP="007A3DC7">
      <w:pPr>
        <w:ind w:left="284" w:hanging="284"/>
        <w:rPr>
          <w:i/>
        </w:rPr>
      </w:pPr>
      <w:fldSimple w:instr=" SEQ Lit1 \* MERGEFORMAT ">
        <w:bookmarkStart w:id="48" w:name="_Ref16927982"/>
        <w:r w:rsidR="006F1A5C">
          <w:rPr>
            <w:noProof/>
          </w:rPr>
          <w:t>13</w:t>
        </w:r>
        <w:bookmarkEnd w:id="48"/>
      </w:fldSimple>
      <w:r w:rsidR="00160A5F" w:rsidRPr="000E1816">
        <w:t>. Maugin G</w:t>
      </w:r>
      <w:r w:rsidR="00160A5F" w:rsidRPr="000E1816">
        <w:rPr>
          <w:color w:val="auto"/>
        </w:rPr>
        <w:t>., Continuum Mechanics Through the Eighteenth and Nineteenth Centuries, Historical Perspectives from John Bernoulli, (1727) to Ernst Hellinger (1914), Springer, 2014.</w:t>
      </w:r>
    </w:p>
    <w:p w:rsidR="00160A5F" w:rsidRPr="000E1816" w:rsidRDefault="00C9652F" w:rsidP="007A3DC7">
      <w:pPr>
        <w:ind w:left="284" w:hanging="284"/>
        <w:rPr>
          <w:i/>
        </w:rPr>
      </w:pPr>
      <w:fldSimple w:instr=" SEQ Lit1 \* MERGEFORMAT ">
        <w:bookmarkStart w:id="49" w:name="_Ref26338607"/>
        <w:r w:rsidR="006F1A5C">
          <w:rPr>
            <w:noProof/>
          </w:rPr>
          <w:t>14</w:t>
        </w:r>
        <w:bookmarkEnd w:id="49"/>
      </w:fldSimple>
      <w:r w:rsidR="00160A5F" w:rsidRPr="00390377">
        <w:t>. Maugin G., Thermomechanics of plasticity and Fracture</w:t>
      </w:r>
      <w:r w:rsidR="00160A5F" w:rsidRPr="00390377">
        <w:rPr>
          <w:color w:val="auto"/>
        </w:rPr>
        <w:t>, Cambridge University Press, 1992.</w:t>
      </w:r>
    </w:p>
    <w:p w:rsidR="00D9631C" w:rsidRDefault="00C9652F" w:rsidP="00D9631C">
      <w:pPr>
        <w:ind w:left="284" w:hanging="284"/>
        <w:rPr>
          <w:lang w:val="de-DE"/>
        </w:rPr>
      </w:pPr>
      <w:fldSimple w:instr=" SEQ Lit1 \* MERGEFORMAT ">
        <w:bookmarkStart w:id="50" w:name="_Ref55643526"/>
        <w:r w:rsidR="006F1A5C">
          <w:rPr>
            <w:noProof/>
            <w:lang w:val="de-DE"/>
          </w:rPr>
          <w:t>15</w:t>
        </w:r>
        <w:bookmarkEnd w:id="50"/>
      </w:fldSimple>
      <w:r w:rsidR="00D9631C" w:rsidRPr="00015897">
        <w:rPr>
          <w:lang w:val="de-DE"/>
        </w:rPr>
        <w:t>. Misses R. Mechanik der plastichen Formänderung von Kristallen (in German), ZAMM 8, 3, 1928, pp. 161-185.</w:t>
      </w:r>
    </w:p>
    <w:p w:rsidR="00883B7C" w:rsidRPr="000E1816" w:rsidRDefault="00C9652F" w:rsidP="007A3DC7">
      <w:pPr>
        <w:ind w:left="284" w:hanging="284"/>
        <w:rPr>
          <w:i/>
        </w:rPr>
      </w:pPr>
      <w:fldSimple w:instr=" SEQ Lit1 \* MERGEFORMAT ">
        <w:bookmarkStart w:id="51" w:name="_Ref20668944"/>
        <w:r w:rsidR="006F1A5C">
          <w:rPr>
            <w:noProof/>
          </w:rPr>
          <w:t>16</w:t>
        </w:r>
        <w:bookmarkEnd w:id="51"/>
      </w:fldSimple>
      <w:r w:rsidR="00883B7C" w:rsidRPr="000E1816">
        <w:t xml:space="preserve">. </w:t>
      </w:r>
      <w:r w:rsidR="0033164D" w:rsidRPr="000E1816">
        <w:t>Murzewski J., A probabili</w:t>
      </w:r>
      <w:r w:rsidR="000639B6" w:rsidRPr="000E1816">
        <w:t>s</w:t>
      </w:r>
      <w:r w:rsidR="0033164D" w:rsidRPr="000E1816">
        <w:t>tic theory of plastic and brittle b</w:t>
      </w:r>
      <w:r w:rsidR="00696B46">
        <w:t>e</w:t>
      </w:r>
      <w:r w:rsidR="0033164D" w:rsidRPr="000E1816">
        <w:t xml:space="preserve">haviour of quasi-homogeneous materials, Archives of Mechanics, </w:t>
      </w:r>
      <w:r w:rsidR="007F7860" w:rsidRPr="000E1816">
        <w:t>1960 (Received 1</w:t>
      </w:r>
      <w:r w:rsidR="007F7860" w:rsidRPr="000E1816">
        <w:rPr>
          <w:vertAlign w:val="superscript"/>
        </w:rPr>
        <w:t>st,</w:t>
      </w:r>
      <w:r w:rsidR="007F7860" w:rsidRPr="000E1816">
        <w:t xml:space="preserve">, 1958), </w:t>
      </w:r>
      <w:r w:rsidR="0033164D" w:rsidRPr="000E1816">
        <w:t>2, 12,</w:t>
      </w:r>
      <w:r w:rsidR="007F7860" w:rsidRPr="000E1816">
        <w:t xml:space="preserve"> pp. 203-227</w:t>
      </w:r>
      <w:r w:rsidR="0033164D" w:rsidRPr="000E1816">
        <w:t>.</w:t>
      </w:r>
    </w:p>
    <w:p w:rsidR="00975409" w:rsidRPr="00021704" w:rsidRDefault="00C9652F" w:rsidP="007A3DC7">
      <w:pPr>
        <w:ind w:left="284" w:hanging="284"/>
      </w:pPr>
      <w:fldSimple w:instr=" SEQ Lit1 \* MERGEFORMAT ">
        <w:bookmarkStart w:id="52" w:name="_Ref26083337"/>
        <w:r w:rsidR="006F1A5C">
          <w:rPr>
            <w:noProof/>
          </w:rPr>
          <w:t>17</w:t>
        </w:r>
        <w:bookmarkEnd w:id="52"/>
      </w:fldSimple>
      <w:r w:rsidR="006848A7" w:rsidRPr="00021704">
        <w:t xml:space="preserve">. </w:t>
      </w:r>
      <w:r w:rsidR="004B6AA9" w:rsidRPr="00021704">
        <w:t>Müller I., History of Thermodynamics, Springer, Berlin, 2007.</w:t>
      </w:r>
    </w:p>
    <w:p w:rsidR="00F6134C" w:rsidRPr="00021704" w:rsidRDefault="00C9652F" w:rsidP="007A3DC7">
      <w:pPr>
        <w:ind w:left="284" w:hanging="284"/>
      </w:pPr>
      <w:fldSimple w:instr=" SEQ Lit1 \* MERGEFORMAT ">
        <w:bookmarkStart w:id="53" w:name="_Ref22984879"/>
        <w:r w:rsidR="006F1A5C">
          <w:rPr>
            <w:noProof/>
          </w:rPr>
          <w:t>18</w:t>
        </w:r>
        <w:bookmarkEnd w:id="53"/>
      </w:fldSimple>
      <w:r w:rsidR="00124CA5" w:rsidRPr="00021704">
        <w:t xml:space="preserve">. Novozhilov </w:t>
      </w:r>
      <w:r w:rsidR="00F6134C" w:rsidRPr="00021704">
        <w:t>V</w:t>
      </w:r>
      <w:r w:rsidR="00124CA5" w:rsidRPr="00021704">
        <w:t>.</w:t>
      </w:r>
      <w:r w:rsidR="00F6134C" w:rsidRPr="00021704">
        <w:t xml:space="preserve">V., </w:t>
      </w:r>
      <w:r w:rsidR="006553B4" w:rsidRPr="003E4EEE">
        <w:rPr>
          <w:lang w:val="ru-RU"/>
        </w:rPr>
        <w:t>О</w:t>
      </w:r>
      <w:r w:rsidR="006553B4" w:rsidRPr="00021704">
        <w:t xml:space="preserve"> </w:t>
      </w:r>
      <w:r w:rsidR="006553B4" w:rsidRPr="003E4EEE">
        <w:rPr>
          <w:lang w:val="ru-RU"/>
        </w:rPr>
        <w:t>физическом</w:t>
      </w:r>
      <w:r w:rsidR="006553B4" w:rsidRPr="00021704">
        <w:t xml:space="preserve"> </w:t>
      </w:r>
      <w:r w:rsidR="006553B4" w:rsidRPr="003E4EEE">
        <w:rPr>
          <w:lang w:val="ru-RU"/>
        </w:rPr>
        <w:t>смысле</w:t>
      </w:r>
      <w:r w:rsidR="006553B4" w:rsidRPr="00021704">
        <w:t xml:space="preserve"> </w:t>
      </w:r>
      <w:r w:rsidR="006553B4" w:rsidRPr="003E4EEE">
        <w:rPr>
          <w:lang w:val="ru-RU"/>
        </w:rPr>
        <w:t>инвариантов</w:t>
      </w:r>
      <w:r w:rsidR="006553B4" w:rsidRPr="00021704">
        <w:t xml:space="preserve"> </w:t>
      </w:r>
      <w:r w:rsidR="006553B4" w:rsidRPr="003E4EEE">
        <w:rPr>
          <w:lang w:val="ru-RU"/>
        </w:rPr>
        <w:t>напряжения</w:t>
      </w:r>
      <w:r w:rsidR="006553B4" w:rsidRPr="00021704">
        <w:t xml:space="preserve">, </w:t>
      </w:r>
      <w:r w:rsidR="006553B4" w:rsidRPr="003E4EEE">
        <w:rPr>
          <w:lang w:val="ru-RU"/>
        </w:rPr>
        <w:t>используемых</w:t>
      </w:r>
      <w:r w:rsidR="006553B4" w:rsidRPr="00021704">
        <w:t xml:space="preserve"> </w:t>
      </w:r>
      <w:r w:rsidR="006553B4" w:rsidRPr="003E4EEE">
        <w:rPr>
          <w:lang w:val="ru-RU"/>
        </w:rPr>
        <w:t>в</w:t>
      </w:r>
      <w:r w:rsidR="006553B4" w:rsidRPr="00021704">
        <w:t xml:space="preserve"> </w:t>
      </w:r>
      <w:r w:rsidR="006553B4" w:rsidRPr="003E4EEE">
        <w:rPr>
          <w:lang w:val="ru-RU"/>
        </w:rPr>
        <w:t>теории</w:t>
      </w:r>
      <w:r w:rsidR="006553B4" w:rsidRPr="00021704">
        <w:t xml:space="preserve"> </w:t>
      </w:r>
      <w:r w:rsidR="006553B4" w:rsidRPr="003E4EEE">
        <w:rPr>
          <w:lang w:val="ru-RU"/>
        </w:rPr>
        <w:t>пластичности</w:t>
      </w:r>
      <w:r w:rsidR="0071764F" w:rsidRPr="00021704">
        <w:t xml:space="preserve"> (in Russian)</w:t>
      </w:r>
      <w:r w:rsidR="00A4583F" w:rsidRPr="00021704">
        <w:t>; O</w:t>
      </w:r>
      <w:r w:rsidR="00A4583F" w:rsidRPr="00021704">
        <w:rPr>
          <w:sz w:val="26"/>
          <w:szCs w:val="26"/>
        </w:rPr>
        <w:t>n the physical meaning of stress invariants used in the theory of plasticity</w:t>
      </w:r>
      <w:r w:rsidR="006553B4" w:rsidRPr="00021704">
        <w:t>, Prikl. Mat. Mekh. XVI, 1952, pp. 617-619.</w:t>
      </w:r>
    </w:p>
    <w:p w:rsidR="00905358" w:rsidRDefault="00C9652F" w:rsidP="00905358">
      <w:pPr>
        <w:ind w:left="284" w:hanging="284"/>
      </w:pPr>
      <w:fldSimple w:instr=" SEQ Lit1 \* MERGEFORMAT ">
        <w:bookmarkStart w:id="54" w:name="_Ref24881283"/>
        <w:r w:rsidR="006F1A5C">
          <w:rPr>
            <w:noProof/>
          </w:rPr>
          <w:t>19</w:t>
        </w:r>
        <w:bookmarkEnd w:id="54"/>
      </w:fldSimple>
      <w:r w:rsidR="00905358" w:rsidRPr="00021704">
        <w:t xml:space="preserve">. Novozhilov V.V., </w:t>
      </w:r>
      <w:r w:rsidR="00905358" w:rsidRPr="00696B46">
        <w:rPr>
          <w:lang w:val="ru-RU"/>
        </w:rPr>
        <w:t>О</w:t>
      </w:r>
      <w:r w:rsidR="00905358" w:rsidRPr="00021704">
        <w:t xml:space="preserve"> </w:t>
      </w:r>
      <w:r w:rsidR="00905358" w:rsidRPr="00696B46">
        <w:rPr>
          <w:lang w:val="ru-RU"/>
        </w:rPr>
        <w:t>связи</w:t>
      </w:r>
      <w:r w:rsidR="00905358" w:rsidRPr="00021704">
        <w:t xml:space="preserve"> </w:t>
      </w:r>
      <w:r w:rsidR="00905358" w:rsidRPr="00696B46">
        <w:rPr>
          <w:lang w:val="ru-RU"/>
        </w:rPr>
        <w:t>между</w:t>
      </w:r>
      <w:r w:rsidR="00905358" w:rsidRPr="00021704">
        <w:t xml:space="preserve"> </w:t>
      </w:r>
      <w:r w:rsidR="00905358" w:rsidRPr="00696B46">
        <w:rPr>
          <w:lang w:val="ru-RU"/>
        </w:rPr>
        <w:t>напряжениями</w:t>
      </w:r>
      <w:r w:rsidR="00905358" w:rsidRPr="00021704">
        <w:t xml:space="preserve"> </w:t>
      </w:r>
      <w:r w:rsidR="00905358" w:rsidRPr="00696B46">
        <w:rPr>
          <w:lang w:val="ru-RU"/>
        </w:rPr>
        <w:t>и</w:t>
      </w:r>
      <w:r w:rsidR="00905358" w:rsidRPr="00021704">
        <w:t xml:space="preserve"> </w:t>
      </w:r>
      <w:r w:rsidR="00905358" w:rsidRPr="00696B46">
        <w:rPr>
          <w:lang w:val="ru-RU"/>
        </w:rPr>
        <w:t>деформациями</w:t>
      </w:r>
      <w:r w:rsidR="00905358" w:rsidRPr="00021704">
        <w:t xml:space="preserve"> </w:t>
      </w:r>
      <w:r w:rsidR="00905358" w:rsidRPr="00696B46">
        <w:rPr>
          <w:lang w:val="ru-RU"/>
        </w:rPr>
        <w:t>в</w:t>
      </w:r>
      <w:r w:rsidR="00905358" w:rsidRPr="00021704">
        <w:t xml:space="preserve"> </w:t>
      </w:r>
      <w:r w:rsidR="00905358" w:rsidRPr="00696B46">
        <w:rPr>
          <w:lang w:val="ru-RU"/>
        </w:rPr>
        <w:t>нелинейно</w:t>
      </w:r>
      <w:r w:rsidR="00905358" w:rsidRPr="00021704">
        <w:t xml:space="preserve"> </w:t>
      </w:r>
      <w:r w:rsidR="00905358" w:rsidRPr="00696B46">
        <w:rPr>
          <w:lang w:val="ru-RU"/>
        </w:rPr>
        <w:t>упругой</w:t>
      </w:r>
      <w:r w:rsidR="00905358" w:rsidRPr="00021704">
        <w:t xml:space="preserve"> </w:t>
      </w:r>
      <w:r w:rsidR="00905358" w:rsidRPr="00696B46">
        <w:rPr>
          <w:lang w:val="ru-RU"/>
        </w:rPr>
        <w:t>среде</w:t>
      </w:r>
      <w:r w:rsidR="00905358" w:rsidRPr="00021704">
        <w:t xml:space="preserve"> (in Russian)</w:t>
      </w:r>
      <w:r w:rsidR="000B05A4" w:rsidRPr="00021704">
        <w:t xml:space="preserve"> On relations between stresses and strains in non-linear elastic media</w:t>
      </w:r>
      <w:r w:rsidR="00905358" w:rsidRPr="00021704">
        <w:t xml:space="preserve">, Prikl. </w:t>
      </w:r>
      <w:r w:rsidR="00905358" w:rsidRPr="000E1816">
        <w:t>Mat. Mekh. XV, 195</w:t>
      </w:r>
      <w:r w:rsidR="00905358">
        <w:t>1</w:t>
      </w:r>
      <w:r w:rsidR="00905358" w:rsidRPr="000E1816">
        <w:t xml:space="preserve">, pp. </w:t>
      </w:r>
      <w:r w:rsidR="00905358">
        <w:t>183</w:t>
      </w:r>
      <w:r w:rsidR="00905358" w:rsidRPr="000E1816">
        <w:t>-19</w:t>
      </w:r>
      <w:r w:rsidR="00905358">
        <w:t>4</w:t>
      </w:r>
      <w:r w:rsidR="00905358" w:rsidRPr="000E1816">
        <w:t>.</w:t>
      </w:r>
    </w:p>
    <w:p w:rsidR="00975409" w:rsidRPr="00AB342A" w:rsidRDefault="00C9652F" w:rsidP="007A3DC7">
      <w:pPr>
        <w:ind w:left="284" w:hanging="284"/>
      </w:pPr>
      <w:fldSimple w:instr=" SEQ Lit1 \* MERGEFORMAT ">
        <w:bookmarkStart w:id="55" w:name="_Ref517631389"/>
        <w:r w:rsidR="006F1A5C">
          <w:rPr>
            <w:noProof/>
          </w:rPr>
          <w:t>20</w:t>
        </w:r>
        <w:bookmarkEnd w:id="55"/>
      </w:fldSimple>
      <w:r w:rsidR="006848A7" w:rsidRPr="000E1816">
        <w:t xml:space="preserve">. </w:t>
      </w:r>
      <w:r w:rsidR="00124CA5" w:rsidRPr="000E1816">
        <w:t>Ogden R.W., Non-linear elastic deformations</w:t>
      </w:r>
      <w:r w:rsidR="006848A7" w:rsidRPr="000E1816">
        <w:t xml:space="preserve">. </w:t>
      </w:r>
      <w:r w:rsidR="00DD4870" w:rsidRPr="00AB342A">
        <w:t xml:space="preserve">Dover Publications, Inc. </w:t>
      </w:r>
      <w:r w:rsidR="006848A7" w:rsidRPr="00AB342A">
        <w:t>19</w:t>
      </w:r>
      <w:r w:rsidR="00DD4870" w:rsidRPr="00AB342A">
        <w:t>9</w:t>
      </w:r>
      <w:r w:rsidR="006848A7" w:rsidRPr="00AB342A">
        <w:t>7.</w:t>
      </w:r>
    </w:p>
    <w:p w:rsidR="00124CA5" w:rsidRPr="000E1816" w:rsidRDefault="00C9652F" w:rsidP="007A3DC7">
      <w:pPr>
        <w:ind w:left="284" w:hanging="284"/>
      </w:pPr>
      <w:fldSimple w:instr=" SEQ Lit1 \* MERGEFORMAT ">
        <w:bookmarkStart w:id="56" w:name="_Ref18137313"/>
        <w:r w:rsidR="006F1A5C">
          <w:rPr>
            <w:noProof/>
          </w:rPr>
          <w:t>21</w:t>
        </w:r>
        <w:bookmarkEnd w:id="56"/>
      </w:fldSimple>
      <w:r w:rsidR="00124CA5" w:rsidRPr="00AB342A">
        <w:t xml:space="preserve">. </w:t>
      </w:r>
      <w:r w:rsidR="00124CA5" w:rsidRPr="00AB342A">
        <w:rPr>
          <w:rStyle w:val="HTML-cytat"/>
          <w:i w:val="0"/>
          <w:iCs w:val="0"/>
        </w:rPr>
        <w:t xml:space="preserve">Ostrowska-Maciejewska J., </w:t>
      </w:r>
      <w:r w:rsidR="00BA1D66" w:rsidRPr="007002BF">
        <w:rPr>
          <w:rStyle w:val="HTML-cytat"/>
          <w:i w:val="0"/>
          <w:iCs w:val="0"/>
        </w:rPr>
        <w:t xml:space="preserve">Podstawy </w:t>
      </w:r>
      <w:r w:rsidR="000E1816" w:rsidRPr="007002BF">
        <w:rPr>
          <w:rStyle w:val="HTML-cytat"/>
          <w:i w:val="0"/>
          <w:iCs w:val="0"/>
        </w:rPr>
        <w:t xml:space="preserve">i Zastosowania </w:t>
      </w:r>
      <w:r w:rsidR="00BA1D66" w:rsidRPr="007002BF">
        <w:rPr>
          <w:rStyle w:val="HTML-cytat"/>
          <w:i w:val="0"/>
          <w:iCs w:val="0"/>
        </w:rPr>
        <w:t>Rachunku Tensorowego</w:t>
      </w:r>
      <w:r w:rsidR="00BA1D66" w:rsidRPr="00AB342A">
        <w:rPr>
          <w:rStyle w:val="HTML-cytat"/>
          <w:i w:val="0"/>
          <w:iCs w:val="0"/>
        </w:rPr>
        <w:t xml:space="preserve"> </w:t>
      </w:r>
      <w:r w:rsidR="00124CA5" w:rsidRPr="00AB342A">
        <w:rPr>
          <w:rStyle w:val="HTML-cytat"/>
          <w:i w:val="0"/>
        </w:rPr>
        <w:t>(in Polish)</w:t>
      </w:r>
      <w:r w:rsidR="002C57B3">
        <w:rPr>
          <w:rStyle w:val="HTML-cytat"/>
          <w:i w:val="0"/>
        </w:rPr>
        <w:t>;</w:t>
      </w:r>
      <w:r w:rsidR="00614FAC" w:rsidRPr="00AB342A">
        <w:rPr>
          <w:rStyle w:val="HTML-cytat"/>
          <w:i w:val="0"/>
        </w:rPr>
        <w:t xml:space="preserve"> </w:t>
      </w:r>
      <w:r w:rsidR="00614FAC" w:rsidRPr="00614FAC">
        <w:rPr>
          <w:rStyle w:val="HTML-cytat"/>
          <w:i w:val="0"/>
        </w:rPr>
        <w:t>Foundations and Applications of Tensor Calculus</w:t>
      </w:r>
      <w:r w:rsidR="004E68BE" w:rsidRPr="00614FAC">
        <w:rPr>
          <w:rStyle w:val="HTML-cytat"/>
          <w:i w:val="0"/>
        </w:rPr>
        <w:t>, IFTR Reports, Warsaw,</w:t>
      </w:r>
      <w:r w:rsidR="004E68BE" w:rsidRPr="00AB342A">
        <w:rPr>
          <w:rStyle w:val="HTML-cytat"/>
          <w:i w:val="0"/>
        </w:rPr>
        <w:t xml:space="preserve"> </w:t>
      </w:r>
      <w:r w:rsidR="004E68BE" w:rsidRPr="00AB342A">
        <w:rPr>
          <w:rFonts w:eastAsiaTheme="minorHAnsi"/>
          <w:color w:val="auto"/>
          <w:lang w:bidi="ar-SA"/>
        </w:rPr>
        <w:t>2007</w:t>
      </w:r>
      <w:r w:rsidR="00124CA5" w:rsidRPr="00AB342A">
        <w:rPr>
          <w:rStyle w:val="HTML-cytat"/>
          <w:i w:val="0"/>
          <w:iCs w:val="0"/>
        </w:rPr>
        <w:t>.</w:t>
      </w:r>
      <w:r w:rsidR="004E68BE" w:rsidRPr="00AB342A">
        <w:rPr>
          <w:rStyle w:val="HTML-cytat"/>
          <w:i w:val="0"/>
          <w:iCs w:val="0"/>
        </w:rPr>
        <w:t xml:space="preserve"> </w:t>
      </w:r>
      <w:hyperlink r:id="rId919" w:history="1">
        <w:r w:rsidR="00E50A3B" w:rsidRPr="000E1816">
          <w:rPr>
            <w:rStyle w:val="Hipercze"/>
          </w:rPr>
          <w:t>http://prace.ippt.gov.pl/IFTR_Reports_1_2007.pdf</w:t>
        </w:r>
      </w:hyperlink>
      <w:r w:rsidR="00AD436B">
        <w:t xml:space="preserve">, Last accessed </w:t>
      </w:r>
      <w:r w:rsidR="00765D0B">
        <w:t>31.01.2022</w:t>
      </w:r>
      <w:r w:rsidR="00AD436B">
        <w:t>.</w:t>
      </w:r>
    </w:p>
    <w:p w:rsidR="00DB421F" w:rsidRPr="000E1816" w:rsidRDefault="00C9652F" w:rsidP="00DB421F">
      <w:pPr>
        <w:ind w:left="284" w:hanging="284"/>
      </w:pPr>
      <w:fldSimple w:instr=" SEQ Lit1 \* MERGEFORMAT ">
        <w:bookmarkStart w:id="57" w:name="_Ref25396759"/>
        <w:r w:rsidR="006F1A5C">
          <w:rPr>
            <w:noProof/>
          </w:rPr>
          <w:t>22</w:t>
        </w:r>
        <w:bookmarkEnd w:id="57"/>
      </w:fldSimple>
      <w:r w:rsidR="00DB421F" w:rsidRPr="000E1816">
        <w:t>. Polyanin A., Manzhirov A</w:t>
      </w:r>
      <w:r w:rsidR="00DB421F" w:rsidRPr="000E1816">
        <w:rPr>
          <w:rFonts w:eastAsiaTheme="minorHAnsi"/>
          <w:color w:val="auto"/>
        </w:rPr>
        <w:t>.</w:t>
      </w:r>
      <w:r w:rsidR="00DB421F" w:rsidRPr="000E1816">
        <w:t>, Handbook of mathematics for engineers and scientists</w:t>
      </w:r>
      <w:r w:rsidR="00DB421F" w:rsidRPr="000E1816">
        <w:rPr>
          <w:rFonts w:eastAsiaTheme="minorHAnsi"/>
          <w:color w:val="auto"/>
        </w:rPr>
        <w:t xml:space="preserve">, New York: </w:t>
      </w:r>
      <w:r w:rsidR="00DB421F" w:rsidRPr="000E1816">
        <w:t>Taylor &amp; Francis Group, Boca Raton, 2007</w:t>
      </w:r>
      <w:r w:rsidR="00DB421F" w:rsidRPr="000E1816">
        <w:rPr>
          <w:rFonts w:eastAsiaTheme="minorHAnsi"/>
          <w:color w:val="auto"/>
        </w:rPr>
        <w:t>.</w:t>
      </w:r>
    </w:p>
    <w:p w:rsidR="00A14D51" w:rsidRPr="000E1816" w:rsidRDefault="00C9652F" w:rsidP="007A3DC7">
      <w:pPr>
        <w:ind w:left="284" w:hanging="284"/>
      </w:pPr>
      <w:fldSimple w:instr=" SEQ Lit1 \* MERGEFORMAT ">
        <w:bookmarkStart w:id="58" w:name="_Ref18564336"/>
        <w:r w:rsidR="006F1A5C">
          <w:rPr>
            <w:noProof/>
          </w:rPr>
          <w:t>23</w:t>
        </w:r>
        <w:bookmarkEnd w:id="58"/>
      </w:fldSimple>
      <w:r w:rsidR="00A14D51" w:rsidRPr="00271C11">
        <w:t>. Rychlewski, On Hooke’s Law, J</w:t>
      </w:r>
      <w:r w:rsidR="00C07CC3" w:rsidRPr="00271C11">
        <w:t>.</w:t>
      </w:r>
      <w:r w:rsidR="00A14D51" w:rsidRPr="00271C11">
        <w:t xml:space="preserve"> Appl</w:t>
      </w:r>
      <w:r w:rsidR="00C07CC3" w:rsidRPr="00271C11">
        <w:t>.</w:t>
      </w:r>
      <w:r w:rsidR="00A14D51" w:rsidRPr="00271C11">
        <w:t xml:space="preserve"> Math</w:t>
      </w:r>
      <w:r w:rsidR="00C07CC3" w:rsidRPr="00271C11">
        <w:t>.&amp;</w:t>
      </w:r>
      <w:r w:rsidR="00A14D51" w:rsidRPr="00271C11">
        <w:t>Mech</w:t>
      </w:r>
      <w:r w:rsidR="00C07CC3" w:rsidRPr="00271C11">
        <w:t>.</w:t>
      </w:r>
      <w:r w:rsidR="00A14D51" w:rsidRPr="00271C11">
        <w:t xml:space="preserve"> </w:t>
      </w:r>
      <w:r w:rsidR="00E50A3B" w:rsidRPr="00271C11">
        <w:t>1984</w:t>
      </w:r>
      <w:r w:rsidR="00A14D51" w:rsidRPr="00271C11">
        <w:t>, 48, 3, pp. 303-314</w:t>
      </w:r>
      <w:r w:rsidR="003B5522" w:rsidRPr="00271C11">
        <w:t>, 0021-8928/84</w:t>
      </w:r>
      <w:r w:rsidR="003B5522" w:rsidRPr="000E1816">
        <w:t xml:space="preserve"> Pergamon Press Ltd. (English translation from Russian original published in PMM, U.S.S.R.)</w:t>
      </w:r>
      <w:r w:rsidR="00A14D51" w:rsidRPr="000E1816">
        <w:rPr>
          <w:rStyle w:val="Teksttreci"/>
          <w:rFonts w:eastAsia="Courier New"/>
        </w:rPr>
        <w:t>.</w:t>
      </w:r>
    </w:p>
    <w:p w:rsidR="00F02504" w:rsidRPr="00336E73" w:rsidRDefault="00C9652F" w:rsidP="007A3DC7">
      <w:pPr>
        <w:ind w:left="284" w:hanging="284"/>
        <w:rPr>
          <w:bCs/>
        </w:rPr>
      </w:pPr>
      <w:fldSimple w:instr=" SEQ Lit1 \* MERGEFORMAT ">
        <w:bookmarkStart w:id="59" w:name="_Ref18247666"/>
        <w:r w:rsidR="006F1A5C">
          <w:rPr>
            <w:noProof/>
          </w:rPr>
          <w:t>24</w:t>
        </w:r>
        <w:bookmarkEnd w:id="59"/>
      </w:fldSimple>
      <w:r w:rsidR="00883B7C" w:rsidRPr="00336E73">
        <w:t xml:space="preserve">. Rychlewski J., </w:t>
      </w:r>
      <w:bookmarkStart w:id="60" w:name="bookmark0"/>
      <w:r w:rsidR="00FB4F75" w:rsidRPr="00336E73">
        <w:rPr>
          <w:bCs/>
        </w:rPr>
        <w:t>Elastic energy decomposition and limit criteria</w:t>
      </w:r>
      <w:bookmarkEnd w:id="60"/>
      <w:r w:rsidR="00FB4F75" w:rsidRPr="00336E73">
        <w:rPr>
          <w:bCs/>
        </w:rPr>
        <w:t>, Eng</w:t>
      </w:r>
      <w:r w:rsidR="0032584D" w:rsidRPr="00336E73">
        <w:rPr>
          <w:bCs/>
        </w:rPr>
        <w:t>ng</w:t>
      </w:r>
      <w:r w:rsidR="00E50A3B" w:rsidRPr="00336E73">
        <w:rPr>
          <w:bCs/>
        </w:rPr>
        <w:t>.</w:t>
      </w:r>
      <w:r w:rsidR="00FB4F75" w:rsidRPr="00336E73">
        <w:rPr>
          <w:bCs/>
        </w:rPr>
        <w:t xml:space="preserve"> Trans</w:t>
      </w:r>
      <w:r w:rsidR="00E50A3B" w:rsidRPr="00336E73">
        <w:rPr>
          <w:bCs/>
        </w:rPr>
        <w:t>.</w:t>
      </w:r>
      <w:r w:rsidR="00FB4F75" w:rsidRPr="00336E73">
        <w:rPr>
          <w:bCs/>
        </w:rPr>
        <w:t>, 59, 1, pp. 31-63, 2011</w:t>
      </w:r>
      <w:r w:rsidR="0032584D" w:rsidRPr="00336E73">
        <w:rPr>
          <w:bCs/>
        </w:rPr>
        <w:t xml:space="preserve"> (</w:t>
      </w:r>
      <w:r w:rsidR="003B5522" w:rsidRPr="00336E73">
        <w:rPr>
          <w:bCs/>
        </w:rPr>
        <w:t xml:space="preserve">English translation </w:t>
      </w:r>
      <w:r w:rsidR="0032584D" w:rsidRPr="00336E73">
        <w:rPr>
          <w:bCs/>
        </w:rPr>
        <w:t xml:space="preserve">from </w:t>
      </w:r>
      <w:r w:rsidR="00B97247" w:rsidRPr="00336E73">
        <w:rPr>
          <w:bCs/>
        </w:rPr>
        <w:t xml:space="preserve">Russian original </w:t>
      </w:r>
      <w:r w:rsidR="00C07CC3" w:rsidRPr="00336E73">
        <w:rPr>
          <w:bCs/>
        </w:rPr>
        <w:t xml:space="preserve">published </w:t>
      </w:r>
      <w:r w:rsidR="00B97247" w:rsidRPr="00336E73">
        <w:rPr>
          <w:bCs/>
        </w:rPr>
        <w:t xml:space="preserve">in </w:t>
      </w:r>
      <w:r w:rsidR="0032584D" w:rsidRPr="00336E73">
        <w:rPr>
          <w:bCs/>
        </w:rPr>
        <w:t>Adv</w:t>
      </w:r>
      <w:r w:rsidR="003B5522" w:rsidRPr="00336E73">
        <w:rPr>
          <w:bCs/>
        </w:rPr>
        <w:t>.</w:t>
      </w:r>
      <w:r w:rsidR="0032584D" w:rsidRPr="00336E73">
        <w:rPr>
          <w:bCs/>
        </w:rPr>
        <w:t xml:space="preserve"> Mech</w:t>
      </w:r>
      <w:r w:rsidR="003B5522" w:rsidRPr="00336E73">
        <w:rPr>
          <w:bCs/>
        </w:rPr>
        <w:t>.</w:t>
      </w:r>
      <w:r w:rsidR="0032584D" w:rsidRPr="00336E73">
        <w:rPr>
          <w:bCs/>
        </w:rPr>
        <w:t>, 7, 51-80, 1984)</w:t>
      </w:r>
      <w:r w:rsidR="00FB4F75" w:rsidRPr="00336E73">
        <w:rPr>
          <w:bCs/>
        </w:rPr>
        <w:t>.</w:t>
      </w:r>
      <w:r w:rsidR="00BD7DF8" w:rsidRPr="00336E73">
        <w:rPr>
          <w:bCs/>
        </w:rPr>
        <w:t xml:space="preserve"> </w:t>
      </w:r>
      <w:hyperlink r:id="rId920" w:history="1">
        <w:r w:rsidR="00F02504" w:rsidRPr="00336E73">
          <w:rPr>
            <w:rStyle w:val="Hipercze"/>
            <w:bCs/>
          </w:rPr>
          <w:t>http://et.ippt.gov.pl/index.php/et/article/view/159/100</w:t>
        </w:r>
      </w:hyperlink>
      <w:r w:rsidR="00F02504" w:rsidRPr="00336E73">
        <w:t xml:space="preserve">, Last accessed </w:t>
      </w:r>
      <w:r w:rsidR="00765D0B">
        <w:t>31.01.2022</w:t>
      </w:r>
      <w:r w:rsidR="00F02504" w:rsidRPr="00336E73">
        <w:t>.</w:t>
      </w:r>
    </w:p>
    <w:p w:rsidR="00336E73" w:rsidRPr="007002BF" w:rsidRDefault="00C9652F" w:rsidP="00336E73">
      <w:pPr>
        <w:ind w:left="284" w:hanging="284"/>
        <w:rPr>
          <w:bCs/>
          <w:lang w:val="de-DE"/>
        </w:rPr>
      </w:pPr>
      <w:fldSimple w:instr=" SEQ Lit1 \* MERGEFORMAT ">
        <w:bookmarkStart w:id="61" w:name="_Ref58782723"/>
        <w:r w:rsidR="006F1A5C">
          <w:rPr>
            <w:noProof/>
            <w:lang w:val="de-DE"/>
          </w:rPr>
          <w:t>25</w:t>
        </w:r>
        <w:bookmarkEnd w:id="61"/>
      </w:fldSimple>
      <w:r w:rsidR="00336E73" w:rsidRPr="007002BF">
        <w:rPr>
          <w:lang w:val="de-DE"/>
        </w:rPr>
        <w:t xml:space="preserve">. </w:t>
      </w:r>
      <w:r w:rsidR="00336E73" w:rsidRPr="007002BF">
        <w:rPr>
          <w:bCs/>
          <w:lang w:val="de-DE"/>
        </w:rPr>
        <w:t xml:space="preserve">Rychlewski J., </w:t>
      </w:r>
      <w:r w:rsidR="00336E73" w:rsidRPr="00696B46">
        <w:rPr>
          <w:bCs/>
          <w:lang w:val="de-DE"/>
        </w:rPr>
        <w:t>Zur Absch</w:t>
      </w:r>
      <w:r w:rsidR="00927736" w:rsidRPr="00927736">
        <w:rPr>
          <w:bCs/>
          <w:lang w:val="de-DE"/>
        </w:rPr>
        <w:t>ä</w:t>
      </w:r>
      <w:r w:rsidR="00336E73" w:rsidRPr="00696B46">
        <w:rPr>
          <w:bCs/>
          <w:lang w:val="de-DE"/>
        </w:rPr>
        <w:t>tzung der Anisotropie</w:t>
      </w:r>
      <w:r w:rsidR="00DE770E" w:rsidRPr="00696B46">
        <w:rPr>
          <w:bCs/>
          <w:lang w:val="de-DE"/>
        </w:rPr>
        <w:t>,</w:t>
      </w:r>
      <w:r w:rsidR="00336E73" w:rsidRPr="00696B46">
        <w:rPr>
          <w:bCs/>
          <w:lang w:val="de-DE"/>
        </w:rPr>
        <w:t xml:space="preserve"> ZAMM</w:t>
      </w:r>
      <w:r w:rsidR="00DE770E" w:rsidRPr="00696B46">
        <w:rPr>
          <w:bCs/>
          <w:lang w:val="de-DE"/>
        </w:rPr>
        <w:t xml:space="preserve"> </w:t>
      </w:r>
      <w:r w:rsidR="00336E73" w:rsidRPr="00696B46">
        <w:rPr>
          <w:bCs/>
          <w:lang w:val="de-DE"/>
        </w:rPr>
        <w:t>Z.</w:t>
      </w:r>
      <w:r w:rsidR="00696B46">
        <w:rPr>
          <w:bCs/>
          <w:lang w:val="de-DE"/>
        </w:rPr>
        <w:t xml:space="preserve"> </w:t>
      </w:r>
      <w:r w:rsidR="00336E73" w:rsidRPr="00696B46">
        <w:rPr>
          <w:bCs/>
          <w:lang w:val="de-DE"/>
        </w:rPr>
        <w:t>Angew.Math.u.Mech</w:t>
      </w:r>
      <w:r w:rsidR="00336E73" w:rsidRPr="007002BF">
        <w:rPr>
          <w:bCs/>
          <w:lang w:val="de-DE"/>
        </w:rPr>
        <w:t>. 65 (1985) 6, 256-258</w:t>
      </w:r>
      <w:r w:rsidR="00C525D9" w:rsidRPr="007002BF">
        <w:rPr>
          <w:lang w:val="de-DE"/>
        </w:rPr>
        <w:t>.</w:t>
      </w:r>
    </w:p>
    <w:p w:rsidR="00BD7DF8" w:rsidRPr="00AB342A" w:rsidRDefault="00C9652F" w:rsidP="007A3DC7">
      <w:pPr>
        <w:ind w:left="284" w:hanging="284"/>
      </w:pPr>
      <w:fldSimple w:instr=" SEQ Lit1 \* MERGEFORMAT ">
        <w:bookmarkStart w:id="62" w:name="_Ref517631506"/>
        <w:r w:rsidR="006F1A5C">
          <w:rPr>
            <w:noProof/>
          </w:rPr>
          <w:t>26</w:t>
        </w:r>
        <w:bookmarkEnd w:id="62"/>
      </w:fldSimple>
      <w:r w:rsidR="0066359A" w:rsidRPr="000E1816">
        <w:t>. Rychlewski J.</w:t>
      </w:r>
      <w:r w:rsidR="00561465" w:rsidRPr="000E1816">
        <w:t xml:space="preserve">, </w:t>
      </w:r>
      <w:r w:rsidR="00561465" w:rsidRPr="000E1816">
        <w:rPr>
          <w:rStyle w:val="HTML-cytat"/>
          <w:bCs/>
          <w:i w:val="0"/>
        </w:rPr>
        <w:t xml:space="preserve">On evaluation of anisotropy of properties described by symmetric second-order tensors, </w:t>
      </w:r>
      <w:r w:rsidR="00561465" w:rsidRPr="000E1816">
        <w:rPr>
          <w:rStyle w:val="HTML-cytat"/>
          <w:i w:val="0"/>
        </w:rPr>
        <w:t xml:space="preserve">Czech. </w:t>
      </w:r>
      <w:r w:rsidR="00561465" w:rsidRPr="00AB342A">
        <w:rPr>
          <w:rStyle w:val="HTML-cytat"/>
          <w:i w:val="0"/>
        </w:rPr>
        <w:t>J. Phys. B34, pp. 499-506,</w:t>
      </w:r>
      <w:r w:rsidR="0066359A" w:rsidRPr="00AB342A">
        <w:rPr>
          <w:rStyle w:val="HTML-cytat"/>
          <w:bCs/>
          <w:i w:val="0"/>
        </w:rPr>
        <w:t xml:space="preserve"> 19</w:t>
      </w:r>
      <w:r w:rsidR="0066359A" w:rsidRPr="00AB342A">
        <w:t>84.</w:t>
      </w:r>
    </w:p>
    <w:p w:rsidR="00BD7DF8" w:rsidRPr="00BD7DF8" w:rsidRDefault="00C9652F" w:rsidP="007A3DC7">
      <w:pPr>
        <w:ind w:left="284" w:hanging="284"/>
      </w:pPr>
      <w:hyperlink r:id="rId921" w:history="1">
        <w:r w:rsidR="00BD7DF8" w:rsidRPr="00BD7DF8">
          <w:rPr>
            <w:rStyle w:val="Hipercze"/>
          </w:rPr>
          <w:t>https://link.springer.com/content/pdf/10.1007%2FBF01595703.pdf</w:t>
        </w:r>
      </w:hyperlink>
      <w:r w:rsidR="00BD7DF8">
        <w:t xml:space="preserve">, Last accessed </w:t>
      </w:r>
      <w:r w:rsidR="00765D0B">
        <w:t>31.01.2022</w:t>
      </w:r>
      <w:r w:rsidR="00BD7DF8">
        <w:t>.</w:t>
      </w:r>
    </w:p>
    <w:p w:rsidR="00213858" w:rsidRPr="00A01259" w:rsidRDefault="00C9652F" w:rsidP="007A3DC7">
      <w:pPr>
        <w:ind w:left="284" w:hanging="284"/>
      </w:pPr>
      <w:fldSimple w:instr=" SEQ Lit1 \* MERGEFORMAT ">
        <w:bookmarkStart w:id="63" w:name="_Ref27296543"/>
        <w:r w:rsidR="006F1A5C">
          <w:rPr>
            <w:noProof/>
          </w:rPr>
          <w:t>27</w:t>
        </w:r>
        <w:bookmarkEnd w:id="63"/>
      </w:fldSimple>
      <w:r w:rsidR="00213858" w:rsidRPr="00A01259">
        <w:t xml:space="preserve">. Rychlewski J. </w:t>
      </w:r>
      <w:r w:rsidR="00213858" w:rsidRPr="00765D0B">
        <w:t>Symetr</w:t>
      </w:r>
      <w:r w:rsidR="00F07C21" w:rsidRPr="00765D0B">
        <w:t>ia przyczyn i skutków</w:t>
      </w:r>
      <w:r w:rsidR="00F07C21" w:rsidRPr="00A01259">
        <w:t xml:space="preserve"> </w:t>
      </w:r>
      <w:r w:rsidR="00213858" w:rsidRPr="00A01259">
        <w:t>(in Poli</w:t>
      </w:r>
      <w:r w:rsidR="003E591A" w:rsidRPr="00A01259">
        <w:t>s</w:t>
      </w:r>
      <w:r w:rsidR="00213858" w:rsidRPr="00A01259">
        <w:t>h)</w:t>
      </w:r>
      <w:r w:rsidR="0010155B" w:rsidRPr="00A01259">
        <w:t xml:space="preserve"> Symmetry of Causes and Effects</w:t>
      </w:r>
      <w:r w:rsidR="00213858" w:rsidRPr="00A01259">
        <w:t xml:space="preserve">, PWN, </w:t>
      </w:r>
      <w:r w:rsidR="00B931D8">
        <w:t xml:space="preserve">Warszawa, </w:t>
      </w:r>
      <w:r w:rsidR="00213858" w:rsidRPr="00A01259">
        <w:t>1991.</w:t>
      </w:r>
    </w:p>
    <w:p w:rsidR="00ED6A74" w:rsidRPr="006F3042" w:rsidRDefault="00C9652F" w:rsidP="007A3DC7">
      <w:pPr>
        <w:ind w:left="284" w:hanging="284"/>
      </w:pPr>
      <w:fldSimple w:instr=" SEQ Lit1 \* MERGEFORMAT ">
        <w:bookmarkStart w:id="64" w:name="_Ref18142697"/>
        <w:r w:rsidR="006F1A5C">
          <w:rPr>
            <w:noProof/>
          </w:rPr>
          <w:t>28</w:t>
        </w:r>
        <w:bookmarkEnd w:id="64"/>
      </w:fldSimple>
      <w:r w:rsidR="00ED6A74" w:rsidRPr="006F3042">
        <w:t>. S</w:t>
      </w:r>
      <w:r w:rsidR="00DA2254" w:rsidRPr="006F3042">
        <w:t>pencer A</w:t>
      </w:r>
      <w:r w:rsidR="00ED6A74" w:rsidRPr="006F3042">
        <w:t>.</w:t>
      </w:r>
      <w:r w:rsidR="00DA2254" w:rsidRPr="006F3042">
        <w:t>J.M.</w:t>
      </w:r>
      <w:r w:rsidR="00ED6A74" w:rsidRPr="006F3042">
        <w:t xml:space="preserve">, </w:t>
      </w:r>
      <w:r w:rsidR="00DA2254" w:rsidRPr="006F3042">
        <w:t>Continuum Mechanics, Dover Publications Inc.</w:t>
      </w:r>
      <w:r w:rsidR="00ED6A74" w:rsidRPr="006F3042">
        <w:t>, 20</w:t>
      </w:r>
      <w:r w:rsidR="00DA2254" w:rsidRPr="006F3042">
        <w:t>04</w:t>
      </w:r>
      <w:r w:rsidR="00ED6A74" w:rsidRPr="006F3042">
        <w:t>.</w:t>
      </w:r>
    </w:p>
    <w:p w:rsidR="008B28E0" w:rsidRPr="00021704" w:rsidRDefault="00C9652F" w:rsidP="007A3DC7">
      <w:pPr>
        <w:ind w:left="284" w:hanging="284"/>
      </w:pPr>
      <w:fldSimple w:instr=" SEQ Lit1 \* MERGEFORMAT ">
        <w:bookmarkStart w:id="65" w:name="_Ref16932122"/>
        <w:r w:rsidR="006F1A5C">
          <w:rPr>
            <w:noProof/>
            <w:lang w:val="it-IT"/>
          </w:rPr>
          <w:t>29</w:t>
        </w:r>
        <w:bookmarkEnd w:id="65"/>
      </w:fldSimple>
      <w:r w:rsidR="009A0F58" w:rsidRPr="00021704">
        <w:rPr>
          <w:lang w:val="it-IT"/>
        </w:rPr>
        <w:t xml:space="preserve">. </w:t>
      </w:r>
      <w:r w:rsidR="009A0F58" w:rsidRPr="00021704">
        <w:rPr>
          <w:rStyle w:val="HTML-cytat"/>
          <w:i w:val="0"/>
          <w:lang w:val="it-IT"/>
        </w:rPr>
        <w:t>Tonolo A</w:t>
      </w:r>
      <w:r w:rsidR="009A0F58" w:rsidRPr="00021704">
        <w:rPr>
          <w:iCs/>
          <w:lang w:val="it-IT"/>
        </w:rPr>
        <w:t xml:space="preserve">., </w:t>
      </w:r>
      <w:r w:rsidR="009A0F58" w:rsidRPr="00146E40">
        <w:rPr>
          <w:lang w:val="it-IT"/>
        </w:rPr>
        <w:t xml:space="preserve">Commemorazione di Gregorio Ricci-Curbastro nel primo centenario della nascita, </w:t>
      </w:r>
      <w:r w:rsidR="009A0F58" w:rsidRPr="00146E40">
        <w:rPr>
          <w:rFonts w:eastAsiaTheme="minorHAnsi"/>
          <w:color w:val="auto"/>
          <w:lang w:val="it-IT" w:bidi="ar-SA"/>
        </w:rPr>
        <w:t>Rendiconti del Seminario Matematico della Università di Padova</w:t>
      </w:r>
      <w:r w:rsidR="00994C02" w:rsidRPr="00021704">
        <w:rPr>
          <w:rFonts w:eastAsiaTheme="minorHAnsi"/>
          <w:color w:val="auto"/>
          <w:lang w:val="it-IT" w:bidi="ar-SA"/>
        </w:rPr>
        <w:t xml:space="preserve"> (in Italian)</w:t>
      </w:r>
      <w:r w:rsidR="00A4583F" w:rsidRPr="00021704">
        <w:rPr>
          <w:rFonts w:eastAsiaTheme="minorHAnsi"/>
          <w:color w:val="auto"/>
          <w:lang w:val="it-IT" w:bidi="ar-SA"/>
        </w:rPr>
        <w:t xml:space="preserve">; </w:t>
      </w:r>
      <w:r w:rsidR="00A4583F" w:rsidRPr="00021704">
        <w:rPr>
          <w:rFonts w:eastAsiaTheme="minorHAnsi"/>
          <w:lang w:val="it-IT"/>
        </w:rPr>
        <w:t>Commemoration of Gregorio Ricci-Curbastro on the first centenary of his birth, Accounts of the Mathematical Seminar of the University of Padua</w:t>
      </w:r>
      <w:r w:rsidR="009A0F58" w:rsidRPr="00021704">
        <w:rPr>
          <w:rFonts w:eastAsiaTheme="minorHAnsi"/>
          <w:color w:val="auto"/>
          <w:lang w:val="it-IT" w:bidi="ar-SA"/>
        </w:rPr>
        <w:t>, tome 23 (1954), p. 1-24</w:t>
      </w:r>
      <w:r w:rsidR="000C3E6A" w:rsidRPr="00021704">
        <w:rPr>
          <w:rFonts w:eastAsiaTheme="minorHAnsi"/>
          <w:color w:val="auto"/>
          <w:lang w:val="it-IT" w:bidi="ar-SA"/>
        </w:rPr>
        <w:t>.</w:t>
      </w:r>
      <w:r w:rsidR="008B28E0" w:rsidRPr="00021704">
        <w:rPr>
          <w:rFonts w:eastAsiaTheme="minorHAnsi"/>
          <w:color w:val="auto"/>
          <w:lang w:val="it-IT" w:bidi="ar-SA"/>
        </w:rPr>
        <w:t xml:space="preserve"> </w:t>
      </w:r>
      <w:hyperlink r:id="rId922" w:history="1">
        <w:r w:rsidR="008B28E0" w:rsidRPr="00021704">
          <w:rPr>
            <w:rStyle w:val="Hipercze"/>
            <w:rFonts w:eastAsiaTheme="minorHAnsi"/>
            <w:lang w:bidi="ar-SA"/>
          </w:rPr>
          <w:t>http://www.numdam.org/article/RSMUP_1954__23__1_0.pdf</w:t>
        </w:r>
      </w:hyperlink>
      <w:r w:rsidR="008B28E0" w:rsidRPr="00021704">
        <w:t xml:space="preserve">, Last </w:t>
      </w:r>
      <w:r w:rsidR="0099698A" w:rsidRPr="00021704">
        <w:t>accessed</w:t>
      </w:r>
      <w:r w:rsidR="008B28E0" w:rsidRPr="00021704">
        <w:t xml:space="preserve"> </w:t>
      </w:r>
      <w:r w:rsidR="00765D0B">
        <w:t>31.01.2022</w:t>
      </w:r>
      <w:r w:rsidR="008B28E0" w:rsidRPr="00021704">
        <w:t>.</w:t>
      </w:r>
    </w:p>
    <w:p w:rsidR="00D9631C" w:rsidRPr="00021704" w:rsidRDefault="00C9652F" w:rsidP="00D9631C">
      <w:pPr>
        <w:ind w:left="284" w:hanging="284"/>
        <w:rPr>
          <w:lang w:val="de-DE"/>
        </w:rPr>
      </w:pPr>
      <w:fldSimple w:instr=" SEQ Lit1 \* MERGEFORMAT ">
        <w:bookmarkStart w:id="66" w:name="_Ref17033843"/>
        <w:r w:rsidR="006F1A5C">
          <w:rPr>
            <w:noProof/>
          </w:rPr>
          <w:t>30</w:t>
        </w:r>
        <w:bookmarkEnd w:id="66"/>
      </w:fldSimple>
      <w:r w:rsidR="00D9631C" w:rsidRPr="000E1816">
        <w:t xml:space="preserve">. Truesdell C., Essays in the History of Mechanics. </w:t>
      </w:r>
      <w:r w:rsidR="00D9631C" w:rsidRPr="00021704">
        <w:rPr>
          <w:lang w:val="de-DE"/>
        </w:rPr>
        <w:t>Springer-Verlag New York Inc, 1968</w:t>
      </w:r>
      <w:r w:rsidR="00DB795E">
        <w:rPr>
          <w:lang w:val="de-DE"/>
        </w:rPr>
        <w:t>.</w:t>
      </w:r>
    </w:p>
    <w:p w:rsidR="00975409" w:rsidRPr="00015897" w:rsidRDefault="00C9652F" w:rsidP="007A3DC7">
      <w:pPr>
        <w:ind w:left="284" w:hanging="284"/>
        <w:rPr>
          <w:lang w:val="de-DE"/>
        </w:rPr>
      </w:pPr>
      <w:fldSimple w:instr=" SEQ Lit1 \* MERGEFORMAT ">
        <w:bookmarkStart w:id="67" w:name="_Ref16932407"/>
        <w:r w:rsidR="006F1A5C">
          <w:rPr>
            <w:noProof/>
            <w:lang w:val="de-DE"/>
          </w:rPr>
          <w:t>31</w:t>
        </w:r>
        <w:bookmarkEnd w:id="67"/>
      </w:fldSimple>
      <w:r w:rsidR="00C30543" w:rsidRPr="00015897">
        <w:rPr>
          <w:lang w:val="de-DE"/>
        </w:rPr>
        <w:t>. Voigt W</w:t>
      </w:r>
      <w:r w:rsidR="005877F2" w:rsidRPr="00015897">
        <w:rPr>
          <w:lang w:val="de-DE"/>
        </w:rPr>
        <w:t>.</w:t>
      </w:r>
      <w:r w:rsidR="00C30543" w:rsidRPr="00015897">
        <w:rPr>
          <w:lang w:val="de-DE"/>
        </w:rPr>
        <w:t xml:space="preserve">, </w:t>
      </w:r>
      <w:r w:rsidR="00CE41D1" w:rsidRPr="00146E40">
        <w:rPr>
          <w:lang w:val="de-DE"/>
        </w:rPr>
        <w:t xml:space="preserve">Die </w:t>
      </w:r>
      <w:r w:rsidR="004301DB" w:rsidRPr="00146E40">
        <w:rPr>
          <w:lang w:val="de-DE"/>
        </w:rPr>
        <w:t>fundamentalen physikalischen E</w:t>
      </w:r>
      <w:r w:rsidR="00CE41D1" w:rsidRPr="00146E40">
        <w:rPr>
          <w:lang w:val="de-DE"/>
        </w:rPr>
        <w:t xml:space="preserve">igenschaften der </w:t>
      </w:r>
      <w:r w:rsidR="00BA1D66" w:rsidRPr="00146E40">
        <w:rPr>
          <w:lang w:val="de-DE"/>
        </w:rPr>
        <w:t>Kristalle</w:t>
      </w:r>
      <w:r w:rsidR="00CE41D1" w:rsidRPr="00146E40">
        <w:rPr>
          <w:lang w:val="de-DE"/>
        </w:rPr>
        <w:t xml:space="preserve"> </w:t>
      </w:r>
      <w:r w:rsidR="004301DB" w:rsidRPr="00146E40">
        <w:rPr>
          <w:lang w:val="de-DE"/>
        </w:rPr>
        <w:t>in elementarer Darstellung</w:t>
      </w:r>
      <w:r w:rsidR="00124CA5" w:rsidRPr="00015897">
        <w:rPr>
          <w:lang w:val="de-DE"/>
        </w:rPr>
        <w:t xml:space="preserve"> (in German)</w:t>
      </w:r>
      <w:r w:rsidR="00A4583F" w:rsidRPr="00146E40">
        <w:rPr>
          <w:lang w:val="de-DE"/>
        </w:rPr>
        <w:t xml:space="preserve">; </w:t>
      </w:r>
      <w:r w:rsidR="00A4583F" w:rsidRPr="00765D0B">
        <w:rPr>
          <w:lang w:val="de-DE"/>
        </w:rPr>
        <w:t>The fundamental physical properties of the crystals in elementary representation</w:t>
      </w:r>
      <w:r w:rsidR="004301DB" w:rsidRPr="00015897">
        <w:rPr>
          <w:lang w:val="de-DE"/>
        </w:rPr>
        <w:t xml:space="preserve">, </w:t>
      </w:r>
      <w:r w:rsidR="001216C1" w:rsidRPr="00015897">
        <w:rPr>
          <w:lang w:val="de-DE"/>
        </w:rPr>
        <w:t xml:space="preserve">Verlag Von Veit &amp; Comp., </w:t>
      </w:r>
      <w:r w:rsidR="005877F2" w:rsidRPr="00015897">
        <w:rPr>
          <w:lang w:val="de-DE"/>
        </w:rPr>
        <w:t xml:space="preserve">Leipzig, </w:t>
      </w:r>
      <w:r w:rsidR="00C30543" w:rsidRPr="00015897">
        <w:rPr>
          <w:lang w:val="de-DE"/>
        </w:rPr>
        <w:t>1898.</w:t>
      </w:r>
    </w:p>
    <w:p w:rsidR="007F7860" w:rsidRPr="000E1816" w:rsidRDefault="00C9652F" w:rsidP="007A3DC7">
      <w:pPr>
        <w:ind w:left="284" w:hanging="284"/>
      </w:pPr>
      <w:fldSimple w:instr=" SEQ Lit1 \* MERGEFORMAT ">
        <w:bookmarkStart w:id="68" w:name="_Ref18305089"/>
        <w:r w:rsidR="006F1A5C">
          <w:rPr>
            <w:noProof/>
          </w:rPr>
          <w:t>32</w:t>
        </w:r>
        <w:bookmarkEnd w:id="68"/>
      </w:fldSimple>
      <w:r w:rsidR="007F7860" w:rsidRPr="00146E40">
        <w:t xml:space="preserve">. Westergaard H. M., </w:t>
      </w:r>
      <w:r w:rsidR="004141C5" w:rsidRPr="00146E40">
        <w:t>On the resistance of ductile materials to combined stresses in two or three</w:t>
      </w:r>
      <w:r w:rsidR="004141C5" w:rsidRPr="000E1816">
        <w:t xml:space="preserve"> directions perpendicular to one another, J.F.I., May 1920, pp. 627-640</w:t>
      </w:r>
      <w:r w:rsidR="007F7860" w:rsidRPr="000E1816">
        <w:t>.</w:t>
      </w:r>
    </w:p>
    <w:p w:rsidR="00A13989" w:rsidRDefault="00C9652F" w:rsidP="00BA71F0">
      <w:pPr>
        <w:ind w:left="284" w:hanging="284"/>
      </w:pPr>
      <w:fldSimple w:instr=" SEQ Lit1 \* MERGEFORMAT ">
        <w:bookmarkStart w:id="69" w:name="_Ref23402004"/>
        <w:r w:rsidR="006F1A5C">
          <w:rPr>
            <w:noProof/>
          </w:rPr>
          <w:t>33</w:t>
        </w:r>
        <w:bookmarkEnd w:id="69"/>
      </w:fldSimple>
      <w:r w:rsidR="00D37F70" w:rsidRPr="000E1816">
        <w:t>. Ziółkowski A., Simple shear test in identification of constitutive behavior of materials submitted to large deformations – hyperelastic materials case, Engng. Trans., 54, 4, 2006, pp. 251-269.</w:t>
      </w:r>
      <w:r w:rsidR="00E219C8">
        <w:t xml:space="preserve"> </w:t>
      </w:r>
      <w:hyperlink r:id="rId923" w:history="1">
        <w:r w:rsidR="00973C9D" w:rsidRPr="007002BF">
          <w:rPr>
            <w:rStyle w:val="Hipercze"/>
            <w:rFonts w:eastAsiaTheme="minorHAnsi"/>
            <w:lang w:bidi="ar-SA"/>
          </w:rPr>
          <w:t>http://et.ippt.gov.pl/index.php/et/article/view/427</w:t>
        </w:r>
      </w:hyperlink>
      <w:r w:rsidR="00973C9D">
        <w:t xml:space="preserve">, </w:t>
      </w:r>
      <w:r w:rsidR="00850083" w:rsidRPr="007002BF">
        <w:t xml:space="preserve">Last </w:t>
      </w:r>
      <w:r w:rsidR="00850083">
        <w:t>accessed</w:t>
      </w:r>
      <w:r w:rsidR="00850083" w:rsidRPr="007002BF">
        <w:t xml:space="preserve"> </w:t>
      </w:r>
      <w:r w:rsidR="00765D0B">
        <w:t>31.01.2022</w:t>
      </w:r>
      <w:r w:rsidR="00850083" w:rsidRPr="007002BF">
        <w:t>.</w:t>
      </w:r>
    </w:p>
    <w:p w:rsidR="004C47E0" w:rsidRDefault="004C47E0" w:rsidP="00BA71F0">
      <w:pPr>
        <w:ind w:left="284" w:hanging="284"/>
      </w:pPr>
    </w:p>
    <w:p w:rsidR="00C1759F" w:rsidRPr="00C1759F" w:rsidRDefault="00C1759F" w:rsidP="00BA71F0">
      <w:pPr>
        <w:ind w:left="284" w:hanging="284"/>
        <w:rPr>
          <w:b/>
        </w:rPr>
      </w:pPr>
      <w:r w:rsidRPr="00C1759F">
        <w:rPr>
          <w:b/>
        </w:rPr>
        <w:t>Supplement</w:t>
      </w:r>
    </w:p>
    <w:p w:rsidR="004C47E0" w:rsidRDefault="004C47E0" w:rsidP="00165522">
      <w:pPr>
        <w:ind w:left="284" w:hanging="284"/>
      </w:pPr>
    </w:p>
    <w:p w:rsidR="00C1759F" w:rsidRPr="00165522" w:rsidRDefault="00C1759F" w:rsidP="00470110">
      <w:pPr>
        <w:spacing w:after="60"/>
        <w:ind w:firstLine="284"/>
      </w:pPr>
      <w:r w:rsidRPr="00165522">
        <w:t xml:space="preserve">In order to make the work as self-contained as possible </w:t>
      </w:r>
      <w:r w:rsidR="00BC12F7">
        <w:t xml:space="preserve">essential </w:t>
      </w:r>
      <w:r w:rsidRPr="00165522">
        <w:t xml:space="preserve">definitions connected with </w:t>
      </w:r>
      <w:r w:rsidRPr="00BC12F7">
        <w:rPr>
          <w:i/>
        </w:rPr>
        <w:t>external symmetry</w:t>
      </w:r>
      <w:r w:rsidRPr="00165522">
        <w:t xml:space="preserve"> of tensors are recalled here</w:t>
      </w:r>
      <w:r w:rsidR="000761A7">
        <w:t>, cf</w:t>
      </w:r>
      <w:r w:rsidR="001B0BD8">
        <w:t>.</w:t>
      </w:r>
      <w:r w:rsidR="000761A7">
        <w:t xml:space="preserve"> e.g. [</w:t>
      </w:r>
      <w:r w:rsidR="00C9652F">
        <w:fldChar w:fldCharType="begin"/>
      </w:r>
      <w:r w:rsidR="00C9652F">
        <w:instrText xml:space="preserve"> REF _Ref18137313 \h  \* MERGEFORMAT </w:instrText>
      </w:r>
      <w:r w:rsidR="00C9652F">
        <w:fldChar w:fldCharType="separate"/>
      </w:r>
      <w:r w:rsidR="006F1A5C" w:rsidRPr="006F1A5C">
        <w:rPr>
          <w:noProof/>
          <w:color w:val="0000CC"/>
        </w:rPr>
        <w:t>21</w:t>
      </w:r>
      <w:r w:rsidR="00C9652F">
        <w:fldChar w:fldCharType="end"/>
      </w:r>
      <w:r w:rsidR="000761A7">
        <w:t>]</w:t>
      </w:r>
      <w:r w:rsidRPr="00165522">
        <w:t>.</w:t>
      </w:r>
    </w:p>
    <w:p w:rsidR="00165522" w:rsidRPr="00165522" w:rsidRDefault="00165522" w:rsidP="00165522">
      <w:pPr>
        <w:rPr>
          <w:rFonts w:cs="Arial"/>
        </w:rPr>
      </w:pPr>
      <w:r w:rsidRPr="00373184">
        <w:rPr>
          <w:rFonts w:cs="Arial"/>
          <w:i/>
        </w:rPr>
        <w:t xml:space="preserve">Definition </w:t>
      </w:r>
      <w:r w:rsidR="006C5EC7" w:rsidRPr="00373184">
        <w:rPr>
          <w:rFonts w:cs="Arial"/>
          <w:i/>
        </w:rPr>
        <w:t>S1</w:t>
      </w:r>
      <w:r w:rsidRPr="00373184">
        <w:rPr>
          <w:rFonts w:cs="Arial"/>
          <w:i/>
        </w:rPr>
        <w:t>.</w:t>
      </w:r>
      <w:r w:rsidRPr="00165522">
        <w:rPr>
          <w:rFonts w:cs="Arial"/>
        </w:rPr>
        <w:t xml:space="preserve"> A set </w:t>
      </w:r>
      <w:r w:rsidR="001D32EC">
        <w:rPr>
          <w:rFonts w:cs="Arial"/>
        </w:rPr>
        <w:t>o</w:t>
      </w:r>
      <w:r w:rsidRPr="00165522">
        <w:rPr>
          <w:rFonts w:cs="Arial"/>
        </w:rPr>
        <w:t xml:space="preserve">f second order tensors </w:t>
      </w:r>
      <w:r w:rsidR="001D32EC" w:rsidRPr="00165522">
        <w:rPr>
          <w:rFonts w:cs="Arial"/>
          <w:position w:val="-10"/>
        </w:rPr>
        <w:object w:dxaOrig="260" w:dyaOrig="320">
          <v:shape id="_x0000_i1496" type="#_x0000_t75" style="width:12.75pt;height:16.5pt" o:ole="">
            <v:imagedata r:id="rId924" o:title=""/>
          </v:shape>
          <o:OLEObject Type="Embed" ProgID="Equation.DSMT4" ShapeID="_x0000_i1496" DrawAspect="Content" ObjectID="_1714563723" r:id="rId925"/>
        </w:object>
      </w:r>
      <w:r w:rsidRPr="00165522">
        <w:rPr>
          <w:rFonts w:cs="Arial"/>
        </w:rPr>
        <w:t xml:space="preserve"> with properties,</w:t>
      </w:r>
    </w:p>
    <w:p w:rsidR="00165522" w:rsidRPr="00B22361" w:rsidRDefault="001D32EC" w:rsidP="00165522">
      <w:pPr>
        <w:tabs>
          <w:tab w:val="center" w:pos="4536"/>
          <w:tab w:val="right" w:pos="9356"/>
        </w:tabs>
        <w:rPr>
          <w:rFonts w:cs="Arial"/>
        </w:rPr>
      </w:pPr>
      <w:r w:rsidRPr="00165522">
        <w:rPr>
          <w:rFonts w:cs="Arial"/>
          <w:position w:val="-10"/>
        </w:rPr>
        <w:object w:dxaOrig="4420" w:dyaOrig="360">
          <v:shape id="_x0000_i1497" type="#_x0000_t75" style="width:221.25pt;height:19.5pt" o:ole="">
            <v:imagedata r:id="rId926" o:title=""/>
          </v:shape>
          <o:OLEObject Type="Embed" ProgID="Equation.DSMT4" ShapeID="_x0000_i1497" DrawAspect="Content" ObjectID="_1714563724" r:id="rId927"/>
        </w:object>
      </w:r>
      <w:r w:rsidR="00165522" w:rsidRPr="00165522">
        <w:rPr>
          <w:rFonts w:cs="Arial"/>
        </w:rPr>
        <w:tab/>
      </w:r>
      <w:r>
        <w:rPr>
          <w:rFonts w:cs="Arial"/>
        </w:rPr>
        <w:tab/>
      </w:r>
      <w:r w:rsidR="00165522" w:rsidRPr="00165522">
        <w:rPr>
          <w:rFonts w:cs="Arial"/>
        </w:rPr>
        <w:t>(S.1)</w:t>
      </w:r>
    </w:p>
    <w:p w:rsidR="00165522" w:rsidRPr="00165522" w:rsidRDefault="00165522" w:rsidP="00165522">
      <w:pPr>
        <w:widowControl/>
        <w:tabs>
          <w:tab w:val="right" w:pos="9356"/>
        </w:tabs>
        <w:autoSpaceDE w:val="0"/>
        <w:autoSpaceDN w:val="0"/>
        <w:adjustRightInd w:val="0"/>
        <w:rPr>
          <w:rFonts w:cs="Arial"/>
        </w:rPr>
      </w:pPr>
      <w:r w:rsidRPr="00165522">
        <w:rPr>
          <w:rFonts w:cs="Arial"/>
        </w:rPr>
        <w:t xml:space="preserve">is a group and is called the </w:t>
      </w:r>
      <w:r w:rsidRPr="00165522">
        <w:rPr>
          <w:rFonts w:cs="Arial"/>
          <w:i/>
        </w:rPr>
        <w:t>group of orthogonal tensors</w:t>
      </w:r>
      <w:r w:rsidRPr="00165522">
        <w:rPr>
          <w:rFonts w:cs="Arial"/>
        </w:rPr>
        <w:t>.</w:t>
      </w:r>
    </w:p>
    <w:p w:rsidR="00165522" w:rsidRPr="00165522" w:rsidRDefault="00373184" w:rsidP="00373184">
      <w:pPr>
        <w:widowControl/>
        <w:tabs>
          <w:tab w:val="right" w:pos="9356"/>
        </w:tabs>
        <w:autoSpaceDE w:val="0"/>
        <w:autoSpaceDN w:val="0"/>
        <w:adjustRightInd w:val="0"/>
        <w:rPr>
          <w:rFonts w:cs="Arial"/>
        </w:rPr>
      </w:pPr>
      <w:r w:rsidRPr="00373184">
        <w:rPr>
          <w:rFonts w:cs="Arial"/>
          <w:i/>
        </w:rPr>
        <w:t>Definition S2.</w:t>
      </w:r>
      <w:r>
        <w:rPr>
          <w:rFonts w:cs="Arial"/>
          <w:b/>
        </w:rPr>
        <w:t xml:space="preserve"> </w:t>
      </w:r>
      <w:r w:rsidR="00165522" w:rsidRPr="00165522">
        <w:rPr>
          <w:rFonts w:cs="Arial"/>
        </w:rPr>
        <w:t xml:space="preserve">A subset of orthogonal tensors for which </w:t>
      </w:r>
      <w:r w:rsidR="00165522" w:rsidRPr="00165522">
        <w:rPr>
          <w:rFonts w:cs="Arial"/>
          <w:position w:val="-10"/>
          <w:lang w:val="pl-PL"/>
        </w:rPr>
        <w:object w:dxaOrig="1040" w:dyaOrig="320">
          <v:shape id="_x0000_i1498" type="#_x0000_t75" style="width:52.5pt;height:16.5pt" o:ole="">
            <v:imagedata r:id="rId928" o:title=""/>
          </v:shape>
          <o:OLEObject Type="Embed" ProgID="Equation.DSMT4" ShapeID="_x0000_i1498" DrawAspect="Content" ObjectID="_1714563725" r:id="rId929"/>
        </w:object>
      </w:r>
    </w:p>
    <w:p w:rsidR="00165522" w:rsidRPr="00B22361" w:rsidRDefault="00A97C8A" w:rsidP="00165522">
      <w:pPr>
        <w:tabs>
          <w:tab w:val="center" w:pos="4536"/>
          <w:tab w:val="right" w:pos="9356"/>
        </w:tabs>
        <w:rPr>
          <w:rFonts w:cs="Arial"/>
        </w:rPr>
      </w:pPr>
      <w:r w:rsidRPr="00165522">
        <w:rPr>
          <w:rFonts w:cs="Arial"/>
          <w:position w:val="-10"/>
        </w:rPr>
        <w:object w:dxaOrig="4560" w:dyaOrig="360">
          <v:shape id="_x0000_i1499" type="#_x0000_t75" style="width:228.75pt;height:19.5pt" o:ole="">
            <v:imagedata r:id="rId930" o:title=""/>
          </v:shape>
          <o:OLEObject Type="Embed" ProgID="Equation.DSMT4" ShapeID="_x0000_i1499" DrawAspect="Content" ObjectID="_1714563726" r:id="rId931"/>
        </w:object>
      </w:r>
      <w:r w:rsidR="001D32EC" w:rsidRPr="00B22361">
        <w:rPr>
          <w:rFonts w:cs="Arial"/>
        </w:rPr>
        <w:tab/>
      </w:r>
      <w:r w:rsidR="00165522" w:rsidRPr="00165522">
        <w:rPr>
          <w:rFonts w:cs="Arial"/>
        </w:rPr>
        <w:t>(S.2)</w:t>
      </w:r>
    </w:p>
    <w:p w:rsidR="00165522" w:rsidRPr="00165522" w:rsidRDefault="00165522" w:rsidP="00165522">
      <w:pPr>
        <w:widowControl/>
        <w:tabs>
          <w:tab w:val="right" w:pos="9356"/>
        </w:tabs>
        <w:autoSpaceDE w:val="0"/>
        <w:autoSpaceDN w:val="0"/>
        <w:adjustRightInd w:val="0"/>
        <w:rPr>
          <w:rFonts w:cs="Arial"/>
        </w:rPr>
      </w:pPr>
      <w:r w:rsidRPr="00165522">
        <w:rPr>
          <w:rFonts w:cs="Arial"/>
        </w:rPr>
        <w:t>is</w:t>
      </w:r>
      <w:r w:rsidR="0060418E">
        <w:rPr>
          <w:rFonts w:cs="Arial"/>
        </w:rPr>
        <w:t xml:space="preserve"> a group and is</w:t>
      </w:r>
      <w:r w:rsidRPr="00165522">
        <w:rPr>
          <w:rFonts w:cs="Arial"/>
        </w:rPr>
        <w:t xml:space="preserve"> called the </w:t>
      </w:r>
      <w:r w:rsidRPr="00165522">
        <w:rPr>
          <w:rFonts w:cs="Arial"/>
          <w:i/>
        </w:rPr>
        <w:t>proper orthogonal group</w:t>
      </w:r>
      <w:r w:rsidRPr="00165522">
        <w:rPr>
          <w:rFonts w:cs="Arial"/>
        </w:rPr>
        <w:t xml:space="preserve"> or </w:t>
      </w:r>
      <w:r w:rsidRPr="00165522">
        <w:rPr>
          <w:rFonts w:cs="Arial"/>
          <w:i/>
        </w:rPr>
        <w:t>rotation group</w:t>
      </w:r>
      <w:r w:rsidRPr="00165522">
        <w:rPr>
          <w:rFonts w:cs="Arial"/>
        </w:rPr>
        <w:t>.</w:t>
      </w:r>
    </w:p>
    <w:p w:rsidR="00165522" w:rsidRPr="00165522" w:rsidRDefault="00165522" w:rsidP="000C10F8">
      <w:pPr>
        <w:rPr>
          <w:rFonts w:cs="Arial"/>
        </w:rPr>
      </w:pPr>
      <w:r w:rsidRPr="00373184">
        <w:rPr>
          <w:rFonts w:cs="Arial"/>
          <w:i/>
        </w:rPr>
        <w:t xml:space="preserve">Definition </w:t>
      </w:r>
      <w:r w:rsidR="006C5EC7" w:rsidRPr="00373184">
        <w:rPr>
          <w:rFonts w:cs="Arial"/>
          <w:i/>
        </w:rPr>
        <w:t>S</w:t>
      </w:r>
      <w:r w:rsidR="00373184">
        <w:rPr>
          <w:rFonts w:cs="Arial"/>
          <w:i/>
        </w:rPr>
        <w:t>3</w:t>
      </w:r>
      <w:r w:rsidRPr="00373184">
        <w:rPr>
          <w:rFonts w:cs="Arial"/>
          <w:i/>
        </w:rPr>
        <w:t>.</w:t>
      </w:r>
      <w:r w:rsidRPr="00165522">
        <w:rPr>
          <w:rFonts w:cs="Arial"/>
        </w:rPr>
        <w:t xml:space="preserve"> A </w:t>
      </w:r>
      <w:r w:rsidRPr="00165522">
        <w:rPr>
          <w:rFonts w:cs="Arial"/>
          <w:i/>
        </w:rPr>
        <w:t>group of external symmetry</w:t>
      </w:r>
      <w:r w:rsidRPr="00165522">
        <w:rPr>
          <w:rFonts w:cs="Arial"/>
        </w:rPr>
        <w:t xml:space="preserve"> of tensor</w:t>
      </w:r>
      <w:r w:rsidRPr="00165522">
        <w:rPr>
          <w:rFonts w:cs="Arial"/>
          <w:b/>
        </w:rPr>
        <w:t xml:space="preserve"> </w:t>
      </w:r>
      <w:r w:rsidRPr="00165522">
        <w:rPr>
          <w:rFonts w:cs="Arial"/>
          <w:position w:val="-4"/>
        </w:rPr>
        <w:object w:dxaOrig="780" w:dyaOrig="300">
          <v:shape id="_x0000_i1500" type="#_x0000_t75" style="width:38.25pt;height:15.75pt" o:ole="">
            <v:imagedata r:id="rId932" o:title=""/>
            <o:lock v:ext="edit" aspectratio="f"/>
          </v:shape>
          <o:OLEObject Type="Embed" ProgID="Equation.DSMT4" ShapeID="_x0000_i1500" DrawAspect="Content" ObjectID="_1714563727" r:id="rId933"/>
        </w:object>
      </w:r>
      <w:r w:rsidRPr="00165522">
        <w:rPr>
          <w:rFonts w:cs="Arial"/>
        </w:rPr>
        <w:t xml:space="preserve"> (</w:t>
      </w:r>
      <w:r w:rsidRPr="00165522">
        <w:rPr>
          <w:rFonts w:cs="Arial"/>
          <w:position w:val="-10"/>
        </w:rPr>
        <w:object w:dxaOrig="240" w:dyaOrig="260">
          <v:shape id="_x0000_i1501" type="#_x0000_t75" style="width:11.25pt;height:12.75pt" o:ole="">
            <v:imagedata r:id="rId934" o:title=""/>
          </v:shape>
          <o:OLEObject Type="Embed" ProgID="Equation.DSMT4" ShapeID="_x0000_i1501" DrawAspect="Content" ObjectID="_1714563728" r:id="rId935"/>
        </w:object>
      </w:r>
      <w:r w:rsidRPr="00165522">
        <w:rPr>
          <w:rFonts w:cs="Arial"/>
        </w:rPr>
        <w:t xml:space="preserve"> denotes order of the tensor) we call </w:t>
      </w:r>
      <w:r w:rsidR="000C10F8">
        <w:rPr>
          <w:rFonts w:cs="Arial"/>
        </w:rPr>
        <w:t>a</w:t>
      </w:r>
      <w:r w:rsidRPr="00165522">
        <w:rPr>
          <w:rFonts w:cs="Arial"/>
        </w:rPr>
        <w:t xml:space="preserve"> subset of all orthogonal tensors </w:t>
      </w:r>
      <w:r w:rsidRPr="00165522">
        <w:rPr>
          <w:rFonts w:cs="Arial"/>
          <w:position w:val="-10"/>
        </w:rPr>
        <w:object w:dxaOrig="260" w:dyaOrig="320">
          <v:shape id="_x0000_i1502" type="#_x0000_t75" style="width:12.75pt;height:16.5pt" o:ole="">
            <v:imagedata r:id="rId924" o:title=""/>
          </v:shape>
          <o:OLEObject Type="Embed" ProgID="Equation.DSMT4" ShapeID="_x0000_i1502" DrawAspect="Content" ObjectID="_1714563729" r:id="rId936"/>
        </w:object>
      </w:r>
      <w:r w:rsidRPr="00165522">
        <w:rPr>
          <w:rFonts w:cs="Arial"/>
        </w:rPr>
        <w:t>, which satisfy the following condition</w:t>
      </w:r>
    </w:p>
    <w:p w:rsidR="00165522" w:rsidRPr="00165522" w:rsidRDefault="00A0275C" w:rsidP="00165522">
      <w:pPr>
        <w:tabs>
          <w:tab w:val="center" w:pos="4536"/>
          <w:tab w:val="right" w:pos="9356"/>
        </w:tabs>
        <w:rPr>
          <w:rFonts w:cs="Arial"/>
        </w:rPr>
      </w:pPr>
      <w:r w:rsidRPr="00165522">
        <w:rPr>
          <w:rFonts w:cs="Arial"/>
          <w:position w:val="-14"/>
        </w:rPr>
        <w:object w:dxaOrig="3620" w:dyaOrig="380">
          <v:shape id="_x0000_i1503" type="#_x0000_t75" style="width:182.25pt;height:18pt" o:ole="">
            <v:imagedata r:id="rId937" o:title=""/>
          </v:shape>
          <o:OLEObject Type="Embed" ProgID="Equation.DSMT4" ShapeID="_x0000_i1503" DrawAspect="Content" ObjectID="_1714563730" r:id="rId938"/>
        </w:object>
      </w:r>
      <w:r w:rsidR="00165522" w:rsidRPr="00165522">
        <w:rPr>
          <w:rFonts w:cs="Arial"/>
        </w:rPr>
        <w:t>.</w:t>
      </w:r>
      <w:r w:rsidR="00165522" w:rsidRPr="00165522">
        <w:rPr>
          <w:rFonts w:cs="Arial"/>
        </w:rPr>
        <w:tab/>
      </w:r>
      <w:r w:rsidR="00165522" w:rsidRPr="00165522">
        <w:rPr>
          <w:rFonts w:cs="Arial"/>
        </w:rPr>
        <w:tab/>
        <w:t>(S.3)</w:t>
      </w:r>
    </w:p>
    <w:p w:rsidR="00165522" w:rsidRPr="00165522" w:rsidRDefault="00165522" w:rsidP="00165522">
      <w:pPr>
        <w:ind w:firstLine="284"/>
        <w:rPr>
          <w:rFonts w:cs="Arial"/>
        </w:rPr>
      </w:pPr>
      <w:r w:rsidRPr="00165522">
        <w:rPr>
          <w:rFonts w:cs="Arial"/>
        </w:rPr>
        <w:t xml:space="preserve">Tensors </w:t>
      </w:r>
      <w:r w:rsidRPr="00165522">
        <w:rPr>
          <w:rFonts w:cs="Arial"/>
          <w:position w:val="-4"/>
        </w:rPr>
        <w:object w:dxaOrig="240" w:dyaOrig="240">
          <v:shape id="_x0000_i1504" type="#_x0000_t75" style="width:12pt;height:12pt" o:ole="">
            <v:imagedata r:id="rId939" o:title=""/>
          </v:shape>
          <o:OLEObject Type="Embed" ProgID="Equation.DSMT4" ShapeID="_x0000_i1504" DrawAspect="Content" ObjectID="_1714563731" r:id="rId940"/>
        </w:object>
      </w:r>
      <w:r w:rsidRPr="00165522">
        <w:rPr>
          <w:rFonts w:cs="Arial"/>
        </w:rPr>
        <w:t xml:space="preserve"> that satisfy condition (S.3) are called </w:t>
      </w:r>
      <w:r w:rsidRPr="00165522">
        <w:rPr>
          <w:rFonts w:cs="Arial"/>
          <w:i/>
        </w:rPr>
        <w:t>symmetric</w:t>
      </w:r>
      <w:r w:rsidRPr="00165522">
        <w:rPr>
          <w:rFonts w:cs="Arial"/>
        </w:rPr>
        <w:t xml:space="preserve"> with respect to orthogonal transformations </w:t>
      </w:r>
      <w:r w:rsidR="00A0275C" w:rsidRPr="00165522">
        <w:rPr>
          <w:rFonts w:cs="Arial"/>
          <w:position w:val="-14"/>
        </w:rPr>
        <w:object w:dxaOrig="760" w:dyaOrig="380">
          <v:shape id="_x0000_i1505" type="#_x0000_t75" style="width:38.25pt;height:18.75pt" o:ole="">
            <v:imagedata r:id="rId941" o:title=""/>
          </v:shape>
          <o:OLEObject Type="Embed" ProgID="Equation.DSMT4" ShapeID="_x0000_i1505" DrawAspect="Content" ObjectID="_1714563732" r:id="rId942"/>
        </w:object>
      </w:r>
      <w:r w:rsidRPr="00165522">
        <w:rPr>
          <w:rFonts w:cs="Arial"/>
        </w:rPr>
        <w:t>.</w:t>
      </w:r>
    </w:p>
    <w:p w:rsidR="00165522" w:rsidRPr="00165522" w:rsidRDefault="00165522" w:rsidP="00165522">
      <w:pPr>
        <w:rPr>
          <w:rFonts w:cs="Arial"/>
        </w:rPr>
      </w:pPr>
      <w:r w:rsidRPr="00373184">
        <w:rPr>
          <w:rFonts w:cs="Arial"/>
          <w:i/>
        </w:rPr>
        <w:t xml:space="preserve">Definition </w:t>
      </w:r>
      <w:r w:rsidR="006C5EC7" w:rsidRPr="00373184">
        <w:rPr>
          <w:rFonts w:cs="Arial"/>
          <w:i/>
        </w:rPr>
        <w:t>S</w:t>
      </w:r>
      <w:r w:rsidR="00373184">
        <w:rPr>
          <w:rFonts w:cs="Arial"/>
          <w:i/>
        </w:rPr>
        <w:t>4</w:t>
      </w:r>
      <w:r w:rsidRPr="00373184">
        <w:rPr>
          <w:rFonts w:cs="Arial"/>
          <w:i/>
        </w:rPr>
        <w:t>.</w:t>
      </w:r>
      <w:r w:rsidRPr="00165522">
        <w:rPr>
          <w:rFonts w:cs="Arial"/>
        </w:rPr>
        <w:t xml:space="preserve"> </w:t>
      </w:r>
      <w:r w:rsidR="00DB0EF0" w:rsidRPr="00806339">
        <w:rPr>
          <w:rFonts w:cs="Arial"/>
        </w:rPr>
        <w:t>T</w:t>
      </w:r>
      <w:r w:rsidRPr="00806339">
        <w:rPr>
          <w:rFonts w:cs="Arial"/>
        </w:rPr>
        <w:t>ensor</w:t>
      </w:r>
      <w:r w:rsidR="00DB0EF0" w:rsidRPr="00806339">
        <w:rPr>
          <w:rFonts w:cs="Arial"/>
        </w:rPr>
        <w:t xml:space="preserve"> is </w:t>
      </w:r>
      <w:r w:rsidR="00DB0EF0">
        <w:rPr>
          <w:rFonts w:cs="Arial"/>
          <w:i/>
        </w:rPr>
        <w:t>i</w:t>
      </w:r>
      <w:r w:rsidR="00DB0EF0" w:rsidRPr="00165522">
        <w:rPr>
          <w:rFonts w:cs="Arial"/>
          <w:i/>
        </w:rPr>
        <w:t xml:space="preserve">sotropic </w:t>
      </w:r>
      <w:r w:rsidR="00DB0EF0" w:rsidRPr="00DB0EF0">
        <w:rPr>
          <w:rFonts w:cs="Arial"/>
        </w:rPr>
        <w:t>when</w:t>
      </w:r>
      <w:r w:rsidRPr="00165522">
        <w:rPr>
          <w:rFonts w:cs="Arial"/>
        </w:rPr>
        <w:t xml:space="preserve"> the group of </w:t>
      </w:r>
      <w:r w:rsidR="00DB0EF0">
        <w:rPr>
          <w:rFonts w:cs="Arial"/>
        </w:rPr>
        <w:t xml:space="preserve">its </w:t>
      </w:r>
      <w:r w:rsidRPr="00165522">
        <w:rPr>
          <w:rFonts w:cs="Arial"/>
        </w:rPr>
        <w:t xml:space="preserve">external symmetry is </w:t>
      </w:r>
      <w:r w:rsidR="00885C64">
        <w:rPr>
          <w:rFonts w:cs="Arial"/>
        </w:rPr>
        <w:t>the</w:t>
      </w:r>
      <w:r w:rsidRPr="00165522">
        <w:rPr>
          <w:rFonts w:cs="Arial"/>
        </w:rPr>
        <w:t xml:space="preserve"> whole set of orthogonal tensors</w:t>
      </w:r>
      <w:r w:rsidRPr="00165522">
        <w:rPr>
          <w:rFonts w:cs="Arial"/>
          <w:i/>
        </w:rPr>
        <w:t xml:space="preserve"> </w:t>
      </w:r>
      <w:r w:rsidRPr="00165522">
        <w:rPr>
          <w:rFonts w:cs="Arial"/>
          <w:position w:val="-14"/>
        </w:rPr>
        <w:object w:dxaOrig="800" w:dyaOrig="380">
          <v:shape id="_x0000_i1506" type="#_x0000_t75" style="width:40.5pt;height:18pt" o:ole="">
            <v:imagedata r:id="rId943" o:title=""/>
          </v:shape>
          <o:OLEObject Type="Embed" ProgID="Equation.DSMT4" ShapeID="_x0000_i1506" DrawAspect="Content" ObjectID="_1714563733" r:id="rId944"/>
        </w:object>
      </w:r>
      <w:r w:rsidRPr="00165522">
        <w:rPr>
          <w:rFonts w:cs="Arial"/>
        </w:rPr>
        <w:t xml:space="preserve">, cf. </w:t>
      </w:r>
      <w:r>
        <w:rPr>
          <w:rFonts w:cs="Arial"/>
        </w:rPr>
        <w:t>(S.1)</w:t>
      </w:r>
      <w:r w:rsidRPr="00165522">
        <w:rPr>
          <w:rFonts w:cs="Arial"/>
        </w:rPr>
        <w:t>.</w:t>
      </w:r>
    </w:p>
    <w:p w:rsidR="00C1759F" w:rsidRDefault="00165522" w:rsidP="00331111">
      <w:pPr>
        <w:rPr>
          <w:rFonts w:cs="Arial"/>
        </w:rPr>
      </w:pPr>
      <w:r w:rsidRPr="00373184">
        <w:rPr>
          <w:rFonts w:cs="Arial"/>
          <w:i/>
        </w:rPr>
        <w:t xml:space="preserve">Definition </w:t>
      </w:r>
      <w:r w:rsidR="006C5EC7" w:rsidRPr="00373184">
        <w:rPr>
          <w:rFonts w:cs="Arial"/>
          <w:i/>
        </w:rPr>
        <w:t>S</w:t>
      </w:r>
      <w:r w:rsidR="00373184">
        <w:rPr>
          <w:rFonts w:cs="Arial"/>
          <w:i/>
        </w:rPr>
        <w:t>5</w:t>
      </w:r>
      <w:r w:rsidRPr="00373184">
        <w:rPr>
          <w:rFonts w:cs="Arial"/>
          <w:i/>
        </w:rPr>
        <w:t>.</w:t>
      </w:r>
      <w:r w:rsidRPr="00165522">
        <w:rPr>
          <w:rFonts w:cs="Arial"/>
        </w:rPr>
        <w:t xml:space="preserve"> </w:t>
      </w:r>
      <w:r w:rsidR="00DB0EF0" w:rsidRPr="00806339">
        <w:rPr>
          <w:rFonts w:cs="Arial"/>
        </w:rPr>
        <w:t>Tensor i</w:t>
      </w:r>
      <w:r w:rsidR="00806339" w:rsidRPr="00806339">
        <w:rPr>
          <w:rFonts w:cs="Arial"/>
        </w:rPr>
        <w:t>s</w:t>
      </w:r>
      <w:r w:rsidR="00DB0EF0" w:rsidRPr="00806339">
        <w:rPr>
          <w:rFonts w:cs="Arial"/>
        </w:rPr>
        <w:t xml:space="preserve"> </w:t>
      </w:r>
      <w:r w:rsidR="00DB0EF0">
        <w:rPr>
          <w:rFonts w:cs="Arial"/>
          <w:i/>
        </w:rPr>
        <w:t>h</w:t>
      </w:r>
      <w:r w:rsidRPr="00165522">
        <w:rPr>
          <w:rFonts w:cs="Arial"/>
          <w:i/>
        </w:rPr>
        <w:t>emitropic</w:t>
      </w:r>
      <w:r>
        <w:rPr>
          <w:rFonts w:cs="Arial"/>
        </w:rPr>
        <w:t xml:space="preserve"> (also</w:t>
      </w:r>
      <w:r w:rsidR="00DB0EF0">
        <w:rPr>
          <w:rFonts w:cs="Arial"/>
        </w:rPr>
        <w:t xml:space="preserve"> called</w:t>
      </w:r>
      <w:r>
        <w:rPr>
          <w:rFonts w:cs="Arial"/>
        </w:rPr>
        <w:t xml:space="preserve"> </w:t>
      </w:r>
      <w:r w:rsidR="00DB0EF0" w:rsidRPr="00DB0EF0">
        <w:rPr>
          <w:rFonts w:cs="Arial"/>
          <w:i/>
        </w:rPr>
        <w:t>p</w:t>
      </w:r>
      <w:r w:rsidRPr="00165522">
        <w:rPr>
          <w:rFonts w:cs="Arial"/>
          <w:i/>
        </w:rPr>
        <w:t>roper</w:t>
      </w:r>
      <w:r>
        <w:rPr>
          <w:rFonts w:cs="Arial"/>
        </w:rPr>
        <w:t>-</w:t>
      </w:r>
      <w:r w:rsidR="00DB0EF0" w:rsidRPr="00DB0EF0">
        <w:rPr>
          <w:rFonts w:cs="Arial"/>
          <w:i/>
        </w:rPr>
        <w:t>i</w:t>
      </w:r>
      <w:r w:rsidRPr="00165522">
        <w:rPr>
          <w:rFonts w:cs="Arial"/>
          <w:i/>
        </w:rPr>
        <w:t>sotropic</w:t>
      </w:r>
      <w:r w:rsidRPr="00165522">
        <w:rPr>
          <w:rFonts w:cs="Arial"/>
        </w:rPr>
        <w:t>)</w:t>
      </w:r>
      <w:r w:rsidRPr="00165522">
        <w:rPr>
          <w:rFonts w:cs="Arial"/>
          <w:i/>
        </w:rPr>
        <w:t xml:space="preserve"> </w:t>
      </w:r>
      <w:r w:rsidR="00DB0EF0">
        <w:rPr>
          <w:rFonts w:cs="Arial"/>
        </w:rPr>
        <w:t xml:space="preserve">when </w:t>
      </w:r>
      <w:r w:rsidRPr="00165522">
        <w:rPr>
          <w:rFonts w:cs="Arial"/>
        </w:rPr>
        <w:t xml:space="preserve">the group of </w:t>
      </w:r>
      <w:r w:rsidR="00DB0EF0">
        <w:rPr>
          <w:rFonts w:cs="Arial"/>
        </w:rPr>
        <w:t xml:space="preserve">its </w:t>
      </w:r>
      <w:r w:rsidRPr="00165522">
        <w:rPr>
          <w:rFonts w:cs="Arial"/>
        </w:rPr>
        <w:t xml:space="preserve">external symmetry is </w:t>
      </w:r>
      <w:r w:rsidR="00885C64">
        <w:rPr>
          <w:rFonts w:cs="Arial"/>
        </w:rPr>
        <w:t>the</w:t>
      </w:r>
      <w:r w:rsidRPr="00165522">
        <w:rPr>
          <w:rFonts w:cs="Arial"/>
        </w:rPr>
        <w:t xml:space="preserve"> whole set of </w:t>
      </w:r>
      <w:r w:rsidR="00885C64">
        <w:rPr>
          <w:rFonts w:cs="Arial"/>
        </w:rPr>
        <w:t xml:space="preserve">proper </w:t>
      </w:r>
      <w:r w:rsidRPr="00165522">
        <w:rPr>
          <w:rFonts w:cs="Arial"/>
        </w:rPr>
        <w:t>orthogonal tensors</w:t>
      </w:r>
      <w:r w:rsidRPr="00165522">
        <w:rPr>
          <w:rFonts w:cs="Arial"/>
          <w:i/>
        </w:rPr>
        <w:t xml:space="preserve"> </w:t>
      </w:r>
      <w:r w:rsidRPr="00165522">
        <w:rPr>
          <w:position w:val="-14"/>
        </w:rPr>
        <w:object w:dxaOrig="820" w:dyaOrig="380">
          <v:shape id="_x0000_i1507" type="#_x0000_t75" style="width:42pt;height:18.75pt" o:ole="">
            <v:imagedata r:id="rId945" o:title=""/>
          </v:shape>
          <o:OLEObject Type="Embed" ProgID="Equation.DSMT4" ShapeID="_x0000_i1507" DrawAspect="Content" ObjectID="_1714563734" r:id="rId946"/>
        </w:object>
      </w:r>
      <w:r w:rsidRPr="00165522">
        <w:rPr>
          <w:rFonts w:cs="Arial"/>
        </w:rPr>
        <w:t xml:space="preserve">, cf. </w:t>
      </w:r>
      <w:r>
        <w:rPr>
          <w:rFonts w:cs="Arial"/>
        </w:rPr>
        <w:t>(S.</w:t>
      </w:r>
      <w:r w:rsidR="000C10F8">
        <w:rPr>
          <w:rFonts w:cs="Arial"/>
        </w:rPr>
        <w:t>2</w:t>
      </w:r>
      <w:r>
        <w:rPr>
          <w:rFonts w:cs="Arial"/>
        </w:rPr>
        <w:t>)</w:t>
      </w:r>
      <w:r w:rsidRPr="00165522">
        <w:rPr>
          <w:rFonts w:cs="Arial"/>
        </w:rPr>
        <w:t>.</w:t>
      </w:r>
    </w:p>
    <w:p w:rsidR="00D53DC2" w:rsidRDefault="00D53DC2" w:rsidP="00331111">
      <w:r w:rsidRPr="003113B0">
        <w:rPr>
          <w:rFonts w:cs="Arial"/>
        </w:rPr>
        <w:t xml:space="preserve">Note: The above definitions </w:t>
      </w:r>
      <w:r w:rsidR="00982EF8" w:rsidRPr="003113B0">
        <w:rPr>
          <w:rFonts w:cs="Arial"/>
        </w:rPr>
        <w:t>plainly</w:t>
      </w:r>
      <w:r w:rsidRPr="003113B0">
        <w:rPr>
          <w:rFonts w:cs="Arial"/>
        </w:rPr>
        <w:t xml:space="preserve"> s</w:t>
      </w:r>
      <w:r w:rsidR="00C51789" w:rsidRPr="003113B0">
        <w:rPr>
          <w:rFonts w:cs="Arial"/>
        </w:rPr>
        <w:t>how</w:t>
      </w:r>
      <w:r w:rsidRPr="003113B0">
        <w:rPr>
          <w:rFonts w:cs="Arial"/>
        </w:rPr>
        <w:t xml:space="preserve"> that symmetry</w:t>
      </w:r>
      <w:r w:rsidR="000907B7" w:rsidRPr="003113B0">
        <w:rPr>
          <w:rFonts w:cs="Arial"/>
        </w:rPr>
        <w:t xml:space="preserve"> property</w:t>
      </w:r>
      <w:r w:rsidRPr="003113B0">
        <w:rPr>
          <w:rFonts w:cs="Arial"/>
        </w:rPr>
        <w:t xml:space="preserve"> is a </w:t>
      </w:r>
      <w:r w:rsidR="000907B7" w:rsidRPr="003113B0">
        <w:rPr>
          <w:rFonts w:cs="Arial"/>
        </w:rPr>
        <w:t xml:space="preserve">characteristic </w:t>
      </w:r>
      <w:r w:rsidRPr="003113B0">
        <w:rPr>
          <w:rFonts w:cs="Arial"/>
        </w:rPr>
        <w:t xml:space="preserve">of a tensor as integrated entity of </w:t>
      </w:r>
      <w:r w:rsidRPr="003113B0">
        <w:rPr>
          <w:color w:val="auto"/>
        </w:rPr>
        <w:t xml:space="preserve">basis and </w:t>
      </w:r>
      <w:r w:rsidR="00C51789" w:rsidRPr="003113B0">
        <w:rPr>
          <w:color w:val="auto"/>
        </w:rPr>
        <w:t xml:space="preserve">representation </w:t>
      </w:r>
      <w:r w:rsidR="000907B7" w:rsidRPr="003113B0">
        <w:rPr>
          <w:color w:val="auto"/>
        </w:rPr>
        <w:t xml:space="preserve">(components in the basis) </w:t>
      </w:r>
      <w:r w:rsidRPr="003113B0">
        <w:rPr>
          <w:color w:val="auto"/>
        </w:rPr>
        <w:t xml:space="preserve">and not </w:t>
      </w:r>
      <w:r w:rsidR="00982EF8" w:rsidRPr="003113B0">
        <w:rPr>
          <w:color w:val="auto"/>
        </w:rPr>
        <w:t xml:space="preserve">the tensor matrix of </w:t>
      </w:r>
      <w:r w:rsidR="00982EF8" w:rsidRPr="003113B0">
        <w:rPr>
          <w:color w:val="auto"/>
        </w:rPr>
        <w:lastRenderedPageBreak/>
        <w:t>components (representation)</w:t>
      </w:r>
      <w:r w:rsidRPr="003113B0">
        <w:rPr>
          <w:color w:val="auto"/>
        </w:rPr>
        <w:t>.</w:t>
      </w:r>
    </w:p>
    <w:sectPr w:rsidR="00D53DC2" w:rsidSect="00C840F4">
      <w:footerReference w:type="default" r:id="rId947"/>
      <w:pgSz w:w="11906" w:h="16838"/>
      <w:pgMar w:top="1134" w:right="1134" w:bottom="1134" w:left="1134"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DD0" w:rsidRDefault="000B3DD0" w:rsidP="00615D99">
      <w:pPr>
        <w:spacing w:line="240" w:lineRule="auto"/>
      </w:pPr>
      <w:r>
        <w:separator/>
      </w:r>
    </w:p>
  </w:endnote>
  <w:endnote w:type="continuationSeparator" w:id="0">
    <w:p w:rsidR="000B3DD0" w:rsidRDefault="000B3DD0" w:rsidP="00615D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94641"/>
      <w:docPartObj>
        <w:docPartGallery w:val="Page Numbers (Bottom of Page)"/>
        <w:docPartUnique/>
      </w:docPartObj>
    </w:sdtPr>
    <w:sdtContent>
      <w:p w:rsidR="00C9652F" w:rsidRDefault="00C9652F" w:rsidP="00C840F4">
        <w:pPr>
          <w:pStyle w:val="Stopka"/>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DD0" w:rsidRDefault="000B3DD0" w:rsidP="00615D99">
      <w:pPr>
        <w:spacing w:line="240" w:lineRule="auto"/>
      </w:pPr>
      <w:r>
        <w:separator/>
      </w:r>
    </w:p>
  </w:footnote>
  <w:footnote w:type="continuationSeparator" w:id="0">
    <w:p w:rsidR="000B3DD0" w:rsidRDefault="000B3DD0" w:rsidP="00615D99">
      <w:pPr>
        <w:spacing w:line="240" w:lineRule="auto"/>
      </w:pPr>
      <w:r>
        <w:continuationSeparator/>
      </w:r>
    </w:p>
  </w:footnote>
  <w:footnote w:id="1">
    <w:p w:rsidR="00C9652F" w:rsidRPr="003F4A71" w:rsidRDefault="00C9652F">
      <w:pPr>
        <w:pStyle w:val="Tekstprzypisudolnego"/>
      </w:pPr>
      <w:r w:rsidRPr="003F4A71">
        <w:rPr>
          <w:rStyle w:val="Odwoanieprzypisudolnego"/>
        </w:rPr>
        <w:footnoteRef/>
      </w:r>
      <w:r w:rsidRPr="003F4A71">
        <w:t xml:space="preserve"> </w:t>
      </w:r>
      <w:r w:rsidRPr="003F4A71">
        <w:rPr>
          <w:sz w:val="22"/>
          <w:szCs w:val="22"/>
        </w:rPr>
        <w:t xml:space="preserve">Algebraic structure </w:t>
      </w:r>
      <w:r w:rsidRPr="003F4A71">
        <w:rPr>
          <w:color w:val="000000" w:themeColor="text1"/>
          <w:position w:val="-12"/>
          <w:sz w:val="22"/>
          <w:szCs w:val="22"/>
        </w:rPr>
        <w:object w:dxaOrig="1080" w:dyaOrig="360">
          <v:shape id="_x0000_i1509" type="#_x0000_t75" style="width:54pt;height:18pt" o:ole="">
            <v:imagedata r:id="rId1" o:title=""/>
            <o:lock v:ext="edit" aspectratio="f"/>
          </v:shape>
          <o:OLEObject Type="Embed" ProgID="Equation.DSMT4" ShapeID="_x0000_i1509" DrawAspect="Content" ObjectID="_1714563735" r:id="rId2"/>
        </w:object>
      </w:r>
      <w:r w:rsidRPr="003F4A71">
        <w:rPr>
          <w:sz w:val="22"/>
          <w:szCs w:val="22"/>
        </w:rPr>
        <w:t xml:space="preserve"> composed of </w:t>
      </w:r>
      <w:r w:rsidRPr="003F4A71">
        <w:rPr>
          <w:color w:val="000000" w:themeColor="text1"/>
          <w:position w:val="-12"/>
          <w:sz w:val="22"/>
          <w:szCs w:val="22"/>
        </w:rPr>
        <w:object w:dxaOrig="260" w:dyaOrig="360">
          <v:shape id="_x0000_i1511" type="#_x0000_t75" style="width:13.5pt;height:18pt" o:ole="">
            <v:imagedata r:id="rId3" o:title=""/>
            <o:lock v:ext="edit" aspectratio="f"/>
          </v:shape>
          <o:OLEObject Type="Embed" ProgID="Equation.DSMT4" ShapeID="_x0000_i1511" DrawAspect="Content" ObjectID="_1714563736" r:id="rId4"/>
        </w:object>
      </w:r>
      <w:r>
        <w:rPr>
          <w:sz w:val="22"/>
          <w:szCs w:val="22"/>
        </w:rPr>
        <w:t xml:space="preserve"> treated as a se</w:t>
      </w:r>
      <w:r w:rsidRPr="003F4A71">
        <w:rPr>
          <w:sz w:val="22"/>
          <w:szCs w:val="22"/>
        </w:rPr>
        <w:t xml:space="preserve">t of points, associated with </w:t>
      </w:r>
      <w:r>
        <w:rPr>
          <w:sz w:val="22"/>
          <w:szCs w:val="22"/>
        </w:rPr>
        <w:t xml:space="preserve">this set </w:t>
      </w:r>
      <w:r w:rsidRPr="003F4A71">
        <w:rPr>
          <w:sz w:val="22"/>
          <w:szCs w:val="22"/>
        </w:rPr>
        <w:t xml:space="preserve">vector space </w:t>
      </w:r>
      <w:r w:rsidRPr="003F4A71">
        <w:rPr>
          <w:color w:val="000000" w:themeColor="text1"/>
          <w:position w:val="-12"/>
          <w:sz w:val="22"/>
          <w:szCs w:val="22"/>
        </w:rPr>
        <w:object w:dxaOrig="300" w:dyaOrig="360">
          <v:shape id="_x0000_i1513" type="#_x0000_t75" style="width:15pt;height:18pt" o:ole="">
            <v:imagedata r:id="rId5" o:title=""/>
            <o:lock v:ext="edit" aspectratio="f"/>
          </v:shape>
          <o:OLEObject Type="Embed" ProgID="Equation.DSMT4" ShapeID="_x0000_i1513" DrawAspect="Content" ObjectID="_1714563737" r:id="rId6"/>
        </w:object>
      </w:r>
      <w:r>
        <w:rPr>
          <w:sz w:val="22"/>
          <w:szCs w:val="22"/>
        </w:rPr>
        <w:t>, a</w:t>
      </w:r>
      <w:r w:rsidRPr="003F4A71">
        <w:rPr>
          <w:sz w:val="22"/>
          <w:szCs w:val="22"/>
        </w:rPr>
        <w:t>nd operation</w:t>
      </w:r>
      <w:r>
        <w:rPr>
          <w:sz w:val="22"/>
          <w:szCs w:val="22"/>
        </w:rPr>
        <w:t xml:space="preserve"> </w:t>
      </w:r>
      <w:r w:rsidRPr="00424D98">
        <w:rPr>
          <w:color w:val="000000" w:themeColor="text1"/>
          <w:position w:val="-6"/>
          <w:sz w:val="22"/>
          <w:szCs w:val="22"/>
        </w:rPr>
        <w:object w:dxaOrig="260" w:dyaOrig="279">
          <v:shape id="_x0000_i1515" type="#_x0000_t75" style="width:13.5pt;height:14.25pt" o:ole="">
            <v:imagedata r:id="rId7" o:title=""/>
            <o:lock v:ext="edit" aspectratio="f"/>
          </v:shape>
          <o:OLEObject Type="Embed" ProgID="Equation.DSMT4" ShapeID="_x0000_i1515" DrawAspect="Content" ObjectID="_1714563738" r:id="rId8"/>
        </w:object>
      </w:r>
      <w:r w:rsidRPr="003F4A71">
        <w:rPr>
          <w:sz w:val="22"/>
          <w:szCs w:val="22"/>
        </w:rPr>
        <w:t xml:space="preserve"> </w:t>
      </w:r>
      <w:r>
        <w:rPr>
          <w:sz w:val="22"/>
          <w:szCs w:val="22"/>
        </w:rPr>
        <w:t xml:space="preserve">defining </w:t>
      </w:r>
      <w:r w:rsidRPr="003F4A71">
        <w:rPr>
          <w:sz w:val="22"/>
          <w:szCs w:val="22"/>
        </w:rPr>
        <w:t xml:space="preserve">adding </w:t>
      </w:r>
      <w:r>
        <w:rPr>
          <w:sz w:val="22"/>
          <w:szCs w:val="22"/>
        </w:rPr>
        <w:t xml:space="preserve">of </w:t>
      </w:r>
      <w:r w:rsidRPr="003F4A71">
        <w:rPr>
          <w:sz w:val="22"/>
          <w:szCs w:val="22"/>
        </w:rPr>
        <w:t xml:space="preserve">vectors to points makes an </w:t>
      </w:r>
      <w:r w:rsidRPr="003F4A71">
        <w:rPr>
          <w:i/>
          <w:sz w:val="22"/>
          <w:szCs w:val="22"/>
        </w:rPr>
        <w:t>affine space</w:t>
      </w:r>
      <w:r w:rsidRPr="003F4A71">
        <w:rPr>
          <w:sz w:val="22"/>
          <w:szCs w:val="22"/>
        </w:rPr>
        <w:t>.</w:t>
      </w:r>
    </w:p>
  </w:footnote>
  <w:footnote w:id="2">
    <w:p w:rsidR="00C9652F" w:rsidRPr="00076EDB" w:rsidRDefault="00C9652F">
      <w:pPr>
        <w:pStyle w:val="Tekstprzypisudolnego"/>
      </w:pPr>
      <w:r w:rsidRPr="00EF1D51">
        <w:rPr>
          <w:rStyle w:val="Odwoanieprzypisudolnego"/>
        </w:rPr>
        <w:footnoteRef/>
      </w:r>
      <w:r w:rsidRPr="00EF1D51">
        <w:t xml:space="preserve"> </w:t>
      </w:r>
      <w:r w:rsidRPr="00EF1D51">
        <w:rPr>
          <w:i/>
        </w:rPr>
        <w:t>Coordinates frame</w:t>
      </w:r>
      <w:r w:rsidRPr="00EF1D51">
        <w:t xml:space="preserve"> and </w:t>
      </w:r>
      <w:r w:rsidRPr="00EF1D51">
        <w:rPr>
          <w:i/>
        </w:rPr>
        <w:t>reference frame</w:t>
      </w:r>
      <w:r w:rsidRPr="00EF1D51">
        <w:t xml:space="preserve"> "physically" are both sets composed of some anchoring point and a set of basis vectors </w:t>
      </w:r>
      <w:r w:rsidRPr="00EF1D51">
        <w:rPr>
          <w:color w:val="000000" w:themeColor="text1"/>
          <w:position w:val="-14"/>
        </w:rPr>
        <w:object w:dxaOrig="880" w:dyaOrig="380">
          <v:shape id="_x0000_i1517" type="#_x0000_t75" style="width:39pt;height:16.5pt" o:ole="">
            <v:imagedata r:id="rId9" o:title=""/>
          </v:shape>
          <o:OLEObject Type="Embed" ProgID="Equation.DSMT4" ShapeID="_x0000_i1517" DrawAspect="Content" ObjectID="_1714563739" r:id="rId10"/>
        </w:object>
      </w:r>
      <w:r w:rsidRPr="00EF1D51">
        <w:t xml:space="preserve">. The difference is rather in their functionality. The coordinates frame makes a reference for determination of vector (tensor) components, while the reference frame makes a reference for examination of e.g. motions (kinematics). Naturally, the same pair </w:t>
      </w:r>
      <w:r w:rsidRPr="00EF1D51">
        <w:rPr>
          <w:color w:val="000000" w:themeColor="text1"/>
          <w:position w:val="-14"/>
        </w:rPr>
        <w:object w:dxaOrig="880" w:dyaOrig="380">
          <v:shape id="_x0000_i1519" type="#_x0000_t75" style="width:39pt;height:16.5pt" o:ole="">
            <v:imagedata r:id="rId9" o:title=""/>
          </v:shape>
          <o:OLEObject Type="Embed" ProgID="Equation.DSMT4" ShapeID="_x0000_i1519" DrawAspect="Content" ObjectID="_1714563740" r:id="rId11"/>
        </w:object>
      </w:r>
      <w:r w:rsidRPr="00EF1D51">
        <w:t xml:space="preserve"> can be adopted to be simultaneously coordinates frame and reference frame or different pairs can be adopted depending on the need and convenience in examination of specific problem.</w:t>
      </w:r>
    </w:p>
  </w:footnote>
  <w:footnote w:id="3">
    <w:p w:rsidR="00C9652F" w:rsidRPr="00B22361" w:rsidRDefault="00C9652F">
      <w:pPr>
        <w:pStyle w:val="Tekstprzypisudolnego"/>
      </w:pPr>
      <w:r>
        <w:rPr>
          <w:rStyle w:val="Odwoanieprzypisudolnego"/>
        </w:rPr>
        <w:footnoteRef/>
      </w:r>
      <w:r>
        <w:t xml:space="preserve"> D</w:t>
      </w:r>
      <w:r w:rsidRPr="00ED0E46">
        <w:t xml:space="preserve">efinition of </w:t>
      </w:r>
      <w:r w:rsidRPr="008A0D1C">
        <w:rPr>
          <w:i/>
        </w:rPr>
        <w:t>isotropic tensors</w:t>
      </w:r>
      <w:r w:rsidRPr="00ED0E46">
        <w:t xml:space="preserve"> </w:t>
      </w:r>
      <w:r>
        <w:t>is recalled in the S</w:t>
      </w:r>
      <w:r w:rsidRPr="00ED0E46">
        <w:t>upplement at the end of the present work.</w:t>
      </w:r>
    </w:p>
  </w:footnote>
  <w:footnote w:id="4">
    <w:p w:rsidR="00C9652F" w:rsidRPr="00076EDB" w:rsidRDefault="00C9652F">
      <w:pPr>
        <w:pStyle w:val="Tekstprzypisudolnego"/>
      </w:pPr>
      <w:r>
        <w:rPr>
          <w:rStyle w:val="Odwoanieprzypisudolnego"/>
        </w:rPr>
        <w:footnoteRef/>
      </w:r>
      <w:r>
        <w:t xml:space="preserve"> Note: In mathematical terms </w:t>
      </w:r>
      <w:r w:rsidRPr="00D74A0D">
        <w:t xml:space="preserve">H-W </w:t>
      </w:r>
      <w:r>
        <w:t>s</w:t>
      </w:r>
      <w:r w:rsidRPr="00D74A0D">
        <w:t>pace</w:t>
      </w:r>
      <w:r>
        <w:t xml:space="preserve"> can also be interpreted (understood) as a set of </w:t>
      </w:r>
      <w:r w:rsidRPr="00877E5C">
        <w:rPr>
          <w:i/>
        </w:rPr>
        <w:t>numerical marker</w:t>
      </w:r>
      <w:r>
        <w:rPr>
          <w:i/>
        </w:rPr>
        <w:t>s</w:t>
      </w:r>
      <w:r w:rsidRPr="00877E5C">
        <w:rPr>
          <w:i/>
        </w:rPr>
        <w:t xml:space="preserve"> of </w:t>
      </w:r>
      <w:r>
        <w:rPr>
          <w:i/>
        </w:rPr>
        <w:t xml:space="preserve">stress tensors </w:t>
      </w:r>
      <w:r w:rsidRPr="00877E5C">
        <w:rPr>
          <w:i/>
        </w:rPr>
        <w:t xml:space="preserve">orbits </w:t>
      </w:r>
      <w:r w:rsidRPr="00241671">
        <w:t>(</w:t>
      </w:r>
      <w:r>
        <w:rPr>
          <w:i/>
        </w:rPr>
        <w:t xml:space="preserve">with respect to proper </w:t>
      </w:r>
      <w:r w:rsidRPr="00877E5C">
        <w:rPr>
          <w:i/>
        </w:rPr>
        <w:t>rotation</w:t>
      </w:r>
      <w:r>
        <w:rPr>
          <w:i/>
        </w:rPr>
        <w:t>s</w:t>
      </w:r>
      <w:r w:rsidRPr="00877E5C">
        <w:rPr>
          <w:i/>
        </w:rPr>
        <w:t xml:space="preserve"> group</w:t>
      </w:r>
      <w:r>
        <w:rPr>
          <w:i/>
        </w:rPr>
        <w:t xml:space="preserve"> – special orthogonal group SO</w:t>
      </w:r>
      <w:r w:rsidRPr="00110ADA">
        <w:rPr>
          <w:i/>
          <w:vertAlign w:val="subscript"/>
        </w:rPr>
        <w:t>3</w:t>
      </w:r>
      <w:r w:rsidRPr="00241671">
        <w:t>)</w:t>
      </w:r>
      <w:r>
        <w:t>; every point of H-W space represents one orbit, more information on this aspect interested reader can find in Rychlewski's book [</w:t>
      </w:r>
      <w:r>
        <w:fldChar w:fldCharType="begin"/>
      </w:r>
      <w:r>
        <w:instrText xml:space="preserve"> REF _Ref27296543 \h  \* MERGEFORMAT </w:instrText>
      </w:r>
      <w:r>
        <w:fldChar w:fldCharType="separate"/>
      </w:r>
      <w:r w:rsidRPr="00EA792D">
        <w:rPr>
          <w:noProof/>
          <w:color w:val="0000CC"/>
        </w:rPr>
        <w:t>27</w:t>
      </w:r>
      <w:r>
        <w:fldChar w:fldCharType="end"/>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B2F05"/>
    <w:multiLevelType w:val="multilevel"/>
    <w:tmpl w:val="04FC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66497"/>
    <w:multiLevelType w:val="multilevel"/>
    <w:tmpl w:val="90F2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7B0FAA"/>
    <w:multiLevelType w:val="multilevel"/>
    <w:tmpl w:val="58E47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C85587"/>
    <w:multiLevelType w:val="multilevel"/>
    <w:tmpl w:val="59EE8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179"/>
    <w:rsid w:val="00000532"/>
    <w:rsid w:val="00001059"/>
    <w:rsid w:val="000010BB"/>
    <w:rsid w:val="000015F5"/>
    <w:rsid w:val="00001860"/>
    <w:rsid w:val="0000188E"/>
    <w:rsid w:val="00001FF2"/>
    <w:rsid w:val="00002A3A"/>
    <w:rsid w:val="000034EC"/>
    <w:rsid w:val="00003674"/>
    <w:rsid w:val="000047C2"/>
    <w:rsid w:val="00004960"/>
    <w:rsid w:val="00004D10"/>
    <w:rsid w:val="00005AA5"/>
    <w:rsid w:val="00006204"/>
    <w:rsid w:val="000067A7"/>
    <w:rsid w:val="000107D4"/>
    <w:rsid w:val="00010AA6"/>
    <w:rsid w:val="00010C99"/>
    <w:rsid w:val="00010C9E"/>
    <w:rsid w:val="00010CB8"/>
    <w:rsid w:val="00011448"/>
    <w:rsid w:val="000121FC"/>
    <w:rsid w:val="00012500"/>
    <w:rsid w:val="000126EC"/>
    <w:rsid w:val="00012A3B"/>
    <w:rsid w:val="000133E1"/>
    <w:rsid w:val="000139EF"/>
    <w:rsid w:val="00013C28"/>
    <w:rsid w:val="00014317"/>
    <w:rsid w:val="000145A1"/>
    <w:rsid w:val="00014C45"/>
    <w:rsid w:val="00014EFC"/>
    <w:rsid w:val="00015897"/>
    <w:rsid w:val="00015EE1"/>
    <w:rsid w:val="00016064"/>
    <w:rsid w:val="00016602"/>
    <w:rsid w:val="00016868"/>
    <w:rsid w:val="00016905"/>
    <w:rsid w:val="000169FB"/>
    <w:rsid w:val="00016A12"/>
    <w:rsid w:val="00016D65"/>
    <w:rsid w:val="00016E6C"/>
    <w:rsid w:val="00017C1F"/>
    <w:rsid w:val="0002060B"/>
    <w:rsid w:val="000206FC"/>
    <w:rsid w:val="000207E0"/>
    <w:rsid w:val="00020AA6"/>
    <w:rsid w:val="0002104F"/>
    <w:rsid w:val="00021704"/>
    <w:rsid w:val="00021ABA"/>
    <w:rsid w:val="00021B8D"/>
    <w:rsid w:val="00021E9D"/>
    <w:rsid w:val="0002253C"/>
    <w:rsid w:val="000226E6"/>
    <w:rsid w:val="000232C4"/>
    <w:rsid w:val="0002330B"/>
    <w:rsid w:val="00023347"/>
    <w:rsid w:val="000240E0"/>
    <w:rsid w:val="000244B3"/>
    <w:rsid w:val="000244EE"/>
    <w:rsid w:val="00024ABA"/>
    <w:rsid w:val="0002568B"/>
    <w:rsid w:val="000257AC"/>
    <w:rsid w:val="00025DD0"/>
    <w:rsid w:val="00025E32"/>
    <w:rsid w:val="0002671A"/>
    <w:rsid w:val="00027245"/>
    <w:rsid w:val="00027540"/>
    <w:rsid w:val="000278B9"/>
    <w:rsid w:val="00027B1E"/>
    <w:rsid w:val="0003015E"/>
    <w:rsid w:val="0003023B"/>
    <w:rsid w:val="00030292"/>
    <w:rsid w:val="000303A5"/>
    <w:rsid w:val="0003070F"/>
    <w:rsid w:val="00030FD4"/>
    <w:rsid w:val="00031791"/>
    <w:rsid w:val="00031963"/>
    <w:rsid w:val="00031AE0"/>
    <w:rsid w:val="00031CE9"/>
    <w:rsid w:val="00031DBC"/>
    <w:rsid w:val="00031DD0"/>
    <w:rsid w:val="0003219E"/>
    <w:rsid w:val="0003237F"/>
    <w:rsid w:val="000323A4"/>
    <w:rsid w:val="000329DD"/>
    <w:rsid w:val="000336DE"/>
    <w:rsid w:val="00033D42"/>
    <w:rsid w:val="0003440A"/>
    <w:rsid w:val="00034838"/>
    <w:rsid w:val="000359E3"/>
    <w:rsid w:val="000361AE"/>
    <w:rsid w:val="000362D0"/>
    <w:rsid w:val="00036E8E"/>
    <w:rsid w:val="000373AA"/>
    <w:rsid w:val="00037554"/>
    <w:rsid w:val="00037B5F"/>
    <w:rsid w:val="00037E74"/>
    <w:rsid w:val="00041668"/>
    <w:rsid w:val="00041716"/>
    <w:rsid w:val="000418D8"/>
    <w:rsid w:val="00042B23"/>
    <w:rsid w:val="0004308D"/>
    <w:rsid w:val="000432B0"/>
    <w:rsid w:val="000436A2"/>
    <w:rsid w:val="000439C4"/>
    <w:rsid w:val="00043B2F"/>
    <w:rsid w:val="00043DF8"/>
    <w:rsid w:val="0004402D"/>
    <w:rsid w:val="000445E4"/>
    <w:rsid w:val="0004488C"/>
    <w:rsid w:val="00044DF9"/>
    <w:rsid w:val="00045CB0"/>
    <w:rsid w:val="00045EE7"/>
    <w:rsid w:val="00046CFB"/>
    <w:rsid w:val="00046E9A"/>
    <w:rsid w:val="000476CC"/>
    <w:rsid w:val="00047EFB"/>
    <w:rsid w:val="0005050C"/>
    <w:rsid w:val="0005066A"/>
    <w:rsid w:val="00051B3F"/>
    <w:rsid w:val="00052390"/>
    <w:rsid w:val="00052A80"/>
    <w:rsid w:val="00053315"/>
    <w:rsid w:val="00053AB9"/>
    <w:rsid w:val="00053C11"/>
    <w:rsid w:val="00053CAB"/>
    <w:rsid w:val="00053D14"/>
    <w:rsid w:val="000545C0"/>
    <w:rsid w:val="00054F5B"/>
    <w:rsid w:val="00055972"/>
    <w:rsid w:val="00056185"/>
    <w:rsid w:val="00056624"/>
    <w:rsid w:val="000568F7"/>
    <w:rsid w:val="00060704"/>
    <w:rsid w:val="00060F8E"/>
    <w:rsid w:val="00061024"/>
    <w:rsid w:val="0006122F"/>
    <w:rsid w:val="000612DC"/>
    <w:rsid w:val="00061338"/>
    <w:rsid w:val="00061C10"/>
    <w:rsid w:val="0006211C"/>
    <w:rsid w:val="00062E73"/>
    <w:rsid w:val="0006364C"/>
    <w:rsid w:val="000639B6"/>
    <w:rsid w:val="00064C08"/>
    <w:rsid w:val="00064D6A"/>
    <w:rsid w:val="00065548"/>
    <w:rsid w:val="00065702"/>
    <w:rsid w:val="0006598C"/>
    <w:rsid w:val="00065F03"/>
    <w:rsid w:val="000666F4"/>
    <w:rsid w:val="00066732"/>
    <w:rsid w:val="00066860"/>
    <w:rsid w:val="00066873"/>
    <w:rsid w:val="000674A5"/>
    <w:rsid w:val="00067BD6"/>
    <w:rsid w:val="00070005"/>
    <w:rsid w:val="000700C2"/>
    <w:rsid w:val="0007042D"/>
    <w:rsid w:val="000707A5"/>
    <w:rsid w:val="000708D0"/>
    <w:rsid w:val="00070AF9"/>
    <w:rsid w:val="00070E9C"/>
    <w:rsid w:val="00071111"/>
    <w:rsid w:val="00071465"/>
    <w:rsid w:val="00072C1C"/>
    <w:rsid w:val="00073874"/>
    <w:rsid w:val="00073E6D"/>
    <w:rsid w:val="00073E7E"/>
    <w:rsid w:val="000751A4"/>
    <w:rsid w:val="000758DB"/>
    <w:rsid w:val="00075AAD"/>
    <w:rsid w:val="00075B5B"/>
    <w:rsid w:val="00075C00"/>
    <w:rsid w:val="00075FAE"/>
    <w:rsid w:val="000761A7"/>
    <w:rsid w:val="000761A8"/>
    <w:rsid w:val="00076623"/>
    <w:rsid w:val="00076BA0"/>
    <w:rsid w:val="00076EDB"/>
    <w:rsid w:val="000773D6"/>
    <w:rsid w:val="0007766E"/>
    <w:rsid w:val="00080C88"/>
    <w:rsid w:val="00080E7D"/>
    <w:rsid w:val="00081168"/>
    <w:rsid w:val="0008174E"/>
    <w:rsid w:val="00081951"/>
    <w:rsid w:val="00081BDC"/>
    <w:rsid w:val="00081C38"/>
    <w:rsid w:val="00082017"/>
    <w:rsid w:val="0008240D"/>
    <w:rsid w:val="00083694"/>
    <w:rsid w:val="000838AB"/>
    <w:rsid w:val="0008390F"/>
    <w:rsid w:val="00083DB1"/>
    <w:rsid w:val="00084120"/>
    <w:rsid w:val="000849A9"/>
    <w:rsid w:val="00084CAB"/>
    <w:rsid w:val="00085513"/>
    <w:rsid w:val="00085B98"/>
    <w:rsid w:val="0008649C"/>
    <w:rsid w:val="00086769"/>
    <w:rsid w:val="00086B38"/>
    <w:rsid w:val="000876C5"/>
    <w:rsid w:val="00087849"/>
    <w:rsid w:val="000901FC"/>
    <w:rsid w:val="0009052F"/>
    <w:rsid w:val="000907B7"/>
    <w:rsid w:val="00090A6E"/>
    <w:rsid w:val="00090F29"/>
    <w:rsid w:val="00091A1F"/>
    <w:rsid w:val="00091A8E"/>
    <w:rsid w:val="00092A37"/>
    <w:rsid w:val="00094611"/>
    <w:rsid w:val="0009496E"/>
    <w:rsid w:val="000958DE"/>
    <w:rsid w:val="00095BF4"/>
    <w:rsid w:val="00095D7F"/>
    <w:rsid w:val="00095E2D"/>
    <w:rsid w:val="000963A0"/>
    <w:rsid w:val="0009711E"/>
    <w:rsid w:val="00097747"/>
    <w:rsid w:val="000A0413"/>
    <w:rsid w:val="000A065B"/>
    <w:rsid w:val="000A0707"/>
    <w:rsid w:val="000A0FFC"/>
    <w:rsid w:val="000A1580"/>
    <w:rsid w:val="000A1838"/>
    <w:rsid w:val="000A1F7F"/>
    <w:rsid w:val="000A24A4"/>
    <w:rsid w:val="000A25D3"/>
    <w:rsid w:val="000A2785"/>
    <w:rsid w:val="000A33A6"/>
    <w:rsid w:val="000A3523"/>
    <w:rsid w:val="000A373A"/>
    <w:rsid w:val="000A3C7B"/>
    <w:rsid w:val="000A57C1"/>
    <w:rsid w:val="000A5ADA"/>
    <w:rsid w:val="000A5B30"/>
    <w:rsid w:val="000A5DA1"/>
    <w:rsid w:val="000A699A"/>
    <w:rsid w:val="000A6A00"/>
    <w:rsid w:val="000A6B29"/>
    <w:rsid w:val="000A6E04"/>
    <w:rsid w:val="000A78EE"/>
    <w:rsid w:val="000A7E6C"/>
    <w:rsid w:val="000A7FED"/>
    <w:rsid w:val="000B05A4"/>
    <w:rsid w:val="000B0915"/>
    <w:rsid w:val="000B0CD4"/>
    <w:rsid w:val="000B1116"/>
    <w:rsid w:val="000B12FA"/>
    <w:rsid w:val="000B2086"/>
    <w:rsid w:val="000B2125"/>
    <w:rsid w:val="000B275E"/>
    <w:rsid w:val="000B3A7A"/>
    <w:rsid w:val="000B3DD0"/>
    <w:rsid w:val="000B40E7"/>
    <w:rsid w:val="000B4147"/>
    <w:rsid w:val="000B497B"/>
    <w:rsid w:val="000B4AC4"/>
    <w:rsid w:val="000B4C86"/>
    <w:rsid w:val="000B54EA"/>
    <w:rsid w:val="000B64C9"/>
    <w:rsid w:val="000B69A5"/>
    <w:rsid w:val="000B6BE8"/>
    <w:rsid w:val="000B7251"/>
    <w:rsid w:val="000B746A"/>
    <w:rsid w:val="000B7956"/>
    <w:rsid w:val="000B7966"/>
    <w:rsid w:val="000C0436"/>
    <w:rsid w:val="000C0A59"/>
    <w:rsid w:val="000C10D3"/>
    <w:rsid w:val="000C10F8"/>
    <w:rsid w:val="000C13DF"/>
    <w:rsid w:val="000C24F6"/>
    <w:rsid w:val="000C2513"/>
    <w:rsid w:val="000C333E"/>
    <w:rsid w:val="000C37E3"/>
    <w:rsid w:val="000C3E6A"/>
    <w:rsid w:val="000C4235"/>
    <w:rsid w:val="000C4659"/>
    <w:rsid w:val="000C47D2"/>
    <w:rsid w:val="000C4A33"/>
    <w:rsid w:val="000C4C1C"/>
    <w:rsid w:val="000C4ED0"/>
    <w:rsid w:val="000C5451"/>
    <w:rsid w:val="000C5A06"/>
    <w:rsid w:val="000C7007"/>
    <w:rsid w:val="000C732B"/>
    <w:rsid w:val="000C73C7"/>
    <w:rsid w:val="000C7848"/>
    <w:rsid w:val="000C7C1D"/>
    <w:rsid w:val="000C7C22"/>
    <w:rsid w:val="000C7DBA"/>
    <w:rsid w:val="000C7E93"/>
    <w:rsid w:val="000D005B"/>
    <w:rsid w:val="000D04A5"/>
    <w:rsid w:val="000D096C"/>
    <w:rsid w:val="000D0E3B"/>
    <w:rsid w:val="000D1043"/>
    <w:rsid w:val="000D130B"/>
    <w:rsid w:val="000D19C5"/>
    <w:rsid w:val="000D1B85"/>
    <w:rsid w:val="000D1C48"/>
    <w:rsid w:val="000D1DD4"/>
    <w:rsid w:val="000D2367"/>
    <w:rsid w:val="000D23AF"/>
    <w:rsid w:val="000D23C6"/>
    <w:rsid w:val="000D26D0"/>
    <w:rsid w:val="000D2A24"/>
    <w:rsid w:val="000D2A80"/>
    <w:rsid w:val="000D34DD"/>
    <w:rsid w:val="000D3FD6"/>
    <w:rsid w:val="000D41D1"/>
    <w:rsid w:val="000D44D3"/>
    <w:rsid w:val="000D4B05"/>
    <w:rsid w:val="000D500F"/>
    <w:rsid w:val="000D5316"/>
    <w:rsid w:val="000D560D"/>
    <w:rsid w:val="000D5FC5"/>
    <w:rsid w:val="000D606B"/>
    <w:rsid w:val="000D63FD"/>
    <w:rsid w:val="000D64BA"/>
    <w:rsid w:val="000D7044"/>
    <w:rsid w:val="000D748D"/>
    <w:rsid w:val="000D796E"/>
    <w:rsid w:val="000D7A12"/>
    <w:rsid w:val="000D7E85"/>
    <w:rsid w:val="000D7F84"/>
    <w:rsid w:val="000D7FAF"/>
    <w:rsid w:val="000E0AE1"/>
    <w:rsid w:val="000E0EAC"/>
    <w:rsid w:val="000E12DB"/>
    <w:rsid w:val="000E1362"/>
    <w:rsid w:val="000E140E"/>
    <w:rsid w:val="000E1816"/>
    <w:rsid w:val="000E2981"/>
    <w:rsid w:val="000E2CEC"/>
    <w:rsid w:val="000E2E78"/>
    <w:rsid w:val="000E34AF"/>
    <w:rsid w:val="000E409F"/>
    <w:rsid w:val="000E42CA"/>
    <w:rsid w:val="000E43A3"/>
    <w:rsid w:val="000E43AE"/>
    <w:rsid w:val="000E48D3"/>
    <w:rsid w:val="000E573D"/>
    <w:rsid w:val="000E59F3"/>
    <w:rsid w:val="000E5D47"/>
    <w:rsid w:val="000E640B"/>
    <w:rsid w:val="000E6B66"/>
    <w:rsid w:val="000E6CD6"/>
    <w:rsid w:val="000E6D71"/>
    <w:rsid w:val="000E7F5C"/>
    <w:rsid w:val="000F01EF"/>
    <w:rsid w:val="000F0BBA"/>
    <w:rsid w:val="000F1604"/>
    <w:rsid w:val="000F1DB0"/>
    <w:rsid w:val="000F1FFF"/>
    <w:rsid w:val="000F246F"/>
    <w:rsid w:val="000F248A"/>
    <w:rsid w:val="000F2BBA"/>
    <w:rsid w:val="000F3189"/>
    <w:rsid w:val="000F31C7"/>
    <w:rsid w:val="000F36BD"/>
    <w:rsid w:val="000F399C"/>
    <w:rsid w:val="000F43DE"/>
    <w:rsid w:val="000F4851"/>
    <w:rsid w:val="000F4B23"/>
    <w:rsid w:val="000F4BF0"/>
    <w:rsid w:val="000F534A"/>
    <w:rsid w:val="000F57CD"/>
    <w:rsid w:val="000F5FBD"/>
    <w:rsid w:val="000F632F"/>
    <w:rsid w:val="000F684D"/>
    <w:rsid w:val="000F6A01"/>
    <w:rsid w:val="000F6C0F"/>
    <w:rsid w:val="000F7878"/>
    <w:rsid w:val="000F7985"/>
    <w:rsid w:val="00101476"/>
    <w:rsid w:val="0010155B"/>
    <w:rsid w:val="001019AE"/>
    <w:rsid w:val="00102E49"/>
    <w:rsid w:val="00103077"/>
    <w:rsid w:val="001032D2"/>
    <w:rsid w:val="00103D11"/>
    <w:rsid w:val="00104623"/>
    <w:rsid w:val="001049C0"/>
    <w:rsid w:val="00104EDD"/>
    <w:rsid w:val="001052C5"/>
    <w:rsid w:val="00105A6C"/>
    <w:rsid w:val="00105BB8"/>
    <w:rsid w:val="00105F7A"/>
    <w:rsid w:val="0010603E"/>
    <w:rsid w:val="001061B4"/>
    <w:rsid w:val="00106881"/>
    <w:rsid w:val="00106B21"/>
    <w:rsid w:val="00106EFA"/>
    <w:rsid w:val="00107847"/>
    <w:rsid w:val="00107AF0"/>
    <w:rsid w:val="00107B95"/>
    <w:rsid w:val="001102E5"/>
    <w:rsid w:val="0011043D"/>
    <w:rsid w:val="001105E7"/>
    <w:rsid w:val="001108CD"/>
    <w:rsid w:val="00110ADA"/>
    <w:rsid w:val="001113A5"/>
    <w:rsid w:val="0011143A"/>
    <w:rsid w:val="0011159F"/>
    <w:rsid w:val="001118BC"/>
    <w:rsid w:val="00113502"/>
    <w:rsid w:val="001136A6"/>
    <w:rsid w:val="00113AF6"/>
    <w:rsid w:val="00113CAD"/>
    <w:rsid w:val="001140F2"/>
    <w:rsid w:val="001140FA"/>
    <w:rsid w:val="001142F4"/>
    <w:rsid w:val="001144D7"/>
    <w:rsid w:val="0011467E"/>
    <w:rsid w:val="001149D7"/>
    <w:rsid w:val="00114ABF"/>
    <w:rsid w:val="00114E48"/>
    <w:rsid w:val="00115A1D"/>
    <w:rsid w:val="00115ACC"/>
    <w:rsid w:val="00116647"/>
    <w:rsid w:val="0011699F"/>
    <w:rsid w:val="001169AD"/>
    <w:rsid w:val="001169C1"/>
    <w:rsid w:val="00117509"/>
    <w:rsid w:val="00117861"/>
    <w:rsid w:val="00117AEE"/>
    <w:rsid w:val="00117DE5"/>
    <w:rsid w:val="00117E99"/>
    <w:rsid w:val="001210B6"/>
    <w:rsid w:val="001216C1"/>
    <w:rsid w:val="00121C62"/>
    <w:rsid w:val="00122803"/>
    <w:rsid w:val="00122A2B"/>
    <w:rsid w:val="00122C77"/>
    <w:rsid w:val="001230B1"/>
    <w:rsid w:val="0012334A"/>
    <w:rsid w:val="001238FA"/>
    <w:rsid w:val="001239C9"/>
    <w:rsid w:val="00123A8B"/>
    <w:rsid w:val="00123DA2"/>
    <w:rsid w:val="00124610"/>
    <w:rsid w:val="00124CA5"/>
    <w:rsid w:val="0012532C"/>
    <w:rsid w:val="00125544"/>
    <w:rsid w:val="0012558F"/>
    <w:rsid w:val="0012563B"/>
    <w:rsid w:val="00125A2E"/>
    <w:rsid w:val="001261D7"/>
    <w:rsid w:val="001262DB"/>
    <w:rsid w:val="00126527"/>
    <w:rsid w:val="00126541"/>
    <w:rsid w:val="0012677D"/>
    <w:rsid w:val="00126845"/>
    <w:rsid w:val="00126C74"/>
    <w:rsid w:val="001275E2"/>
    <w:rsid w:val="0012799D"/>
    <w:rsid w:val="0013045F"/>
    <w:rsid w:val="00130696"/>
    <w:rsid w:val="00131022"/>
    <w:rsid w:val="0013179E"/>
    <w:rsid w:val="00131E0F"/>
    <w:rsid w:val="00131E9A"/>
    <w:rsid w:val="00131F3D"/>
    <w:rsid w:val="00132622"/>
    <w:rsid w:val="001328C5"/>
    <w:rsid w:val="00132BA8"/>
    <w:rsid w:val="00132E80"/>
    <w:rsid w:val="00132EDE"/>
    <w:rsid w:val="00133260"/>
    <w:rsid w:val="0013343F"/>
    <w:rsid w:val="0013348F"/>
    <w:rsid w:val="001334A7"/>
    <w:rsid w:val="00133E8F"/>
    <w:rsid w:val="00133FA3"/>
    <w:rsid w:val="00134331"/>
    <w:rsid w:val="00134D61"/>
    <w:rsid w:val="00135191"/>
    <w:rsid w:val="001354A3"/>
    <w:rsid w:val="001358F8"/>
    <w:rsid w:val="00136664"/>
    <w:rsid w:val="001369C8"/>
    <w:rsid w:val="00136E0E"/>
    <w:rsid w:val="00137086"/>
    <w:rsid w:val="001374EF"/>
    <w:rsid w:val="00137AF3"/>
    <w:rsid w:val="00137F59"/>
    <w:rsid w:val="00137FE9"/>
    <w:rsid w:val="001401E0"/>
    <w:rsid w:val="00140279"/>
    <w:rsid w:val="001404F4"/>
    <w:rsid w:val="00140E68"/>
    <w:rsid w:val="00141362"/>
    <w:rsid w:val="00141539"/>
    <w:rsid w:val="00141693"/>
    <w:rsid w:val="00141877"/>
    <w:rsid w:val="00141A85"/>
    <w:rsid w:val="001425B5"/>
    <w:rsid w:val="0014306C"/>
    <w:rsid w:val="00143E0D"/>
    <w:rsid w:val="0014403F"/>
    <w:rsid w:val="001448B5"/>
    <w:rsid w:val="00144B8E"/>
    <w:rsid w:val="00144D37"/>
    <w:rsid w:val="001452C0"/>
    <w:rsid w:val="00145B37"/>
    <w:rsid w:val="00145FCA"/>
    <w:rsid w:val="00146635"/>
    <w:rsid w:val="00146E40"/>
    <w:rsid w:val="00146FB4"/>
    <w:rsid w:val="0014733A"/>
    <w:rsid w:val="001476D2"/>
    <w:rsid w:val="001479A6"/>
    <w:rsid w:val="00147A9D"/>
    <w:rsid w:val="00147CAC"/>
    <w:rsid w:val="00150037"/>
    <w:rsid w:val="00150668"/>
    <w:rsid w:val="00150D8B"/>
    <w:rsid w:val="00151378"/>
    <w:rsid w:val="0015169C"/>
    <w:rsid w:val="00151997"/>
    <w:rsid w:val="00151E67"/>
    <w:rsid w:val="0015217C"/>
    <w:rsid w:val="0015217D"/>
    <w:rsid w:val="00152213"/>
    <w:rsid w:val="00152B93"/>
    <w:rsid w:val="00152DB1"/>
    <w:rsid w:val="00153119"/>
    <w:rsid w:val="00153572"/>
    <w:rsid w:val="001535C6"/>
    <w:rsid w:val="001537F5"/>
    <w:rsid w:val="00153ADF"/>
    <w:rsid w:val="001548F1"/>
    <w:rsid w:val="00154EE6"/>
    <w:rsid w:val="001554CF"/>
    <w:rsid w:val="001555A9"/>
    <w:rsid w:val="00155E5B"/>
    <w:rsid w:val="00156737"/>
    <w:rsid w:val="00156820"/>
    <w:rsid w:val="0015698E"/>
    <w:rsid w:val="00156F84"/>
    <w:rsid w:val="0015723B"/>
    <w:rsid w:val="00160395"/>
    <w:rsid w:val="00160A5F"/>
    <w:rsid w:val="00160A7B"/>
    <w:rsid w:val="00160D3A"/>
    <w:rsid w:val="0016105E"/>
    <w:rsid w:val="00161B10"/>
    <w:rsid w:val="00161C6D"/>
    <w:rsid w:val="00161E11"/>
    <w:rsid w:val="00162004"/>
    <w:rsid w:val="00162046"/>
    <w:rsid w:val="00163105"/>
    <w:rsid w:val="0016397F"/>
    <w:rsid w:val="00164393"/>
    <w:rsid w:val="001649AE"/>
    <w:rsid w:val="00164FB2"/>
    <w:rsid w:val="00165522"/>
    <w:rsid w:val="0016569C"/>
    <w:rsid w:val="0016591E"/>
    <w:rsid w:val="0016604D"/>
    <w:rsid w:val="00166D23"/>
    <w:rsid w:val="00167086"/>
    <w:rsid w:val="00167ACE"/>
    <w:rsid w:val="00170045"/>
    <w:rsid w:val="001706B3"/>
    <w:rsid w:val="00171B07"/>
    <w:rsid w:val="00171CF7"/>
    <w:rsid w:val="00171DD8"/>
    <w:rsid w:val="00171F61"/>
    <w:rsid w:val="00172223"/>
    <w:rsid w:val="001726C0"/>
    <w:rsid w:val="00172CC5"/>
    <w:rsid w:val="00173364"/>
    <w:rsid w:val="001736B6"/>
    <w:rsid w:val="001737DF"/>
    <w:rsid w:val="001737EB"/>
    <w:rsid w:val="00173941"/>
    <w:rsid w:val="00173EB8"/>
    <w:rsid w:val="0017452B"/>
    <w:rsid w:val="00174C91"/>
    <w:rsid w:val="00174F12"/>
    <w:rsid w:val="00175029"/>
    <w:rsid w:val="0017553A"/>
    <w:rsid w:val="00176475"/>
    <w:rsid w:val="001766BB"/>
    <w:rsid w:val="00176E7B"/>
    <w:rsid w:val="00177155"/>
    <w:rsid w:val="00177206"/>
    <w:rsid w:val="001772CC"/>
    <w:rsid w:val="001773F4"/>
    <w:rsid w:val="001775E0"/>
    <w:rsid w:val="00177BB1"/>
    <w:rsid w:val="00177E09"/>
    <w:rsid w:val="0018070D"/>
    <w:rsid w:val="0018113C"/>
    <w:rsid w:val="00181146"/>
    <w:rsid w:val="00181814"/>
    <w:rsid w:val="00181E42"/>
    <w:rsid w:val="001825E5"/>
    <w:rsid w:val="001828EB"/>
    <w:rsid w:val="001829C8"/>
    <w:rsid w:val="0018405F"/>
    <w:rsid w:val="00184300"/>
    <w:rsid w:val="001844D8"/>
    <w:rsid w:val="001846D4"/>
    <w:rsid w:val="001847A5"/>
    <w:rsid w:val="00185053"/>
    <w:rsid w:val="00185FAF"/>
    <w:rsid w:val="00186452"/>
    <w:rsid w:val="0018679F"/>
    <w:rsid w:val="0018751F"/>
    <w:rsid w:val="00190053"/>
    <w:rsid w:val="00190815"/>
    <w:rsid w:val="00191B2A"/>
    <w:rsid w:val="00192ABA"/>
    <w:rsid w:val="001942A2"/>
    <w:rsid w:val="001943F2"/>
    <w:rsid w:val="001945EF"/>
    <w:rsid w:val="0019489C"/>
    <w:rsid w:val="0019495F"/>
    <w:rsid w:val="00195212"/>
    <w:rsid w:val="0019528D"/>
    <w:rsid w:val="00196270"/>
    <w:rsid w:val="00196426"/>
    <w:rsid w:val="00196961"/>
    <w:rsid w:val="00196AEF"/>
    <w:rsid w:val="00197346"/>
    <w:rsid w:val="001973E3"/>
    <w:rsid w:val="00197673"/>
    <w:rsid w:val="00197984"/>
    <w:rsid w:val="001A09FF"/>
    <w:rsid w:val="001A1718"/>
    <w:rsid w:val="001A17B1"/>
    <w:rsid w:val="001A2296"/>
    <w:rsid w:val="001A2985"/>
    <w:rsid w:val="001A2E99"/>
    <w:rsid w:val="001A2EA4"/>
    <w:rsid w:val="001A30A6"/>
    <w:rsid w:val="001A3100"/>
    <w:rsid w:val="001A372C"/>
    <w:rsid w:val="001A37E9"/>
    <w:rsid w:val="001A393E"/>
    <w:rsid w:val="001A49B1"/>
    <w:rsid w:val="001A6008"/>
    <w:rsid w:val="001A653A"/>
    <w:rsid w:val="001A6DF4"/>
    <w:rsid w:val="001A6ED1"/>
    <w:rsid w:val="001A7501"/>
    <w:rsid w:val="001B0B08"/>
    <w:rsid w:val="001B0BD8"/>
    <w:rsid w:val="001B0DC0"/>
    <w:rsid w:val="001B1081"/>
    <w:rsid w:val="001B1BD4"/>
    <w:rsid w:val="001B20E0"/>
    <w:rsid w:val="001B2315"/>
    <w:rsid w:val="001B23FB"/>
    <w:rsid w:val="001B25FA"/>
    <w:rsid w:val="001B318E"/>
    <w:rsid w:val="001B3279"/>
    <w:rsid w:val="001B387A"/>
    <w:rsid w:val="001B39AA"/>
    <w:rsid w:val="001B3BCD"/>
    <w:rsid w:val="001B3F64"/>
    <w:rsid w:val="001B4259"/>
    <w:rsid w:val="001B4E89"/>
    <w:rsid w:val="001B50CE"/>
    <w:rsid w:val="001B5641"/>
    <w:rsid w:val="001B5CF0"/>
    <w:rsid w:val="001B6517"/>
    <w:rsid w:val="001B69CB"/>
    <w:rsid w:val="001B6B94"/>
    <w:rsid w:val="001B6D55"/>
    <w:rsid w:val="001B7A3C"/>
    <w:rsid w:val="001B7ABE"/>
    <w:rsid w:val="001B7C9A"/>
    <w:rsid w:val="001B7E00"/>
    <w:rsid w:val="001C0637"/>
    <w:rsid w:val="001C074B"/>
    <w:rsid w:val="001C0B56"/>
    <w:rsid w:val="001C0BF8"/>
    <w:rsid w:val="001C0C3A"/>
    <w:rsid w:val="001C1384"/>
    <w:rsid w:val="001C1701"/>
    <w:rsid w:val="001C180D"/>
    <w:rsid w:val="001C1AAB"/>
    <w:rsid w:val="001C1E13"/>
    <w:rsid w:val="001C218B"/>
    <w:rsid w:val="001C21C9"/>
    <w:rsid w:val="001C224F"/>
    <w:rsid w:val="001C2685"/>
    <w:rsid w:val="001C26EF"/>
    <w:rsid w:val="001C28D6"/>
    <w:rsid w:val="001C29D3"/>
    <w:rsid w:val="001C36BF"/>
    <w:rsid w:val="001C3B83"/>
    <w:rsid w:val="001C3EB4"/>
    <w:rsid w:val="001C3F24"/>
    <w:rsid w:val="001C3F9B"/>
    <w:rsid w:val="001C41CC"/>
    <w:rsid w:val="001C4D4A"/>
    <w:rsid w:val="001C4F95"/>
    <w:rsid w:val="001C50A6"/>
    <w:rsid w:val="001C5119"/>
    <w:rsid w:val="001C59D7"/>
    <w:rsid w:val="001C5FA3"/>
    <w:rsid w:val="001C60A5"/>
    <w:rsid w:val="001C60D1"/>
    <w:rsid w:val="001C61B0"/>
    <w:rsid w:val="001C6488"/>
    <w:rsid w:val="001C662A"/>
    <w:rsid w:val="001C6EBA"/>
    <w:rsid w:val="001C7733"/>
    <w:rsid w:val="001C77C0"/>
    <w:rsid w:val="001C7A18"/>
    <w:rsid w:val="001C7BEA"/>
    <w:rsid w:val="001C7D8B"/>
    <w:rsid w:val="001D0038"/>
    <w:rsid w:val="001D0139"/>
    <w:rsid w:val="001D0B48"/>
    <w:rsid w:val="001D0B8E"/>
    <w:rsid w:val="001D0E51"/>
    <w:rsid w:val="001D1562"/>
    <w:rsid w:val="001D18D3"/>
    <w:rsid w:val="001D18E1"/>
    <w:rsid w:val="001D19A9"/>
    <w:rsid w:val="001D1F6D"/>
    <w:rsid w:val="001D20E5"/>
    <w:rsid w:val="001D2178"/>
    <w:rsid w:val="001D2257"/>
    <w:rsid w:val="001D264A"/>
    <w:rsid w:val="001D26B1"/>
    <w:rsid w:val="001D27A5"/>
    <w:rsid w:val="001D32EC"/>
    <w:rsid w:val="001D35B1"/>
    <w:rsid w:val="001D3C49"/>
    <w:rsid w:val="001D40C2"/>
    <w:rsid w:val="001D4843"/>
    <w:rsid w:val="001D4A1A"/>
    <w:rsid w:val="001D54B0"/>
    <w:rsid w:val="001D5660"/>
    <w:rsid w:val="001D595C"/>
    <w:rsid w:val="001D5965"/>
    <w:rsid w:val="001D5E2B"/>
    <w:rsid w:val="001D5F23"/>
    <w:rsid w:val="001D62EB"/>
    <w:rsid w:val="001D6371"/>
    <w:rsid w:val="001D63B9"/>
    <w:rsid w:val="001D64D4"/>
    <w:rsid w:val="001D74E7"/>
    <w:rsid w:val="001D7624"/>
    <w:rsid w:val="001D7811"/>
    <w:rsid w:val="001D7D11"/>
    <w:rsid w:val="001E07CB"/>
    <w:rsid w:val="001E08E3"/>
    <w:rsid w:val="001E111D"/>
    <w:rsid w:val="001E1193"/>
    <w:rsid w:val="001E1A2F"/>
    <w:rsid w:val="001E1CD0"/>
    <w:rsid w:val="001E1D56"/>
    <w:rsid w:val="001E282C"/>
    <w:rsid w:val="001E2D43"/>
    <w:rsid w:val="001E335F"/>
    <w:rsid w:val="001E4306"/>
    <w:rsid w:val="001E46B6"/>
    <w:rsid w:val="001E46F6"/>
    <w:rsid w:val="001E5036"/>
    <w:rsid w:val="001E6033"/>
    <w:rsid w:val="001E67AE"/>
    <w:rsid w:val="001E6E89"/>
    <w:rsid w:val="001E6F06"/>
    <w:rsid w:val="001E70C1"/>
    <w:rsid w:val="001E71C3"/>
    <w:rsid w:val="001E752E"/>
    <w:rsid w:val="001E7873"/>
    <w:rsid w:val="001E7E42"/>
    <w:rsid w:val="001F01D2"/>
    <w:rsid w:val="001F084B"/>
    <w:rsid w:val="001F0E05"/>
    <w:rsid w:val="001F12B9"/>
    <w:rsid w:val="001F1696"/>
    <w:rsid w:val="001F181D"/>
    <w:rsid w:val="001F1974"/>
    <w:rsid w:val="001F1D1D"/>
    <w:rsid w:val="001F1FBF"/>
    <w:rsid w:val="001F2224"/>
    <w:rsid w:val="001F24FA"/>
    <w:rsid w:val="001F2663"/>
    <w:rsid w:val="001F2A0B"/>
    <w:rsid w:val="001F339E"/>
    <w:rsid w:val="001F37AA"/>
    <w:rsid w:val="001F3BDB"/>
    <w:rsid w:val="001F46B7"/>
    <w:rsid w:val="001F46DD"/>
    <w:rsid w:val="001F48AC"/>
    <w:rsid w:val="001F4C42"/>
    <w:rsid w:val="001F50FD"/>
    <w:rsid w:val="001F56B9"/>
    <w:rsid w:val="001F59BE"/>
    <w:rsid w:val="001F5E6E"/>
    <w:rsid w:val="001F6873"/>
    <w:rsid w:val="001F68EC"/>
    <w:rsid w:val="001F6CA6"/>
    <w:rsid w:val="001F6CDE"/>
    <w:rsid w:val="001F6E37"/>
    <w:rsid w:val="001F728A"/>
    <w:rsid w:val="001F7CBE"/>
    <w:rsid w:val="001F7D7C"/>
    <w:rsid w:val="002000B9"/>
    <w:rsid w:val="00200966"/>
    <w:rsid w:val="00200995"/>
    <w:rsid w:val="00200FA3"/>
    <w:rsid w:val="00201304"/>
    <w:rsid w:val="0020141C"/>
    <w:rsid w:val="002019A6"/>
    <w:rsid w:val="00201CB2"/>
    <w:rsid w:val="00201F03"/>
    <w:rsid w:val="00202228"/>
    <w:rsid w:val="00202756"/>
    <w:rsid w:val="002033C7"/>
    <w:rsid w:val="002033EF"/>
    <w:rsid w:val="00203AB2"/>
    <w:rsid w:val="0020410D"/>
    <w:rsid w:val="002046E5"/>
    <w:rsid w:val="002049A8"/>
    <w:rsid w:val="00204A06"/>
    <w:rsid w:val="002054AD"/>
    <w:rsid w:val="00205799"/>
    <w:rsid w:val="00206977"/>
    <w:rsid w:val="00206984"/>
    <w:rsid w:val="00206A82"/>
    <w:rsid w:val="00206A8E"/>
    <w:rsid w:val="00206B36"/>
    <w:rsid w:val="00207F0A"/>
    <w:rsid w:val="00210CCF"/>
    <w:rsid w:val="002110D1"/>
    <w:rsid w:val="0021150D"/>
    <w:rsid w:val="00211A40"/>
    <w:rsid w:val="0021204C"/>
    <w:rsid w:val="002123C2"/>
    <w:rsid w:val="00212879"/>
    <w:rsid w:val="00213514"/>
    <w:rsid w:val="00213858"/>
    <w:rsid w:val="00213BF7"/>
    <w:rsid w:val="00213E07"/>
    <w:rsid w:val="00214585"/>
    <w:rsid w:val="00215136"/>
    <w:rsid w:val="002152C0"/>
    <w:rsid w:val="002152C9"/>
    <w:rsid w:val="00215BDB"/>
    <w:rsid w:val="00216087"/>
    <w:rsid w:val="00216582"/>
    <w:rsid w:val="00217055"/>
    <w:rsid w:val="002170F9"/>
    <w:rsid w:val="0021719D"/>
    <w:rsid w:val="0021736F"/>
    <w:rsid w:val="00217CE2"/>
    <w:rsid w:val="00217D7F"/>
    <w:rsid w:val="00220876"/>
    <w:rsid w:val="00220B90"/>
    <w:rsid w:val="00220DD7"/>
    <w:rsid w:val="00220FAB"/>
    <w:rsid w:val="00221A39"/>
    <w:rsid w:val="00221B8B"/>
    <w:rsid w:val="0022201F"/>
    <w:rsid w:val="00222289"/>
    <w:rsid w:val="00222296"/>
    <w:rsid w:val="00222775"/>
    <w:rsid w:val="00222873"/>
    <w:rsid w:val="002228C6"/>
    <w:rsid w:val="002229BF"/>
    <w:rsid w:val="0022315C"/>
    <w:rsid w:val="002239B3"/>
    <w:rsid w:val="00223AF9"/>
    <w:rsid w:val="00223FA8"/>
    <w:rsid w:val="0022486E"/>
    <w:rsid w:val="00224F11"/>
    <w:rsid w:val="00225153"/>
    <w:rsid w:val="00225AB0"/>
    <w:rsid w:val="00225E67"/>
    <w:rsid w:val="00225F02"/>
    <w:rsid w:val="00226509"/>
    <w:rsid w:val="00226BD6"/>
    <w:rsid w:val="00226F10"/>
    <w:rsid w:val="002276B9"/>
    <w:rsid w:val="00227E2F"/>
    <w:rsid w:val="00227F9F"/>
    <w:rsid w:val="002307BA"/>
    <w:rsid w:val="002317E6"/>
    <w:rsid w:val="002325EA"/>
    <w:rsid w:val="00232AD7"/>
    <w:rsid w:val="002331BF"/>
    <w:rsid w:val="0023323D"/>
    <w:rsid w:val="00233379"/>
    <w:rsid w:val="002337AD"/>
    <w:rsid w:val="00233BD7"/>
    <w:rsid w:val="00233D2E"/>
    <w:rsid w:val="00233F4F"/>
    <w:rsid w:val="00234243"/>
    <w:rsid w:val="00234266"/>
    <w:rsid w:val="002349ED"/>
    <w:rsid w:val="00234A40"/>
    <w:rsid w:val="00235137"/>
    <w:rsid w:val="002353C9"/>
    <w:rsid w:val="002354FB"/>
    <w:rsid w:val="002358F2"/>
    <w:rsid w:val="002359B9"/>
    <w:rsid w:val="00235A9A"/>
    <w:rsid w:val="00236678"/>
    <w:rsid w:val="00237307"/>
    <w:rsid w:val="00237391"/>
    <w:rsid w:val="0023741F"/>
    <w:rsid w:val="0023778A"/>
    <w:rsid w:val="0024027A"/>
    <w:rsid w:val="00240537"/>
    <w:rsid w:val="00240977"/>
    <w:rsid w:val="00240F99"/>
    <w:rsid w:val="0024109D"/>
    <w:rsid w:val="00241671"/>
    <w:rsid w:val="002416A3"/>
    <w:rsid w:val="00241A12"/>
    <w:rsid w:val="00241AF1"/>
    <w:rsid w:val="00241AF8"/>
    <w:rsid w:val="00241B39"/>
    <w:rsid w:val="00241DC2"/>
    <w:rsid w:val="00241F12"/>
    <w:rsid w:val="002433FF"/>
    <w:rsid w:val="0024379C"/>
    <w:rsid w:val="00243923"/>
    <w:rsid w:val="002441B5"/>
    <w:rsid w:val="002441C0"/>
    <w:rsid w:val="00244540"/>
    <w:rsid w:val="002446D3"/>
    <w:rsid w:val="00244989"/>
    <w:rsid w:val="00244A18"/>
    <w:rsid w:val="00244A8A"/>
    <w:rsid w:val="002468E5"/>
    <w:rsid w:val="002469CA"/>
    <w:rsid w:val="00247FBA"/>
    <w:rsid w:val="00250621"/>
    <w:rsid w:val="00250B92"/>
    <w:rsid w:val="00250D66"/>
    <w:rsid w:val="002511CA"/>
    <w:rsid w:val="00251733"/>
    <w:rsid w:val="00251A08"/>
    <w:rsid w:val="00251AEA"/>
    <w:rsid w:val="00252131"/>
    <w:rsid w:val="00252619"/>
    <w:rsid w:val="002529CD"/>
    <w:rsid w:val="00252BA7"/>
    <w:rsid w:val="00253184"/>
    <w:rsid w:val="002532FC"/>
    <w:rsid w:val="002537D0"/>
    <w:rsid w:val="00253B83"/>
    <w:rsid w:val="00253D54"/>
    <w:rsid w:val="00253E14"/>
    <w:rsid w:val="00253EC6"/>
    <w:rsid w:val="002541B7"/>
    <w:rsid w:val="00254496"/>
    <w:rsid w:val="0025465C"/>
    <w:rsid w:val="00254F29"/>
    <w:rsid w:val="00255553"/>
    <w:rsid w:val="0025566A"/>
    <w:rsid w:val="00255812"/>
    <w:rsid w:val="002558F4"/>
    <w:rsid w:val="002562EA"/>
    <w:rsid w:val="00256606"/>
    <w:rsid w:val="00256EFC"/>
    <w:rsid w:val="0025744F"/>
    <w:rsid w:val="002574C4"/>
    <w:rsid w:val="00257741"/>
    <w:rsid w:val="00257B7A"/>
    <w:rsid w:val="00260412"/>
    <w:rsid w:val="00260895"/>
    <w:rsid w:val="0026094B"/>
    <w:rsid w:val="00260B36"/>
    <w:rsid w:val="00261A31"/>
    <w:rsid w:val="002624BD"/>
    <w:rsid w:val="0026375F"/>
    <w:rsid w:val="00263E8D"/>
    <w:rsid w:val="002642BE"/>
    <w:rsid w:val="002649AD"/>
    <w:rsid w:val="00264F72"/>
    <w:rsid w:val="002655F0"/>
    <w:rsid w:val="002661FB"/>
    <w:rsid w:val="00266D9C"/>
    <w:rsid w:val="00267A4B"/>
    <w:rsid w:val="00267E44"/>
    <w:rsid w:val="0027025F"/>
    <w:rsid w:val="00270508"/>
    <w:rsid w:val="00270567"/>
    <w:rsid w:val="00270582"/>
    <w:rsid w:val="00270A83"/>
    <w:rsid w:val="002711FC"/>
    <w:rsid w:val="002712A0"/>
    <w:rsid w:val="002714FE"/>
    <w:rsid w:val="00271BCB"/>
    <w:rsid w:val="00271C11"/>
    <w:rsid w:val="00271D0F"/>
    <w:rsid w:val="00271D45"/>
    <w:rsid w:val="00271FFB"/>
    <w:rsid w:val="0027231D"/>
    <w:rsid w:val="0027276B"/>
    <w:rsid w:val="00272E0B"/>
    <w:rsid w:val="002739A7"/>
    <w:rsid w:val="00273C3B"/>
    <w:rsid w:val="00273F45"/>
    <w:rsid w:val="002740C1"/>
    <w:rsid w:val="002746FA"/>
    <w:rsid w:val="00274734"/>
    <w:rsid w:val="002748ED"/>
    <w:rsid w:val="00274A00"/>
    <w:rsid w:val="002751CC"/>
    <w:rsid w:val="00275695"/>
    <w:rsid w:val="0027588A"/>
    <w:rsid w:val="0027645E"/>
    <w:rsid w:val="002768A0"/>
    <w:rsid w:val="0027691A"/>
    <w:rsid w:val="00276BA9"/>
    <w:rsid w:val="00276CBE"/>
    <w:rsid w:val="00276E5A"/>
    <w:rsid w:val="00276F71"/>
    <w:rsid w:val="00277389"/>
    <w:rsid w:val="002777FE"/>
    <w:rsid w:val="00277A90"/>
    <w:rsid w:val="00277E0B"/>
    <w:rsid w:val="0028093F"/>
    <w:rsid w:val="00281596"/>
    <w:rsid w:val="002816E9"/>
    <w:rsid w:val="002825AA"/>
    <w:rsid w:val="00282757"/>
    <w:rsid w:val="00282941"/>
    <w:rsid w:val="002831DF"/>
    <w:rsid w:val="00283684"/>
    <w:rsid w:val="002839D0"/>
    <w:rsid w:val="00284188"/>
    <w:rsid w:val="00284DFD"/>
    <w:rsid w:val="00285534"/>
    <w:rsid w:val="002855AE"/>
    <w:rsid w:val="002858E9"/>
    <w:rsid w:val="00285BD6"/>
    <w:rsid w:val="0028690B"/>
    <w:rsid w:val="0028696E"/>
    <w:rsid w:val="00286977"/>
    <w:rsid w:val="00286D3B"/>
    <w:rsid w:val="00287318"/>
    <w:rsid w:val="002876D5"/>
    <w:rsid w:val="00287880"/>
    <w:rsid w:val="00287EAF"/>
    <w:rsid w:val="00287EC2"/>
    <w:rsid w:val="00291B04"/>
    <w:rsid w:val="00291B47"/>
    <w:rsid w:val="002921BF"/>
    <w:rsid w:val="00292935"/>
    <w:rsid w:val="00292CFA"/>
    <w:rsid w:val="00293083"/>
    <w:rsid w:val="0029358D"/>
    <w:rsid w:val="002937F9"/>
    <w:rsid w:val="0029395E"/>
    <w:rsid w:val="00294116"/>
    <w:rsid w:val="002943FF"/>
    <w:rsid w:val="00294A84"/>
    <w:rsid w:val="00295199"/>
    <w:rsid w:val="00295934"/>
    <w:rsid w:val="002959E8"/>
    <w:rsid w:val="00295F93"/>
    <w:rsid w:val="00296F21"/>
    <w:rsid w:val="00297C4E"/>
    <w:rsid w:val="002A0401"/>
    <w:rsid w:val="002A0F59"/>
    <w:rsid w:val="002A129C"/>
    <w:rsid w:val="002A1A83"/>
    <w:rsid w:val="002A1C20"/>
    <w:rsid w:val="002A1CC7"/>
    <w:rsid w:val="002A245D"/>
    <w:rsid w:val="002A26A4"/>
    <w:rsid w:val="002A3166"/>
    <w:rsid w:val="002A3285"/>
    <w:rsid w:val="002A3E61"/>
    <w:rsid w:val="002A4C88"/>
    <w:rsid w:val="002A4E18"/>
    <w:rsid w:val="002A4E2D"/>
    <w:rsid w:val="002A5033"/>
    <w:rsid w:val="002A548F"/>
    <w:rsid w:val="002A5FC1"/>
    <w:rsid w:val="002A626B"/>
    <w:rsid w:val="002A6368"/>
    <w:rsid w:val="002A6DBB"/>
    <w:rsid w:val="002A6F93"/>
    <w:rsid w:val="002A7949"/>
    <w:rsid w:val="002A7A18"/>
    <w:rsid w:val="002A7DB7"/>
    <w:rsid w:val="002B06A1"/>
    <w:rsid w:val="002B0CEF"/>
    <w:rsid w:val="002B139A"/>
    <w:rsid w:val="002B14D2"/>
    <w:rsid w:val="002B1D88"/>
    <w:rsid w:val="002B1DC9"/>
    <w:rsid w:val="002B20AA"/>
    <w:rsid w:val="002B2191"/>
    <w:rsid w:val="002B2DC5"/>
    <w:rsid w:val="002B2E12"/>
    <w:rsid w:val="002B3701"/>
    <w:rsid w:val="002B3889"/>
    <w:rsid w:val="002B3CF0"/>
    <w:rsid w:val="002B4348"/>
    <w:rsid w:val="002B4431"/>
    <w:rsid w:val="002B4965"/>
    <w:rsid w:val="002B4A45"/>
    <w:rsid w:val="002B4EFA"/>
    <w:rsid w:val="002B4FFF"/>
    <w:rsid w:val="002B5609"/>
    <w:rsid w:val="002B5A54"/>
    <w:rsid w:val="002B5B79"/>
    <w:rsid w:val="002B5C2C"/>
    <w:rsid w:val="002B5F79"/>
    <w:rsid w:val="002B6355"/>
    <w:rsid w:val="002B65B3"/>
    <w:rsid w:val="002B7427"/>
    <w:rsid w:val="002B7DBA"/>
    <w:rsid w:val="002C00CD"/>
    <w:rsid w:val="002C1489"/>
    <w:rsid w:val="002C16BF"/>
    <w:rsid w:val="002C2175"/>
    <w:rsid w:val="002C2449"/>
    <w:rsid w:val="002C298E"/>
    <w:rsid w:val="002C2B52"/>
    <w:rsid w:val="002C33AD"/>
    <w:rsid w:val="002C35FB"/>
    <w:rsid w:val="002C47E6"/>
    <w:rsid w:val="002C5118"/>
    <w:rsid w:val="002C52C7"/>
    <w:rsid w:val="002C54EA"/>
    <w:rsid w:val="002C57B3"/>
    <w:rsid w:val="002C5C58"/>
    <w:rsid w:val="002C6B23"/>
    <w:rsid w:val="002C792F"/>
    <w:rsid w:val="002C7E1A"/>
    <w:rsid w:val="002D07BF"/>
    <w:rsid w:val="002D0A5C"/>
    <w:rsid w:val="002D0A6D"/>
    <w:rsid w:val="002D175D"/>
    <w:rsid w:val="002D181F"/>
    <w:rsid w:val="002D19B5"/>
    <w:rsid w:val="002D21AE"/>
    <w:rsid w:val="002D2A68"/>
    <w:rsid w:val="002D312B"/>
    <w:rsid w:val="002D32F6"/>
    <w:rsid w:val="002D4111"/>
    <w:rsid w:val="002D4F87"/>
    <w:rsid w:val="002D4FF0"/>
    <w:rsid w:val="002D5AE9"/>
    <w:rsid w:val="002D5EA8"/>
    <w:rsid w:val="002D6148"/>
    <w:rsid w:val="002D657C"/>
    <w:rsid w:val="002D65C9"/>
    <w:rsid w:val="002D689C"/>
    <w:rsid w:val="002D6DA4"/>
    <w:rsid w:val="002D6EC6"/>
    <w:rsid w:val="002D7337"/>
    <w:rsid w:val="002D7AAD"/>
    <w:rsid w:val="002D7EDD"/>
    <w:rsid w:val="002E04AA"/>
    <w:rsid w:val="002E0533"/>
    <w:rsid w:val="002E13EA"/>
    <w:rsid w:val="002E23DF"/>
    <w:rsid w:val="002E26A4"/>
    <w:rsid w:val="002E279C"/>
    <w:rsid w:val="002E27ED"/>
    <w:rsid w:val="002E2AB4"/>
    <w:rsid w:val="002E2C6A"/>
    <w:rsid w:val="002E317E"/>
    <w:rsid w:val="002E3342"/>
    <w:rsid w:val="002E339D"/>
    <w:rsid w:val="002E35FD"/>
    <w:rsid w:val="002E3734"/>
    <w:rsid w:val="002E3E39"/>
    <w:rsid w:val="002E4184"/>
    <w:rsid w:val="002E4A4E"/>
    <w:rsid w:val="002E4A84"/>
    <w:rsid w:val="002E5899"/>
    <w:rsid w:val="002E5901"/>
    <w:rsid w:val="002E605A"/>
    <w:rsid w:val="002E675A"/>
    <w:rsid w:val="002E6A07"/>
    <w:rsid w:val="002E6D58"/>
    <w:rsid w:val="002E6E65"/>
    <w:rsid w:val="002E72D0"/>
    <w:rsid w:val="002E7648"/>
    <w:rsid w:val="002E7A7E"/>
    <w:rsid w:val="002E7AE3"/>
    <w:rsid w:val="002F09F7"/>
    <w:rsid w:val="002F102A"/>
    <w:rsid w:val="002F1247"/>
    <w:rsid w:val="002F1957"/>
    <w:rsid w:val="002F1A66"/>
    <w:rsid w:val="002F1B3D"/>
    <w:rsid w:val="002F1D13"/>
    <w:rsid w:val="002F2126"/>
    <w:rsid w:val="002F2E6F"/>
    <w:rsid w:val="002F31E4"/>
    <w:rsid w:val="002F323E"/>
    <w:rsid w:val="002F326C"/>
    <w:rsid w:val="002F34FC"/>
    <w:rsid w:val="002F3F91"/>
    <w:rsid w:val="002F47DC"/>
    <w:rsid w:val="002F4A02"/>
    <w:rsid w:val="002F4B42"/>
    <w:rsid w:val="002F4DB3"/>
    <w:rsid w:val="002F4F6B"/>
    <w:rsid w:val="002F5428"/>
    <w:rsid w:val="002F5DB9"/>
    <w:rsid w:val="002F5E1B"/>
    <w:rsid w:val="002F606E"/>
    <w:rsid w:val="002F664F"/>
    <w:rsid w:val="002F6A36"/>
    <w:rsid w:val="002F6BCE"/>
    <w:rsid w:val="002F78D3"/>
    <w:rsid w:val="002F7A42"/>
    <w:rsid w:val="002F7C8F"/>
    <w:rsid w:val="002F7C9D"/>
    <w:rsid w:val="00301369"/>
    <w:rsid w:val="003019FB"/>
    <w:rsid w:val="00301A40"/>
    <w:rsid w:val="00301E41"/>
    <w:rsid w:val="003021D5"/>
    <w:rsid w:val="003024D8"/>
    <w:rsid w:val="00302F9A"/>
    <w:rsid w:val="00302FDC"/>
    <w:rsid w:val="003036FF"/>
    <w:rsid w:val="00303A91"/>
    <w:rsid w:val="00303BEF"/>
    <w:rsid w:val="00303E8A"/>
    <w:rsid w:val="003047A7"/>
    <w:rsid w:val="00304FE8"/>
    <w:rsid w:val="00305751"/>
    <w:rsid w:val="00305A0C"/>
    <w:rsid w:val="00305C1D"/>
    <w:rsid w:val="00305DE0"/>
    <w:rsid w:val="003065B8"/>
    <w:rsid w:val="00306A3D"/>
    <w:rsid w:val="00306A47"/>
    <w:rsid w:val="0030740B"/>
    <w:rsid w:val="00307728"/>
    <w:rsid w:val="003077C5"/>
    <w:rsid w:val="00307820"/>
    <w:rsid w:val="00307A75"/>
    <w:rsid w:val="00307AEC"/>
    <w:rsid w:val="00307C21"/>
    <w:rsid w:val="00307F4D"/>
    <w:rsid w:val="00307F75"/>
    <w:rsid w:val="00310BF9"/>
    <w:rsid w:val="00310F31"/>
    <w:rsid w:val="00311265"/>
    <w:rsid w:val="003113B0"/>
    <w:rsid w:val="003113CE"/>
    <w:rsid w:val="00311596"/>
    <w:rsid w:val="0031223D"/>
    <w:rsid w:val="003125FE"/>
    <w:rsid w:val="00313610"/>
    <w:rsid w:val="0031363C"/>
    <w:rsid w:val="00313A26"/>
    <w:rsid w:val="00314D49"/>
    <w:rsid w:val="003153A9"/>
    <w:rsid w:val="003157F0"/>
    <w:rsid w:val="00316124"/>
    <w:rsid w:val="00316ED3"/>
    <w:rsid w:val="00317007"/>
    <w:rsid w:val="00317754"/>
    <w:rsid w:val="003177D7"/>
    <w:rsid w:val="00317CF3"/>
    <w:rsid w:val="00317E10"/>
    <w:rsid w:val="003202C5"/>
    <w:rsid w:val="00320470"/>
    <w:rsid w:val="003204CA"/>
    <w:rsid w:val="003205A8"/>
    <w:rsid w:val="00320DE7"/>
    <w:rsid w:val="00321233"/>
    <w:rsid w:val="003212E6"/>
    <w:rsid w:val="003219CC"/>
    <w:rsid w:val="00321A16"/>
    <w:rsid w:val="00321F4B"/>
    <w:rsid w:val="00322617"/>
    <w:rsid w:val="00322996"/>
    <w:rsid w:val="00322A02"/>
    <w:rsid w:val="00322B80"/>
    <w:rsid w:val="00322E36"/>
    <w:rsid w:val="003231CB"/>
    <w:rsid w:val="00323623"/>
    <w:rsid w:val="003241D7"/>
    <w:rsid w:val="00324351"/>
    <w:rsid w:val="00324397"/>
    <w:rsid w:val="00324434"/>
    <w:rsid w:val="0032460E"/>
    <w:rsid w:val="003255EE"/>
    <w:rsid w:val="0032584D"/>
    <w:rsid w:val="003258D3"/>
    <w:rsid w:val="0032606F"/>
    <w:rsid w:val="003262B7"/>
    <w:rsid w:val="003262B8"/>
    <w:rsid w:val="00326C53"/>
    <w:rsid w:val="00330330"/>
    <w:rsid w:val="003306CF"/>
    <w:rsid w:val="00330761"/>
    <w:rsid w:val="00331111"/>
    <w:rsid w:val="0033164D"/>
    <w:rsid w:val="00331671"/>
    <w:rsid w:val="00331FA7"/>
    <w:rsid w:val="00332604"/>
    <w:rsid w:val="00333152"/>
    <w:rsid w:val="003335D2"/>
    <w:rsid w:val="00333E8D"/>
    <w:rsid w:val="00334607"/>
    <w:rsid w:val="00335C38"/>
    <w:rsid w:val="00335D20"/>
    <w:rsid w:val="00336003"/>
    <w:rsid w:val="00336442"/>
    <w:rsid w:val="0033654A"/>
    <w:rsid w:val="00336B62"/>
    <w:rsid w:val="00336E1A"/>
    <w:rsid w:val="00336E73"/>
    <w:rsid w:val="0033782D"/>
    <w:rsid w:val="0033786B"/>
    <w:rsid w:val="00340378"/>
    <w:rsid w:val="00340658"/>
    <w:rsid w:val="003408CC"/>
    <w:rsid w:val="003409AB"/>
    <w:rsid w:val="00341556"/>
    <w:rsid w:val="00342216"/>
    <w:rsid w:val="003424DB"/>
    <w:rsid w:val="003427BD"/>
    <w:rsid w:val="00342D14"/>
    <w:rsid w:val="00342D69"/>
    <w:rsid w:val="0034332A"/>
    <w:rsid w:val="003433A2"/>
    <w:rsid w:val="0034394B"/>
    <w:rsid w:val="00344470"/>
    <w:rsid w:val="00344A92"/>
    <w:rsid w:val="0034583B"/>
    <w:rsid w:val="00345ABE"/>
    <w:rsid w:val="003473C1"/>
    <w:rsid w:val="00347568"/>
    <w:rsid w:val="00347D14"/>
    <w:rsid w:val="003506EF"/>
    <w:rsid w:val="00350AD7"/>
    <w:rsid w:val="00350DF4"/>
    <w:rsid w:val="00351035"/>
    <w:rsid w:val="003514D0"/>
    <w:rsid w:val="0035258E"/>
    <w:rsid w:val="0035274C"/>
    <w:rsid w:val="00352B7A"/>
    <w:rsid w:val="00352CD8"/>
    <w:rsid w:val="0035307C"/>
    <w:rsid w:val="00353663"/>
    <w:rsid w:val="00353BAA"/>
    <w:rsid w:val="00353C7A"/>
    <w:rsid w:val="00353F8D"/>
    <w:rsid w:val="003545D1"/>
    <w:rsid w:val="003546EF"/>
    <w:rsid w:val="00354720"/>
    <w:rsid w:val="00354F08"/>
    <w:rsid w:val="003552C5"/>
    <w:rsid w:val="0035616A"/>
    <w:rsid w:val="00356B47"/>
    <w:rsid w:val="00357A77"/>
    <w:rsid w:val="00357FA3"/>
    <w:rsid w:val="003600EA"/>
    <w:rsid w:val="0036062F"/>
    <w:rsid w:val="00360857"/>
    <w:rsid w:val="00360ABB"/>
    <w:rsid w:val="00360E1A"/>
    <w:rsid w:val="00361A57"/>
    <w:rsid w:val="00361A9C"/>
    <w:rsid w:val="00361ED2"/>
    <w:rsid w:val="00362930"/>
    <w:rsid w:val="00362DBC"/>
    <w:rsid w:val="00362F8C"/>
    <w:rsid w:val="00363273"/>
    <w:rsid w:val="0036375C"/>
    <w:rsid w:val="0036391C"/>
    <w:rsid w:val="00363ADE"/>
    <w:rsid w:val="00364DBD"/>
    <w:rsid w:val="00365D3D"/>
    <w:rsid w:val="00366865"/>
    <w:rsid w:val="00366A60"/>
    <w:rsid w:val="00367334"/>
    <w:rsid w:val="00367642"/>
    <w:rsid w:val="00367786"/>
    <w:rsid w:val="00370553"/>
    <w:rsid w:val="00370570"/>
    <w:rsid w:val="00370644"/>
    <w:rsid w:val="00370682"/>
    <w:rsid w:val="003706DB"/>
    <w:rsid w:val="00370E0E"/>
    <w:rsid w:val="00370F78"/>
    <w:rsid w:val="0037123F"/>
    <w:rsid w:val="00371E4C"/>
    <w:rsid w:val="0037240B"/>
    <w:rsid w:val="00372CD5"/>
    <w:rsid w:val="00373165"/>
    <w:rsid w:val="00373184"/>
    <w:rsid w:val="0037332F"/>
    <w:rsid w:val="00373672"/>
    <w:rsid w:val="0037369A"/>
    <w:rsid w:val="00373A95"/>
    <w:rsid w:val="00373C08"/>
    <w:rsid w:val="00374D84"/>
    <w:rsid w:val="003750F0"/>
    <w:rsid w:val="00375106"/>
    <w:rsid w:val="00375235"/>
    <w:rsid w:val="003753B2"/>
    <w:rsid w:val="00375F11"/>
    <w:rsid w:val="00376148"/>
    <w:rsid w:val="0037638B"/>
    <w:rsid w:val="00376CAE"/>
    <w:rsid w:val="00377C1D"/>
    <w:rsid w:val="00377D13"/>
    <w:rsid w:val="00380567"/>
    <w:rsid w:val="00380A59"/>
    <w:rsid w:val="003810C1"/>
    <w:rsid w:val="00381732"/>
    <w:rsid w:val="003818FE"/>
    <w:rsid w:val="00381D2F"/>
    <w:rsid w:val="00382350"/>
    <w:rsid w:val="00382384"/>
    <w:rsid w:val="00382442"/>
    <w:rsid w:val="00382E52"/>
    <w:rsid w:val="003832EE"/>
    <w:rsid w:val="00383347"/>
    <w:rsid w:val="003837DC"/>
    <w:rsid w:val="00383C31"/>
    <w:rsid w:val="003843DB"/>
    <w:rsid w:val="0038497C"/>
    <w:rsid w:val="00384A86"/>
    <w:rsid w:val="00385081"/>
    <w:rsid w:val="003850E8"/>
    <w:rsid w:val="003857DB"/>
    <w:rsid w:val="003858FF"/>
    <w:rsid w:val="00385946"/>
    <w:rsid w:val="00385E91"/>
    <w:rsid w:val="00386C92"/>
    <w:rsid w:val="003879E1"/>
    <w:rsid w:val="00387D31"/>
    <w:rsid w:val="00387D42"/>
    <w:rsid w:val="00387FC1"/>
    <w:rsid w:val="00390377"/>
    <w:rsid w:val="003906C4"/>
    <w:rsid w:val="00390818"/>
    <w:rsid w:val="0039092B"/>
    <w:rsid w:val="003909AB"/>
    <w:rsid w:val="00390D8C"/>
    <w:rsid w:val="00391146"/>
    <w:rsid w:val="003913ED"/>
    <w:rsid w:val="00391E26"/>
    <w:rsid w:val="0039218E"/>
    <w:rsid w:val="003927FA"/>
    <w:rsid w:val="00392A70"/>
    <w:rsid w:val="00392EC3"/>
    <w:rsid w:val="0039318C"/>
    <w:rsid w:val="003933AF"/>
    <w:rsid w:val="00393AE3"/>
    <w:rsid w:val="00393B96"/>
    <w:rsid w:val="003943B9"/>
    <w:rsid w:val="003952D1"/>
    <w:rsid w:val="00395912"/>
    <w:rsid w:val="00395B84"/>
    <w:rsid w:val="00396084"/>
    <w:rsid w:val="00396F18"/>
    <w:rsid w:val="0039713C"/>
    <w:rsid w:val="0039729D"/>
    <w:rsid w:val="0039751E"/>
    <w:rsid w:val="003977FA"/>
    <w:rsid w:val="00397839"/>
    <w:rsid w:val="00397961"/>
    <w:rsid w:val="00397A5A"/>
    <w:rsid w:val="00397D67"/>
    <w:rsid w:val="003A0387"/>
    <w:rsid w:val="003A0DEA"/>
    <w:rsid w:val="003A0DFA"/>
    <w:rsid w:val="003A13A6"/>
    <w:rsid w:val="003A16A9"/>
    <w:rsid w:val="003A1B4C"/>
    <w:rsid w:val="003A1DBD"/>
    <w:rsid w:val="003A23ED"/>
    <w:rsid w:val="003A28A7"/>
    <w:rsid w:val="003A2A1D"/>
    <w:rsid w:val="003A3ABF"/>
    <w:rsid w:val="003A3E18"/>
    <w:rsid w:val="003A417F"/>
    <w:rsid w:val="003A42B5"/>
    <w:rsid w:val="003A4D9E"/>
    <w:rsid w:val="003A5394"/>
    <w:rsid w:val="003A552A"/>
    <w:rsid w:val="003A5810"/>
    <w:rsid w:val="003A5A7C"/>
    <w:rsid w:val="003A5B6D"/>
    <w:rsid w:val="003A666B"/>
    <w:rsid w:val="003A67F9"/>
    <w:rsid w:val="003A792E"/>
    <w:rsid w:val="003B0C1D"/>
    <w:rsid w:val="003B0E0B"/>
    <w:rsid w:val="003B129C"/>
    <w:rsid w:val="003B161A"/>
    <w:rsid w:val="003B181D"/>
    <w:rsid w:val="003B1A23"/>
    <w:rsid w:val="003B1C5E"/>
    <w:rsid w:val="003B226F"/>
    <w:rsid w:val="003B26F8"/>
    <w:rsid w:val="003B29E6"/>
    <w:rsid w:val="003B2CA5"/>
    <w:rsid w:val="003B32D5"/>
    <w:rsid w:val="003B3408"/>
    <w:rsid w:val="003B348E"/>
    <w:rsid w:val="003B3519"/>
    <w:rsid w:val="003B37B3"/>
    <w:rsid w:val="003B3E13"/>
    <w:rsid w:val="003B486B"/>
    <w:rsid w:val="003B526D"/>
    <w:rsid w:val="003B53DC"/>
    <w:rsid w:val="003B5522"/>
    <w:rsid w:val="003B5B6C"/>
    <w:rsid w:val="003B6044"/>
    <w:rsid w:val="003B62BD"/>
    <w:rsid w:val="003B68E3"/>
    <w:rsid w:val="003B6EF0"/>
    <w:rsid w:val="003B6F0C"/>
    <w:rsid w:val="003B7AC3"/>
    <w:rsid w:val="003C0E7D"/>
    <w:rsid w:val="003C143F"/>
    <w:rsid w:val="003C180C"/>
    <w:rsid w:val="003C1E37"/>
    <w:rsid w:val="003C2550"/>
    <w:rsid w:val="003C2755"/>
    <w:rsid w:val="003C2833"/>
    <w:rsid w:val="003C3029"/>
    <w:rsid w:val="003C3586"/>
    <w:rsid w:val="003C37AB"/>
    <w:rsid w:val="003C3DAA"/>
    <w:rsid w:val="003C4A45"/>
    <w:rsid w:val="003C4BD8"/>
    <w:rsid w:val="003C4FAE"/>
    <w:rsid w:val="003C56E5"/>
    <w:rsid w:val="003C59F5"/>
    <w:rsid w:val="003C5A02"/>
    <w:rsid w:val="003C6B43"/>
    <w:rsid w:val="003C6FCB"/>
    <w:rsid w:val="003C712D"/>
    <w:rsid w:val="003C7136"/>
    <w:rsid w:val="003C73F5"/>
    <w:rsid w:val="003C746F"/>
    <w:rsid w:val="003C7BB7"/>
    <w:rsid w:val="003D0424"/>
    <w:rsid w:val="003D077B"/>
    <w:rsid w:val="003D0793"/>
    <w:rsid w:val="003D07B6"/>
    <w:rsid w:val="003D0BC1"/>
    <w:rsid w:val="003D0F3B"/>
    <w:rsid w:val="003D127A"/>
    <w:rsid w:val="003D17C9"/>
    <w:rsid w:val="003D2179"/>
    <w:rsid w:val="003D2BD3"/>
    <w:rsid w:val="003D30DC"/>
    <w:rsid w:val="003D352D"/>
    <w:rsid w:val="003D376E"/>
    <w:rsid w:val="003D3A48"/>
    <w:rsid w:val="003D4339"/>
    <w:rsid w:val="003D4CC4"/>
    <w:rsid w:val="003D5B59"/>
    <w:rsid w:val="003D6471"/>
    <w:rsid w:val="003D6474"/>
    <w:rsid w:val="003D65C1"/>
    <w:rsid w:val="003E03AA"/>
    <w:rsid w:val="003E0419"/>
    <w:rsid w:val="003E0B2F"/>
    <w:rsid w:val="003E166A"/>
    <w:rsid w:val="003E1BEE"/>
    <w:rsid w:val="003E2434"/>
    <w:rsid w:val="003E2441"/>
    <w:rsid w:val="003E24F7"/>
    <w:rsid w:val="003E292A"/>
    <w:rsid w:val="003E2D79"/>
    <w:rsid w:val="003E398D"/>
    <w:rsid w:val="003E3AE0"/>
    <w:rsid w:val="003E3B30"/>
    <w:rsid w:val="003E3EF1"/>
    <w:rsid w:val="003E4599"/>
    <w:rsid w:val="003E4EEE"/>
    <w:rsid w:val="003E5703"/>
    <w:rsid w:val="003E591A"/>
    <w:rsid w:val="003E5A45"/>
    <w:rsid w:val="003E621E"/>
    <w:rsid w:val="003E736E"/>
    <w:rsid w:val="003E73AB"/>
    <w:rsid w:val="003E75A2"/>
    <w:rsid w:val="003E7ADA"/>
    <w:rsid w:val="003E7DCE"/>
    <w:rsid w:val="003F0074"/>
    <w:rsid w:val="003F02D4"/>
    <w:rsid w:val="003F05E2"/>
    <w:rsid w:val="003F0602"/>
    <w:rsid w:val="003F0A21"/>
    <w:rsid w:val="003F0D60"/>
    <w:rsid w:val="003F1827"/>
    <w:rsid w:val="003F2A36"/>
    <w:rsid w:val="003F3446"/>
    <w:rsid w:val="003F34D9"/>
    <w:rsid w:val="003F35CB"/>
    <w:rsid w:val="003F3E18"/>
    <w:rsid w:val="003F409F"/>
    <w:rsid w:val="003F44B2"/>
    <w:rsid w:val="003F44E2"/>
    <w:rsid w:val="003F4A71"/>
    <w:rsid w:val="003F5142"/>
    <w:rsid w:val="003F54AC"/>
    <w:rsid w:val="003F56E7"/>
    <w:rsid w:val="003F65B7"/>
    <w:rsid w:val="003F6BC4"/>
    <w:rsid w:val="003F6D5C"/>
    <w:rsid w:val="003F75E7"/>
    <w:rsid w:val="003F79D5"/>
    <w:rsid w:val="00400744"/>
    <w:rsid w:val="00400B80"/>
    <w:rsid w:val="00400E70"/>
    <w:rsid w:val="00401000"/>
    <w:rsid w:val="00401466"/>
    <w:rsid w:val="00401742"/>
    <w:rsid w:val="00401859"/>
    <w:rsid w:val="00402070"/>
    <w:rsid w:val="00402474"/>
    <w:rsid w:val="00402880"/>
    <w:rsid w:val="00402BDA"/>
    <w:rsid w:val="004035E1"/>
    <w:rsid w:val="00403852"/>
    <w:rsid w:val="00403894"/>
    <w:rsid w:val="00403A72"/>
    <w:rsid w:val="00403E07"/>
    <w:rsid w:val="004044D5"/>
    <w:rsid w:val="004045BC"/>
    <w:rsid w:val="00404B73"/>
    <w:rsid w:val="00404D6A"/>
    <w:rsid w:val="00405D82"/>
    <w:rsid w:val="00405FCA"/>
    <w:rsid w:val="00405FD4"/>
    <w:rsid w:val="00405FFE"/>
    <w:rsid w:val="0040697F"/>
    <w:rsid w:val="00406CC7"/>
    <w:rsid w:val="00406FB4"/>
    <w:rsid w:val="0040720F"/>
    <w:rsid w:val="00407686"/>
    <w:rsid w:val="00407748"/>
    <w:rsid w:val="00407836"/>
    <w:rsid w:val="00407C8B"/>
    <w:rsid w:val="00407D84"/>
    <w:rsid w:val="00407E1A"/>
    <w:rsid w:val="00407E25"/>
    <w:rsid w:val="004105CD"/>
    <w:rsid w:val="0041078A"/>
    <w:rsid w:val="00410E39"/>
    <w:rsid w:val="00410FBA"/>
    <w:rsid w:val="00411616"/>
    <w:rsid w:val="00411917"/>
    <w:rsid w:val="00411E5F"/>
    <w:rsid w:val="004131D0"/>
    <w:rsid w:val="00413AF1"/>
    <w:rsid w:val="00413B85"/>
    <w:rsid w:val="004141C5"/>
    <w:rsid w:val="00414E9C"/>
    <w:rsid w:val="00415156"/>
    <w:rsid w:val="00416C97"/>
    <w:rsid w:val="0041716C"/>
    <w:rsid w:val="0041726A"/>
    <w:rsid w:val="00417633"/>
    <w:rsid w:val="004177BA"/>
    <w:rsid w:val="00417949"/>
    <w:rsid w:val="00417FFB"/>
    <w:rsid w:val="00420131"/>
    <w:rsid w:val="004201C6"/>
    <w:rsid w:val="0042023F"/>
    <w:rsid w:val="0042067F"/>
    <w:rsid w:val="00420AFD"/>
    <w:rsid w:val="00420E00"/>
    <w:rsid w:val="0042112E"/>
    <w:rsid w:val="004224DB"/>
    <w:rsid w:val="004225AD"/>
    <w:rsid w:val="00422B94"/>
    <w:rsid w:val="004235CE"/>
    <w:rsid w:val="00423E0E"/>
    <w:rsid w:val="00424480"/>
    <w:rsid w:val="0042455B"/>
    <w:rsid w:val="004248AF"/>
    <w:rsid w:val="00424D98"/>
    <w:rsid w:val="00425150"/>
    <w:rsid w:val="00425398"/>
    <w:rsid w:val="00425A54"/>
    <w:rsid w:val="00426106"/>
    <w:rsid w:val="00426326"/>
    <w:rsid w:val="00426989"/>
    <w:rsid w:val="00426BD8"/>
    <w:rsid w:val="00427353"/>
    <w:rsid w:val="00427371"/>
    <w:rsid w:val="004275E6"/>
    <w:rsid w:val="00427714"/>
    <w:rsid w:val="0043008B"/>
    <w:rsid w:val="004301DB"/>
    <w:rsid w:val="00430A2C"/>
    <w:rsid w:val="00430B20"/>
    <w:rsid w:val="00430DEC"/>
    <w:rsid w:val="00431047"/>
    <w:rsid w:val="00431DC8"/>
    <w:rsid w:val="0043270F"/>
    <w:rsid w:val="00432BC8"/>
    <w:rsid w:val="00432D3D"/>
    <w:rsid w:val="0043321B"/>
    <w:rsid w:val="0043344F"/>
    <w:rsid w:val="00433E68"/>
    <w:rsid w:val="004342D5"/>
    <w:rsid w:val="0043447D"/>
    <w:rsid w:val="0043461F"/>
    <w:rsid w:val="004356B1"/>
    <w:rsid w:val="00435A36"/>
    <w:rsid w:val="00435B67"/>
    <w:rsid w:val="00435ED0"/>
    <w:rsid w:val="00436360"/>
    <w:rsid w:val="00437361"/>
    <w:rsid w:val="00437564"/>
    <w:rsid w:val="004377A8"/>
    <w:rsid w:val="0043780F"/>
    <w:rsid w:val="004379E4"/>
    <w:rsid w:val="00437EE0"/>
    <w:rsid w:val="00440A1C"/>
    <w:rsid w:val="00440D0D"/>
    <w:rsid w:val="00441085"/>
    <w:rsid w:val="00441991"/>
    <w:rsid w:val="00441C0E"/>
    <w:rsid w:val="004424B0"/>
    <w:rsid w:val="004432E6"/>
    <w:rsid w:val="00443650"/>
    <w:rsid w:val="00443785"/>
    <w:rsid w:val="00443A33"/>
    <w:rsid w:val="004440CC"/>
    <w:rsid w:val="00444185"/>
    <w:rsid w:val="004444B1"/>
    <w:rsid w:val="00445354"/>
    <w:rsid w:val="004459D2"/>
    <w:rsid w:val="00445D36"/>
    <w:rsid w:val="0044610C"/>
    <w:rsid w:val="0044681B"/>
    <w:rsid w:val="00446F0C"/>
    <w:rsid w:val="00447AFC"/>
    <w:rsid w:val="00447BAB"/>
    <w:rsid w:val="00447D78"/>
    <w:rsid w:val="00447DB7"/>
    <w:rsid w:val="00447E82"/>
    <w:rsid w:val="00447F33"/>
    <w:rsid w:val="00450091"/>
    <w:rsid w:val="00450284"/>
    <w:rsid w:val="00450C48"/>
    <w:rsid w:val="0045126D"/>
    <w:rsid w:val="00451889"/>
    <w:rsid w:val="00451FBD"/>
    <w:rsid w:val="0045241B"/>
    <w:rsid w:val="0045269E"/>
    <w:rsid w:val="00452D50"/>
    <w:rsid w:val="00455D94"/>
    <w:rsid w:val="004563B7"/>
    <w:rsid w:val="00456612"/>
    <w:rsid w:val="00456FA5"/>
    <w:rsid w:val="0045705E"/>
    <w:rsid w:val="00457101"/>
    <w:rsid w:val="0045727B"/>
    <w:rsid w:val="0045732B"/>
    <w:rsid w:val="004574EA"/>
    <w:rsid w:val="00457588"/>
    <w:rsid w:val="00457C93"/>
    <w:rsid w:val="00460289"/>
    <w:rsid w:val="004602F8"/>
    <w:rsid w:val="00460D43"/>
    <w:rsid w:val="004610BF"/>
    <w:rsid w:val="004621B3"/>
    <w:rsid w:val="00462379"/>
    <w:rsid w:val="0046248A"/>
    <w:rsid w:val="00462794"/>
    <w:rsid w:val="00462ED6"/>
    <w:rsid w:val="00463137"/>
    <w:rsid w:val="004634B8"/>
    <w:rsid w:val="0046369C"/>
    <w:rsid w:val="00463817"/>
    <w:rsid w:val="00463E0E"/>
    <w:rsid w:val="004644B6"/>
    <w:rsid w:val="00464766"/>
    <w:rsid w:val="004649E3"/>
    <w:rsid w:val="00464C0D"/>
    <w:rsid w:val="004650B9"/>
    <w:rsid w:val="00465201"/>
    <w:rsid w:val="0046579E"/>
    <w:rsid w:val="00465CDD"/>
    <w:rsid w:val="00465D02"/>
    <w:rsid w:val="004668CE"/>
    <w:rsid w:val="004669B0"/>
    <w:rsid w:val="00467201"/>
    <w:rsid w:val="00467887"/>
    <w:rsid w:val="004679E9"/>
    <w:rsid w:val="00470110"/>
    <w:rsid w:val="00471859"/>
    <w:rsid w:val="00471C9E"/>
    <w:rsid w:val="004725D5"/>
    <w:rsid w:val="004726F8"/>
    <w:rsid w:val="00472CFF"/>
    <w:rsid w:val="00472E3F"/>
    <w:rsid w:val="00472FC3"/>
    <w:rsid w:val="0047330A"/>
    <w:rsid w:val="004735D5"/>
    <w:rsid w:val="00474596"/>
    <w:rsid w:val="00474710"/>
    <w:rsid w:val="0047484A"/>
    <w:rsid w:val="00474B92"/>
    <w:rsid w:val="00475453"/>
    <w:rsid w:val="004754AC"/>
    <w:rsid w:val="00475A13"/>
    <w:rsid w:val="00475B78"/>
    <w:rsid w:val="00475CCF"/>
    <w:rsid w:val="00476200"/>
    <w:rsid w:val="004765CE"/>
    <w:rsid w:val="00477362"/>
    <w:rsid w:val="00477C1B"/>
    <w:rsid w:val="004809AD"/>
    <w:rsid w:val="00480A61"/>
    <w:rsid w:val="00480E7F"/>
    <w:rsid w:val="00480EF1"/>
    <w:rsid w:val="00481156"/>
    <w:rsid w:val="0048162B"/>
    <w:rsid w:val="004817C4"/>
    <w:rsid w:val="004819BB"/>
    <w:rsid w:val="00481F3B"/>
    <w:rsid w:val="00482060"/>
    <w:rsid w:val="00482A8A"/>
    <w:rsid w:val="00482B7E"/>
    <w:rsid w:val="00483281"/>
    <w:rsid w:val="004832F6"/>
    <w:rsid w:val="0048339C"/>
    <w:rsid w:val="00483B4D"/>
    <w:rsid w:val="00484431"/>
    <w:rsid w:val="00484A03"/>
    <w:rsid w:val="00484B26"/>
    <w:rsid w:val="00484F4D"/>
    <w:rsid w:val="0048520B"/>
    <w:rsid w:val="0048532C"/>
    <w:rsid w:val="00485357"/>
    <w:rsid w:val="00485C65"/>
    <w:rsid w:val="00485D34"/>
    <w:rsid w:val="0048645B"/>
    <w:rsid w:val="00486D1D"/>
    <w:rsid w:val="004873AE"/>
    <w:rsid w:val="00487DC2"/>
    <w:rsid w:val="00487E29"/>
    <w:rsid w:val="00490A1D"/>
    <w:rsid w:val="00490F8F"/>
    <w:rsid w:val="004910B5"/>
    <w:rsid w:val="00491214"/>
    <w:rsid w:val="00491D94"/>
    <w:rsid w:val="00492273"/>
    <w:rsid w:val="00492310"/>
    <w:rsid w:val="00492373"/>
    <w:rsid w:val="004924E9"/>
    <w:rsid w:val="004925A0"/>
    <w:rsid w:val="00492FCA"/>
    <w:rsid w:val="004931C3"/>
    <w:rsid w:val="004933EF"/>
    <w:rsid w:val="004934FF"/>
    <w:rsid w:val="004937E9"/>
    <w:rsid w:val="00493994"/>
    <w:rsid w:val="00493BA5"/>
    <w:rsid w:val="00493C85"/>
    <w:rsid w:val="00493DAF"/>
    <w:rsid w:val="0049429A"/>
    <w:rsid w:val="00494ACC"/>
    <w:rsid w:val="00494DF3"/>
    <w:rsid w:val="004952E4"/>
    <w:rsid w:val="00495A89"/>
    <w:rsid w:val="00495F33"/>
    <w:rsid w:val="00496201"/>
    <w:rsid w:val="00496D31"/>
    <w:rsid w:val="00497812"/>
    <w:rsid w:val="00497AB5"/>
    <w:rsid w:val="00497D33"/>
    <w:rsid w:val="00497E19"/>
    <w:rsid w:val="004A02F1"/>
    <w:rsid w:val="004A0575"/>
    <w:rsid w:val="004A0936"/>
    <w:rsid w:val="004A0D1A"/>
    <w:rsid w:val="004A19A8"/>
    <w:rsid w:val="004A1AEE"/>
    <w:rsid w:val="004A2A7A"/>
    <w:rsid w:val="004A5352"/>
    <w:rsid w:val="004A56A4"/>
    <w:rsid w:val="004A5C40"/>
    <w:rsid w:val="004A5C9F"/>
    <w:rsid w:val="004A5EA8"/>
    <w:rsid w:val="004A6885"/>
    <w:rsid w:val="004A6E01"/>
    <w:rsid w:val="004A7408"/>
    <w:rsid w:val="004A7648"/>
    <w:rsid w:val="004A7FAC"/>
    <w:rsid w:val="004B1403"/>
    <w:rsid w:val="004B1AFF"/>
    <w:rsid w:val="004B24E5"/>
    <w:rsid w:val="004B300F"/>
    <w:rsid w:val="004B3153"/>
    <w:rsid w:val="004B3366"/>
    <w:rsid w:val="004B36AE"/>
    <w:rsid w:val="004B3F65"/>
    <w:rsid w:val="004B3FA3"/>
    <w:rsid w:val="004B4692"/>
    <w:rsid w:val="004B47C1"/>
    <w:rsid w:val="004B4BF4"/>
    <w:rsid w:val="004B4CC2"/>
    <w:rsid w:val="004B4DC9"/>
    <w:rsid w:val="004B582E"/>
    <w:rsid w:val="004B5C20"/>
    <w:rsid w:val="004B5DF3"/>
    <w:rsid w:val="004B5F8D"/>
    <w:rsid w:val="004B6893"/>
    <w:rsid w:val="004B6AA9"/>
    <w:rsid w:val="004B6CD8"/>
    <w:rsid w:val="004B7168"/>
    <w:rsid w:val="004B7274"/>
    <w:rsid w:val="004C0006"/>
    <w:rsid w:val="004C0547"/>
    <w:rsid w:val="004C09D9"/>
    <w:rsid w:val="004C1394"/>
    <w:rsid w:val="004C1A34"/>
    <w:rsid w:val="004C2CF7"/>
    <w:rsid w:val="004C2E3F"/>
    <w:rsid w:val="004C2E8E"/>
    <w:rsid w:val="004C390B"/>
    <w:rsid w:val="004C3D15"/>
    <w:rsid w:val="004C47E0"/>
    <w:rsid w:val="004C481B"/>
    <w:rsid w:val="004C5A41"/>
    <w:rsid w:val="004C5A44"/>
    <w:rsid w:val="004C5E6B"/>
    <w:rsid w:val="004C6002"/>
    <w:rsid w:val="004C6047"/>
    <w:rsid w:val="004C6529"/>
    <w:rsid w:val="004C6A2C"/>
    <w:rsid w:val="004C6C8C"/>
    <w:rsid w:val="004C7197"/>
    <w:rsid w:val="004C7399"/>
    <w:rsid w:val="004C7C90"/>
    <w:rsid w:val="004C7E2F"/>
    <w:rsid w:val="004D000D"/>
    <w:rsid w:val="004D0315"/>
    <w:rsid w:val="004D07DC"/>
    <w:rsid w:val="004D0924"/>
    <w:rsid w:val="004D0C3C"/>
    <w:rsid w:val="004D163A"/>
    <w:rsid w:val="004D2408"/>
    <w:rsid w:val="004D2710"/>
    <w:rsid w:val="004D282E"/>
    <w:rsid w:val="004D348A"/>
    <w:rsid w:val="004D38CD"/>
    <w:rsid w:val="004D3B19"/>
    <w:rsid w:val="004D40A2"/>
    <w:rsid w:val="004D4CDD"/>
    <w:rsid w:val="004D4D7E"/>
    <w:rsid w:val="004D502A"/>
    <w:rsid w:val="004D55FE"/>
    <w:rsid w:val="004D5967"/>
    <w:rsid w:val="004D5D4E"/>
    <w:rsid w:val="004D5DA1"/>
    <w:rsid w:val="004D6153"/>
    <w:rsid w:val="004D62DA"/>
    <w:rsid w:val="004D6303"/>
    <w:rsid w:val="004D6820"/>
    <w:rsid w:val="004D68F9"/>
    <w:rsid w:val="004D6AFC"/>
    <w:rsid w:val="004D6BAB"/>
    <w:rsid w:val="004D75D1"/>
    <w:rsid w:val="004D7637"/>
    <w:rsid w:val="004D7851"/>
    <w:rsid w:val="004D7BDF"/>
    <w:rsid w:val="004D7CAD"/>
    <w:rsid w:val="004E0528"/>
    <w:rsid w:val="004E1328"/>
    <w:rsid w:val="004E136D"/>
    <w:rsid w:val="004E1396"/>
    <w:rsid w:val="004E139A"/>
    <w:rsid w:val="004E13AE"/>
    <w:rsid w:val="004E1449"/>
    <w:rsid w:val="004E1CAC"/>
    <w:rsid w:val="004E2188"/>
    <w:rsid w:val="004E21A8"/>
    <w:rsid w:val="004E21DB"/>
    <w:rsid w:val="004E2450"/>
    <w:rsid w:val="004E2740"/>
    <w:rsid w:val="004E2746"/>
    <w:rsid w:val="004E27B7"/>
    <w:rsid w:val="004E3637"/>
    <w:rsid w:val="004E3B86"/>
    <w:rsid w:val="004E3C6F"/>
    <w:rsid w:val="004E452B"/>
    <w:rsid w:val="004E45B7"/>
    <w:rsid w:val="004E4F93"/>
    <w:rsid w:val="004E51AD"/>
    <w:rsid w:val="004E6182"/>
    <w:rsid w:val="004E6501"/>
    <w:rsid w:val="004E68BE"/>
    <w:rsid w:val="004E6BAB"/>
    <w:rsid w:val="004E6D49"/>
    <w:rsid w:val="004E7244"/>
    <w:rsid w:val="004E75B8"/>
    <w:rsid w:val="004E78E5"/>
    <w:rsid w:val="004E7B31"/>
    <w:rsid w:val="004E7D15"/>
    <w:rsid w:val="004E7DF3"/>
    <w:rsid w:val="004E7FF2"/>
    <w:rsid w:val="004F0173"/>
    <w:rsid w:val="004F01B3"/>
    <w:rsid w:val="004F0D78"/>
    <w:rsid w:val="004F121E"/>
    <w:rsid w:val="004F1280"/>
    <w:rsid w:val="004F1289"/>
    <w:rsid w:val="004F1585"/>
    <w:rsid w:val="004F24C0"/>
    <w:rsid w:val="004F268E"/>
    <w:rsid w:val="004F27F4"/>
    <w:rsid w:val="004F3045"/>
    <w:rsid w:val="004F4D16"/>
    <w:rsid w:val="004F53F0"/>
    <w:rsid w:val="004F573C"/>
    <w:rsid w:val="004F5F25"/>
    <w:rsid w:val="004F5F38"/>
    <w:rsid w:val="004F690E"/>
    <w:rsid w:val="004F6922"/>
    <w:rsid w:val="004F692E"/>
    <w:rsid w:val="004F6A15"/>
    <w:rsid w:val="004F6C85"/>
    <w:rsid w:val="004F6CA7"/>
    <w:rsid w:val="004F6CFA"/>
    <w:rsid w:val="005003FB"/>
    <w:rsid w:val="0050054A"/>
    <w:rsid w:val="00500594"/>
    <w:rsid w:val="00500C93"/>
    <w:rsid w:val="0050165B"/>
    <w:rsid w:val="00501886"/>
    <w:rsid w:val="005018CB"/>
    <w:rsid w:val="00501BAF"/>
    <w:rsid w:val="00502ABB"/>
    <w:rsid w:val="00503265"/>
    <w:rsid w:val="0050328A"/>
    <w:rsid w:val="00503775"/>
    <w:rsid w:val="005037BA"/>
    <w:rsid w:val="00503D85"/>
    <w:rsid w:val="00504385"/>
    <w:rsid w:val="0050466D"/>
    <w:rsid w:val="00504725"/>
    <w:rsid w:val="00504CCD"/>
    <w:rsid w:val="00504DD5"/>
    <w:rsid w:val="00504E6C"/>
    <w:rsid w:val="00504F3F"/>
    <w:rsid w:val="0050503C"/>
    <w:rsid w:val="00505814"/>
    <w:rsid w:val="00505886"/>
    <w:rsid w:val="00505C36"/>
    <w:rsid w:val="00505DEF"/>
    <w:rsid w:val="00506381"/>
    <w:rsid w:val="00506947"/>
    <w:rsid w:val="00506D95"/>
    <w:rsid w:val="0050712B"/>
    <w:rsid w:val="00507762"/>
    <w:rsid w:val="005077DF"/>
    <w:rsid w:val="005077E0"/>
    <w:rsid w:val="00510003"/>
    <w:rsid w:val="00510115"/>
    <w:rsid w:val="00510213"/>
    <w:rsid w:val="00510361"/>
    <w:rsid w:val="00510956"/>
    <w:rsid w:val="00510DBA"/>
    <w:rsid w:val="0051131E"/>
    <w:rsid w:val="005119AF"/>
    <w:rsid w:val="00511D3F"/>
    <w:rsid w:val="00511EC1"/>
    <w:rsid w:val="00512519"/>
    <w:rsid w:val="00513E59"/>
    <w:rsid w:val="0051428B"/>
    <w:rsid w:val="005148C8"/>
    <w:rsid w:val="00514D42"/>
    <w:rsid w:val="00515886"/>
    <w:rsid w:val="00516BB8"/>
    <w:rsid w:val="00516DFF"/>
    <w:rsid w:val="00517096"/>
    <w:rsid w:val="0051732C"/>
    <w:rsid w:val="00517832"/>
    <w:rsid w:val="005203F7"/>
    <w:rsid w:val="00520D11"/>
    <w:rsid w:val="005214A1"/>
    <w:rsid w:val="0052152D"/>
    <w:rsid w:val="005218F5"/>
    <w:rsid w:val="005226A4"/>
    <w:rsid w:val="00523579"/>
    <w:rsid w:val="00523760"/>
    <w:rsid w:val="00523860"/>
    <w:rsid w:val="00523F4A"/>
    <w:rsid w:val="00523FA8"/>
    <w:rsid w:val="005243A1"/>
    <w:rsid w:val="00524BAD"/>
    <w:rsid w:val="005255AA"/>
    <w:rsid w:val="00525E88"/>
    <w:rsid w:val="00526209"/>
    <w:rsid w:val="00526745"/>
    <w:rsid w:val="00527514"/>
    <w:rsid w:val="00527CD3"/>
    <w:rsid w:val="00531237"/>
    <w:rsid w:val="005312BF"/>
    <w:rsid w:val="005312C6"/>
    <w:rsid w:val="00531B2F"/>
    <w:rsid w:val="00531BB4"/>
    <w:rsid w:val="00531D59"/>
    <w:rsid w:val="00532025"/>
    <w:rsid w:val="00532224"/>
    <w:rsid w:val="00532822"/>
    <w:rsid w:val="00532D99"/>
    <w:rsid w:val="00533185"/>
    <w:rsid w:val="005334FC"/>
    <w:rsid w:val="00533BC3"/>
    <w:rsid w:val="0053426D"/>
    <w:rsid w:val="005342CE"/>
    <w:rsid w:val="00534AFC"/>
    <w:rsid w:val="00534ED1"/>
    <w:rsid w:val="00534F6B"/>
    <w:rsid w:val="005356D4"/>
    <w:rsid w:val="005359B2"/>
    <w:rsid w:val="00535A1B"/>
    <w:rsid w:val="00535E53"/>
    <w:rsid w:val="00536ED3"/>
    <w:rsid w:val="00536F3E"/>
    <w:rsid w:val="005375E1"/>
    <w:rsid w:val="005377BA"/>
    <w:rsid w:val="00537D54"/>
    <w:rsid w:val="00540643"/>
    <w:rsid w:val="00540F6B"/>
    <w:rsid w:val="005410DB"/>
    <w:rsid w:val="00541124"/>
    <w:rsid w:val="0054155C"/>
    <w:rsid w:val="00541AED"/>
    <w:rsid w:val="00541E5E"/>
    <w:rsid w:val="005424E8"/>
    <w:rsid w:val="00542917"/>
    <w:rsid w:val="005432E0"/>
    <w:rsid w:val="005435AC"/>
    <w:rsid w:val="0054376A"/>
    <w:rsid w:val="005437D3"/>
    <w:rsid w:val="0054383D"/>
    <w:rsid w:val="00544281"/>
    <w:rsid w:val="0054446C"/>
    <w:rsid w:val="00545AF8"/>
    <w:rsid w:val="00545EDB"/>
    <w:rsid w:val="00546033"/>
    <w:rsid w:val="0054609A"/>
    <w:rsid w:val="005465EF"/>
    <w:rsid w:val="00546628"/>
    <w:rsid w:val="0054669A"/>
    <w:rsid w:val="00546A58"/>
    <w:rsid w:val="00546ED2"/>
    <w:rsid w:val="005470EC"/>
    <w:rsid w:val="005501EB"/>
    <w:rsid w:val="005502F2"/>
    <w:rsid w:val="0055039A"/>
    <w:rsid w:val="00550694"/>
    <w:rsid w:val="00550744"/>
    <w:rsid w:val="00550A66"/>
    <w:rsid w:val="00551E2E"/>
    <w:rsid w:val="00551F93"/>
    <w:rsid w:val="0055201B"/>
    <w:rsid w:val="005535FC"/>
    <w:rsid w:val="00553E63"/>
    <w:rsid w:val="00553E68"/>
    <w:rsid w:val="00554825"/>
    <w:rsid w:val="005552EA"/>
    <w:rsid w:val="005554DF"/>
    <w:rsid w:val="005557FB"/>
    <w:rsid w:val="005559DD"/>
    <w:rsid w:val="005559F9"/>
    <w:rsid w:val="00555A93"/>
    <w:rsid w:val="00555B2B"/>
    <w:rsid w:val="00555DFC"/>
    <w:rsid w:val="00555F29"/>
    <w:rsid w:val="00556003"/>
    <w:rsid w:val="0055714E"/>
    <w:rsid w:val="005572B8"/>
    <w:rsid w:val="0055764A"/>
    <w:rsid w:val="00557A77"/>
    <w:rsid w:val="005602E5"/>
    <w:rsid w:val="005608EF"/>
    <w:rsid w:val="00560CD1"/>
    <w:rsid w:val="00561465"/>
    <w:rsid w:val="005615E3"/>
    <w:rsid w:val="00561687"/>
    <w:rsid w:val="00561D85"/>
    <w:rsid w:val="00561D91"/>
    <w:rsid w:val="0056242D"/>
    <w:rsid w:val="0056262A"/>
    <w:rsid w:val="00562C42"/>
    <w:rsid w:val="00563CC3"/>
    <w:rsid w:val="00564BAD"/>
    <w:rsid w:val="00564D93"/>
    <w:rsid w:val="005651B5"/>
    <w:rsid w:val="00565744"/>
    <w:rsid w:val="005660F1"/>
    <w:rsid w:val="0056637F"/>
    <w:rsid w:val="005664B2"/>
    <w:rsid w:val="0056686A"/>
    <w:rsid w:val="00566D00"/>
    <w:rsid w:val="00567C06"/>
    <w:rsid w:val="00567DB2"/>
    <w:rsid w:val="00570070"/>
    <w:rsid w:val="0057040B"/>
    <w:rsid w:val="00570584"/>
    <w:rsid w:val="00570628"/>
    <w:rsid w:val="00571018"/>
    <w:rsid w:val="00571F93"/>
    <w:rsid w:val="00572BCD"/>
    <w:rsid w:val="00572D74"/>
    <w:rsid w:val="00572EE4"/>
    <w:rsid w:val="00573077"/>
    <w:rsid w:val="00573490"/>
    <w:rsid w:val="00573A8F"/>
    <w:rsid w:val="00574163"/>
    <w:rsid w:val="00574530"/>
    <w:rsid w:val="00574926"/>
    <w:rsid w:val="00574932"/>
    <w:rsid w:val="00575713"/>
    <w:rsid w:val="00575898"/>
    <w:rsid w:val="00575A5F"/>
    <w:rsid w:val="005761E9"/>
    <w:rsid w:val="0057656E"/>
    <w:rsid w:val="00576641"/>
    <w:rsid w:val="00576825"/>
    <w:rsid w:val="00576BC9"/>
    <w:rsid w:val="00576EB6"/>
    <w:rsid w:val="00577507"/>
    <w:rsid w:val="00577C83"/>
    <w:rsid w:val="00577EEA"/>
    <w:rsid w:val="005800CE"/>
    <w:rsid w:val="0058022B"/>
    <w:rsid w:val="005802B3"/>
    <w:rsid w:val="005805F0"/>
    <w:rsid w:val="0058087B"/>
    <w:rsid w:val="005810CC"/>
    <w:rsid w:val="00581186"/>
    <w:rsid w:val="00581EB5"/>
    <w:rsid w:val="00581F27"/>
    <w:rsid w:val="005821D5"/>
    <w:rsid w:val="0058242C"/>
    <w:rsid w:val="00582B3C"/>
    <w:rsid w:val="0058355B"/>
    <w:rsid w:val="005838A5"/>
    <w:rsid w:val="005838C9"/>
    <w:rsid w:val="00583D6A"/>
    <w:rsid w:val="00583E35"/>
    <w:rsid w:val="00584C30"/>
    <w:rsid w:val="00584DF6"/>
    <w:rsid w:val="00584E43"/>
    <w:rsid w:val="00585BB6"/>
    <w:rsid w:val="0058605B"/>
    <w:rsid w:val="0058632E"/>
    <w:rsid w:val="005866B4"/>
    <w:rsid w:val="0058678E"/>
    <w:rsid w:val="00586912"/>
    <w:rsid w:val="0058695E"/>
    <w:rsid w:val="00586D46"/>
    <w:rsid w:val="00586DFE"/>
    <w:rsid w:val="005877F2"/>
    <w:rsid w:val="00587CA2"/>
    <w:rsid w:val="0059057B"/>
    <w:rsid w:val="005907B9"/>
    <w:rsid w:val="005908A3"/>
    <w:rsid w:val="00590BBB"/>
    <w:rsid w:val="00590BF4"/>
    <w:rsid w:val="00590CCA"/>
    <w:rsid w:val="00590FBD"/>
    <w:rsid w:val="00591A41"/>
    <w:rsid w:val="00591FF7"/>
    <w:rsid w:val="005922BB"/>
    <w:rsid w:val="00592307"/>
    <w:rsid w:val="00592D04"/>
    <w:rsid w:val="00593006"/>
    <w:rsid w:val="005930E5"/>
    <w:rsid w:val="00593796"/>
    <w:rsid w:val="00593CCA"/>
    <w:rsid w:val="00593EF0"/>
    <w:rsid w:val="00594862"/>
    <w:rsid w:val="005949E5"/>
    <w:rsid w:val="00594E0C"/>
    <w:rsid w:val="0059503A"/>
    <w:rsid w:val="005953E8"/>
    <w:rsid w:val="0059548F"/>
    <w:rsid w:val="00595AD2"/>
    <w:rsid w:val="005963AF"/>
    <w:rsid w:val="0059756F"/>
    <w:rsid w:val="00597A71"/>
    <w:rsid w:val="00597D89"/>
    <w:rsid w:val="00597EAA"/>
    <w:rsid w:val="005A0537"/>
    <w:rsid w:val="005A0DFA"/>
    <w:rsid w:val="005A2A02"/>
    <w:rsid w:val="005A2DBA"/>
    <w:rsid w:val="005A3094"/>
    <w:rsid w:val="005A39C2"/>
    <w:rsid w:val="005A4184"/>
    <w:rsid w:val="005A43E6"/>
    <w:rsid w:val="005A4D16"/>
    <w:rsid w:val="005A5326"/>
    <w:rsid w:val="005A5466"/>
    <w:rsid w:val="005A680A"/>
    <w:rsid w:val="005A689E"/>
    <w:rsid w:val="005A69CF"/>
    <w:rsid w:val="005A75A3"/>
    <w:rsid w:val="005A7D47"/>
    <w:rsid w:val="005A7DBE"/>
    <w:rsid w:val="005A7FC0"/>
    <w:rsid w:val="005B02F9"/>
    <w:rsid w:val="005B098D"/>
    <w:rsid w:val="005B11C1"/>
    <w:rsid w:val="005B1546"/>
    <w:rsid w:val="005B15DF"/>
    <w:rsid w:val="005B180F"/>
    <w:rsid w:val="005B1D36"/>
    <w:rsid w:val="005B33A8"/>
    <w:rsid w:val="005B394B"/>
    <w:rsid w:val="005B4E9B"/>
    <w:rsid w:val="005B501B"/>
    <w:rsid w:val="005B5FD6"/>
    <w:rsid w:val="005B6167"/>
    <w:rsid w:val="005B6803"/>
    <w:rsid w:val="005B68E3"/>
    <w:rsid w:val="005B7142"/>
    <w:rsid w:val="005B7177"/>
    <w:rsid w:val="005B786C"/>
    <w:rsid w:val="005C07A2"/>
    <w:rsid w:val="005C1C4F"/>
    <w:rsid w:val="005C1F64"/>
    <w:rsid w:val="005C1FD2"/>
    <w:rsid w:val="005C2300"/>
    <w:rsid w:val="005C2651"/>
    <w:rsid w:val="005C27FD"/>
    <w:rsid w:val="005C2C12"/>
    <w:rsid w:val="005C354B"/>
    <w:rsid w:val="005C358A"/>
    <w:rsid w:val="005C3831"/>
    <w:rsid w:val="005C4257"/>
    <w:rsid w:val="005C4755"/>
    <w:rsid w:val="005C4994"/>
    <w:rsid w:val="005C4CCF"/>
    <w:rsid w:val="005C4E8A"/>
    <w:rsid w:val="005C5081"/>
    <w:rsid w:val="005C591F"/>
    <w:rsid w:val="005C6702"/>
    <w:rsid w:val="005C763B"/>
    <w:rsid w:val="005C7A21"/>
    <w:rsid w:val="005D05BD"/>
    <w:rsid w:val="005D17E7"/>
    <w:rsid w:val="005D1C9C"/>
    <w:rsid w:val="005D243D"/>
    <w:rsid w:val="005D2903"/>
    <w:rsid w:val="005D2A13"/>
    <w:rsid w:val="005D2BD8"/>
    <w:rsid w:val="005D2BED"/>
    <w:rsid w:val="005D2CF6"/>
    <w:rsid w:val="005D2E9E"/>
    <w:rsid w:val="005D3CDE"/>
    <w:rsid w:val="005D4540"/>
    <w:rsid w:val="005D4A5C"/>
    <w:rsid w:val="005D5646"/>
    <w:rsid w:val="005D628D"/>
    <w:rsid w:val="005D68C9"/>
    <w:rsid w:val="005D6E83"/>
    <w:rsid w:val="005D7117"/>
    <w:rsid w:val="005D79D0"/>
    <w:rsid w:val="005D7AB3"/>
    <w:rsid w:val="005E0269"/>
    <w:rsid w:val="005E0680"/>
    <w:rsid w:val="005E0E3B"/>
    <w:rsid w:val="005E1578"/>
    <w:rsid w:val="005E19B1"/>
    <w:rsid w:val="005E23A2"/>
    <w:rsid w:val="005E2643"/>
    <w:rsid w:val="005E28D2"/>
    <w:rsid w:val="005E2D00"/>
    <w:rsid w:val="005E35FF"/>
    <w:rsid w:val="005E3F13"/>
    <w:rsid w:val="005E3FA4"/>
    <w:rsid w:val="005E41E3"/>
    <w:rsid w:val="005E49C9"/>
    <w:rsid w:val="005E4B03"/>
    <w:rsid w:val="005E4BFF"/>
    <w:rsid w:val="005E4C12"/>
    <w:rsid w:val="005E5578"/>
    <w:rsid w:val="005E58CC"/>
    <w:rsid w:val="005E61F6"/>
    <w:rsid w:val="005E693A"/>
    <w:rsid w:val="005E6A8B"/>
    <w:rsid w:val="005E71D9"/>
    <w:rsid w:val="005E770A"/>
    <w:rsid w:val="005E787A"/>
    <w:rsid w:val="005E7A5B"/>
    <w:rsid w:val="005E7E67"/>
    <w:rsid w:val="005E7EB8"/>
    <w:rsid w:val="005F1919"/>
    <w:rsid w:val="005F195C"/>
    <w:rsid w:val="005F24F5"/>
    <w:rsid w:val="005F273F"/>
    <w:rsid w:val="005F32B6"/>
    <w:rsid w:val="005F3346"/>
    <w:rsid w:val="005F4514"/>
    <w:rsid w:val="005F487F"/>
    <w:rsid w:val="005F4913"/>
    <w:rsid w:val="005F4AC8"/>
    <w:rsid w:val="005F4D7A"/>
    <w:rsid w:val="005F4D98"/>
    <w:rsid w:val="005F50DE"/>
    <w:rsid w:val="005F5FC6"/>
    <w:rsid w:val="005F61C9"/>
    <w:rsid w:val="005F6D5C"/>
    <w:rsid w:val="005F70E9"/>
    <w:rsid w:val="005F72DF"/>
    <w:rsid w:val="005F7614"/>
    <w:rsid w:val="005F7A7F"/>
    <w:rsid w:val="005F7F1A"/>
    <w:rsid w:val="00600209"/>
    <w:rsid w:val="006005C8"/>
    <w:rsid w:val="006006F5"/>
    <w:rsid w:val="0060079F"/>
    <w:rsid w:val="006008E8"/>
    <w:rsid w:val="00600CB5"/>
    <w:rsid w:val="00600D8E"/>
    <w:rsid w:val="006014F9"/>
    <w:rsid w:val="006028FC"/>
    <w:rsid w:val="00603162"/>
    <w:rsid w:val="006034E6"/>
    <w:rsid w:val="00603910"/>
    <w:rsid w:val="0060418E"/>
    <w:rsid w:val="00605849"/>
    <w:rsid w:val="00605F44"/>
    <w:rsid w:val="00605F74"/>
    <w:rsid w:val="006061DA"/>
    <w:rsid w:val="006068C0"/>
    <w:rsid w:val="00606B18"/>
    <w:rsid w:val="0060784D"/>
    <w:rsid w:val="00607BDD"/>
    <w:rsid w:val="0061027D"/>
    <w:rsid w:val="00610AAA"/>
    <w:rsid w:val="006110A1"/>
    <w:rsid w:val="006112D3"/>
    <w:rsid w:val="00611627"/>
    <w:rsid w:val="0061180A"/>
    <w:rsid w:val="0061193A"/>
    <w:rsid w:val="00611B38"/>
    <w:rsid w:val="006126F1"/>
    <w:rsid w:val="00612DFD"/>
    <w:rsid w:val="0061357B"/>
    <w:rsid w:val="006136A6"/>
    <w:rsid w:val="00613DE9"/>
    <w:rsid w:val="00614153"/>
    <w:rsid w:val="00614368"/>
    <w:rsid w:val="00614FAC"/>
    <w:rsid w:val="00615D99"/>
    <w:rsid w:val="00615E9C"/>
    <w:rsid w:val="00616352"/>
    <w:rsid w:val="00616710"/>
    <w:rsid w:val="00616A45"/>
    <w:rsid w:val="00616E7A"/>
    <w:rsid w:val="0061702D"/>
    <w:rsid w:val="0061755C"/>
    <w:rsid w:val="0062013D"/>
    <w:rsid w:val="0062040E"/>
    <w:rsid w:val="0062043E"/>
    <w:rsid w:val="006205A9"/>
    <w:rsid w:val="00620A0E"/>
    <w:rsid w:val="00620F45"/>
    <w:rsid w:val="00621078"/>
    <w:rsid w:val="006210D6"/>
    <w:rsid w:val="006223EA"/>
    <w:rsid w:val="006224C8"/>
    <w:rsid w:val="00622682"/>
    <w:rsid w:val="00622A11"/>
    <w:rsid w:val="00622AF1"/>
    <w:rsid w:val="00623593"/>
    <w:rsid w:val="006237F7"/>
    <w:rsid w:val="00623C4F"/>
    <w:rsid w:val="00624327"/>
    <w:rsid w:val="00624D40"/>
    <w:rsid w:val="00624DE2"/>
    <w:rsid w:val="006252AD"/>
    <w:rsid w:val="00625CAB"/>
    <w:rsid w:val="00626843"/>
    <w:rsid w:val="00626B77"/>
    <w:rsid w:val="0062733E"/>
    <w:rsid w:val="0062758E"/>
    <w:rsid w:val="006275D2"/>
    <w:rsid w:val="00627761"/>
    <w:rsid w:val="006278F1"/>
    <w:rsid w:val="00627983"/>
    <w:rsid w:val="00627EE2"/>
    <w:rsid w:val="00627FCB"/>
    <w:rsid w:val="00630226"/>
    <w:rsid w:val="00630466"/>
    <w:rsid w:val="0063066C"/>
    <w:rsid w:val="00630900"/>
    <w:rsid w:val="00630AD3"/>
    <w:rsid w:val="00631335"/>
    <w:rsid w:val="00632332"/>
    <w:rsid w:val="00632ED5"/>
    <w:rsid w:val="006331F1"/>
    <w:rsid w:val="0063327E"/>
    <w:rsid w:val="00633576"/>
    <w:rsid w:val="0063359D"/>
    <w:rsid w:val="00633861"/>
    <w:rsid w:val="00633EA1"/>
    <w:rsid w:val="00634144"/>
    <w:rsid w:val="00634405"/>
    <w:rsid w:val="00635651"/>
    <w:rsid w:val="00636710"/>
    <w:rsid w:val="00636866"/>
    <w:rsid w:val="006369A0"/>
    <w:rsid w:val="006369C1"/>
    <w:rsid w:val="006370CC"/>
    <w:rsid w:val="006373CD"/>
    <w:rsid w:val="006379D8"/>
    <w:rsid w:val="0064059F"/>
    <w:rsid w:val="00640957"/>
    <w:rsid w:val="00640DC1"/>
    <w:rsid w:val="00641620"/>
    <w:rsid w:val="00641B5F"/>
    <w:rsid w:val="00641C9B"/>
    <w:rsid w:val="0064227B"/>
    <w:rsid w:val="0064233D"/>
    <w:rsid w:val="0064238F"/>
    <w:rsid w:val="006426D5"/>
    <w:rsid w:val="00642C5A"/>
    <w:rsid w:val="00642D05"/>
    <w:rsid w:val="00642F28"/>
    <w:rsid w:val="0064344D"/>
    <w:rsid w:val="00643691"/>
    <w:rsid w:val="0064377A"/>
    <w:rsid w:val="006437A8"/>
    <w:rsid w:val="0064386B"/>
    <w:rsid w:val="006439B2"/>
    <w:rsid w:val="00643B92"/>
    <w:rsid w:val="006441F6"/>
    <w:rsid w:val="006442C4"/>
    <w:rsid w:val="006445E3"/>
    <w:rsid w:val="00644D9B"/>
    <w:rsid w:val="0064518E"/>
    <w:rsid w:val="006457F1"/>
    <w:rsid w:val="00645A5A"/>
    <w:rsid w:val="00646A0C"/>
    <w:rsid w:val="00646CE8"/>
    <w:rsid w:val="00646F7F"/>
    <w:rsid w:val="00647619"/>
    <w:rsid w:val="00647EC8"/>
    <w:rsid w:val="00650663"/>
    <w:rsid w:val="00650774"/>
    <w:rsid w:val="006507B1"/>
    <w:rsid w:val="00650D62"/>
    <w:rsid w:val="00650F61"/>
    <w:rsid w:val="00651D95"/>
    <w:rsid w:val="0065213F"/>
    <w:rsid w:val="00652497"/>
    <w:rsid w:val="00652651"/>
    <w:rsid w:val="00652B1F"/>
    <w:rsid w:val="00652BB1"/>
    <w:rsid w:val="00652C87"/>
    <w:rsid w:val="00653316"/>
    <w:rsid w:val="006538FE"/>
    <w:rsid w:val="00653BD0"/>
    <w:rsid w:val="00653BF0"/>
    <w:rsid w:val="0065407C"/>
    <w:rsid w:val="006541C7"/>
    <w:rsid w:val="0065443B"/>
    <w:rsid w:val="00655037"/>
    <w:rsid w:val="00655221"/>
    <w:rsid w:val="006552EC"/>
    <w:rsid w:val="006553B4"/>
    <w:rsid w:val="006559EA"/>
    <w:rsid w:val="00655B96"/>
    <w:rsid w:val="00655BA4"/>
    <w:rsid w:val="006569B7"/>
    <w:rsid w:val="00657033"/>
    <w:rsid w:val="006572A2"/>
    <w:rsid w:val="006603CA"/>
    <w:rsid w:val="006609B0"/>
    <w:rsid w:val="00660D8F"/>
    <w:rsid w:val="00661C33"/>
    <w:rsid w:val="00663290"/>
    <w:rsid w:val="00663565"/>
    <w:rsid w:val="0066359A"/>
    <w:rsid w:val="00663B52"/>
    <w:rsid w:val="0066422E"/>
    <w:rsid w:val="0066423B"/>
    <w:rsid w:val="00664254"/>
    <w:rsid w:val="0066454D"/>
    <w:rsid w:val="00664A96"/>
    <w:rsid w:val="00665A86"/>
    <w:rsid w:val="00665FE4"/>
    <w:rsid w:val="00666024"/>
    <w:rsid w:val="00666087"/>
    <w:rsid w:val="00666C24"/>
    <w:rsid w:val="00666D7B"/>
    <w:rsid w:val="00666DB3"/>
    <w:rsid w:val="0066702B"/>
    <w:rsid w:val="006676F8"/>
    <w:rsid w:val="006679AE"/>
    <w:rsid w:val="00670164"/>
    <w:rsid w:val="0067079D"/>
    <w:rsid w:val="00670D22"/>
    <w:rsid w:val="00671059"/>
    <w:rsid w:val="006718EC"/>
    <w:rsid w:val="00671D8A"/>
    <w:rsid w:val="00671F91"/>
    <w:rsid w:val="00672253"/>
    <w:rsid w:val="00672528"/>
    <w:rsid w:val="00672B4D"/>
    <w:rsid w:val="00672CFD"/>
    <w:rsid w:val="00672EAD"/>
    <w:rsid w:val="00672EB5"/>
    <w:rsid w:val="00673EFE"/>
    <w:rsid w:val="006748F1"/>
    <w:rsid w:val="00674A80"/>
    <w:rsid w:val="00674A8F"/>
    <w:rsid w:val="00674B19"/>
    <w:rsid w:val="00675166"/>
    <w:rsid w:val="006752A4"/>
    <w:rsid w:val="00675743"/>
    <w:rsid w:val="00675B91"/>
    <w:rsid w:val="006769FA"/>
    <w:rsid w:val="00676D8C"/>
    <w:rsid w:val="0067736E"/>
    <w:rsid w:val="006779B0"/>
    <w:rsid w:val="006779ED"/>
    <w:rsid w:val="00680CD4"/>
    <w:rsid w:val="006815AD"/>
    <w:rsid w:val="00682314"/>
    <w:rsid w:val="006838B7"/>
    <w:rsid w:val="006838F2"/>
    <w:rsid w:val="00683E88"/>
    <w:rsid w:val="00684707"/>
    <w:rsid w:val="00684791"/>
    <w:rsid w:val="006848A7"/>
    <w:rsid w:val="00684D1E"/>
    <w:rsid w:val="00684DB5"/>
    <w:rsid w:val="00686DAB"/>
    <w:rsid w:val="00687AA9"/>
    <w:rsid w:val="006908B5"/>
    <w:rsid w:val="00690946"/>
    <w:rsid w:val="00690FE7"/>
    <w:rsid w:val="006912C0"/>
    <w:rsid w:val="006923B5"/>
    <w:rsid w:val="006924D5"/>
    <w:rsid w:val="00692554"/>
    <w:rsid w:val="006925DC"/>
    <w:rsid w:val="006935D6"/>
    <w:rsid w:val="0069382C"/>
    <w:rsid w:val="00693D9D"/>
    <w:rsid w:val="006942CD"/>
    <w:rsid w:val="00694536"/>
    <w:rsid w:val="00694CC0"/>
    <w:rsid w:val="006951BA"/>
    <w:rsid w:val="00695BB1"/>
    <w:rsid w:val="00695BDA"/>
    <w:rsid w:val="006963A1"/>
    <w:rsid w:val="00696545"/>
    <w:rsid w:val="00696B46"/>
    <w:rsid w:val="00697211"/>
    <w:rsid w:val="00697A2E"/>
    <w:rsid w:val="006A0C18"/>
    <w:rsid w:val="006A0EE1"/>
    <w:rsid w:val="006A1141"/>
    <w:rsid w:val="006A12E3"/>
    <w:rsid w:val="006A1740"/>
    <w:rsid w:val="006A19E2"/>
    <w:rsid w:val="006A1B1F"/>
    <w:rsid w:val="006A1FD8"/>
    <w:rsid w:val="006A23FB"/>
    <w:rsid w:val="006A27D3"/>
    <w:rsid w:val="006A2C76"/>
    <w:rsid w:val="006A2CD7"/>
    <w:rsid w:val="006A2FFF"/>
    <w:rsid w:val="006A37FD"/>
    <w:rsid w:val="006A39AA"/>
    <w:rsid w:val="006A3C0C"/>
    <w:rsid w:val="006A47C6"/>
    <w:rsid w:val="006A5266"/>
    <w:rsid w:val="006A5E63"/>
    <w:rsid w:val="006A5EB0"/>
    <w:rsid w:val="006A6063"/>
    <w:rsid w:val="006A64F7"/>
    <w:rsid w:val="006A6D19"/>
    <w:rsid w:val="006A6F05"/>
    <w:rsid w:val="006A7132"/>
    <w:rsid w:val="006A737C"/>
    <w:rsid w:val="006A76F8"/>
    <w:rsid w:val="006A7A43"/>
    <w:rsid w:val="006A7D60"/>
    <w:rsid w:val="006B03EC"/>
    <w:rsid w:val="006B05FF"/>
    <w:rsid w:val="006B0651"/>
    <w:rsid w:val="006B0BD1"/>
    <w:rsid w:val="006B1304"/>
    <w:rsid w:val="006B1A9A"/>
    <w:rsid w:val="006B2D7E"/>
    <w:rsid w:val="006B3902"/>
    <w:rsid w:val="006B3B78"/>
    <w:rsid w:val="006B49CA"/>
    <w:rsid w:val="006B49CB"/>
    <w:rsid w:val="006B4D5F"/>
    <w:rsid w:val="006B4F25"/>
    <w:rsid w:val="006B5BBB"/>
    <w:rsid w:val="006B61BD"/>
    <w:rsid w:val="006B646E"/>
    <w:rsid w:val="006B72C3"/>
    <w:rsid w:val="006B76BC"/>
    <w:rsid w:val="006B7912"/>
    <w:rsid w:val="006B7AA7"/>
    <w:rsid w:val="006C03B3"/>
    <w:rsid w:val="006C07E5"/>
    <w:rsid w:val="006C0835"/>
    <w:rsid w:val="006C0844"/>
    <w:rsid w:val="006C0EBD"/>
    <w:rsid w:val="006C0EDB"/>
    <w:rsid w:val="006C138D"/>
    <w:rsid w:val="006C14F1"/>
    <w:rsid w:val="006C1547"/>
    <w:rsid w:val="006C1B5D"/>
    <w:rsid w:val="006C1B87"/>
    <w:rsid w:val="006C1BD4"/>
    <w:rsid w:val="006C2325"/>
    <w:rsid w:val="006C2894"/>
    <w:rsid w:val="006C2A45"/>
    <w:rsid w:val="006C2C6D"/>
    <w:rsid w:val="006C41D4"/>
    <w:rsid w:val="006C48E6"/>
    <w:rsid w:val="006C4B25"/>
    <w:rsid w:val="006C5EC7"/>
    <w:rsid w:val="006C6259"/>
    <w:rsid w:val="006C75D9"/>
    <w:rsid w:val="006D028A"/>
    <w:rsid w:val="006D0813"/>
    <w:rsid w:val="006D0921"/>
    <w:rsid w:val="006D0E33"/>
    <w:rsid w:val="006D1A9C"/>
    <w:rsid w:val="006D2897"/>
    <w:rsid w:val="006D28CD"/>
    <w:rsid w:val="006D28F9"/>
    <w:rsid w:val="006D2991"/>
    <w:rsid w:val="006D3092"/>
    <w:rsid w:val="006D3525"/>
    <w:rsid w:val="006D3649"/>
    <w:rsid w:val="006D3964"/>
    <w:rsid w:val="006D3F8F"/>
    <w:rsid w:val="006D483A"/>
    <w:rsid w:val="006D4D95"/>
    <w:rsid w:val="006D4DDF"/>
    <w:rsid w:val="006D5344"/>
    <w:rsid w:val="006D5BBF"/>
    <w:rsid w:val="006D60BF"/>
    <w:rsid w:val="006D6299"/>
    <w:rsid w:val="006D6DB2"/>
    <w:rsid w:val="006D7863"/>
    <w:rsid w:val="006D78E4"/>
    <w:rsid w:val="006E021C"/>
    <w:rsid w:val="006E0249"/>
    <w:rsid w:val="006E0A1D"/>
    <w:rsid w:val="006E0BF6"/>
    <w:rsid w:val="006E0D47"/>
    <w:rsid w:val="006E16C4"/>
    <w:rsid w:val="006E1AF1"/>
    <w:rsid w:val="006E2191"/>
    <w:rsid w:val="006E2895"/>
    <w:rsid w:val="006E289F"/>
    <w:rsid w:val="006E2BE2"/>
    <w:rsid w:val="006E30DF"/>
    <w:rsid w:val="006E328D"/>
    <w:rsid w:val="006E3358"/>
    <w:rsid w:val="006E3532"/>
    <w:rsid w:val="006E3AFB"/>
    <w:rsid w:val="006E3DFA"/>
    <w:rsid w:val="006E3E48"/>
    <w:rsid w:val="006E3EFC"/>
    <w:rsid w:val="006E410D"/>
    <w:rsid w:val="006E41C6"/>
    <w:rsid w:val="006E465F"/>
    <w:rsid w:val="006E482A"/>
    <w:rsid w:val="006E4900"/>
    <w:rsid w:val="006E5829"/>
    <w:rsid w:val="006E59CC"/>
    <w:rsid w:val="006E5A58"/>
    <w:rsid w:val="006E5D10"/>
    <w:rsid w:val="006E6103"/>
    <w:rsid w:val="006E68A3"/>
    <w:rsid w:val="006E6950"/>
    <w:rsid w:val="006E6A84"/>
    <w:rsid w:val="006E6FC7"/>
    <w:rsid w:val="006E75AA"/>
    <w:rsid w:val="006E76C6"/>
    <w:rsid w:val="006E77BE"/>
    <w:rsid w:val="006E790C"/>
    <w:rsid w:val="006E7B6F"/>
    <w:rsid w:val="006E7BAC"/>
    <w:rsid w:val="006F0026"/>
    <w:rsid w:val="006F0AE2"/>
    <w:rsid w:val="006F12C7"/>
    <w:rsid w:val="006F1692"/>
    <w:rsid w:val="006F1712"/>
    <w:rsid w:val="006F1890"/>
    <w:rsid w:val="006F1A5C"/>
    <w:rsid w:val="006F233C"/>
    <w:rsid w:val="006F2410"/>
    <w:rsid w:val="006F25CD"/>
    <w:rsid w:val="006F27E9"/>
    <w:rsid w:val="006F2DD4"/>
    <w:rsid w:val="006F3042"/>
    <w:rsid w:val="006F3098"/>
    <w:rsid w:val="006F33B6"/>
    <w:rsid w:val="006F41FC"/>
    <w:rsid w:val="006F46A9"/>
    <w:rsid w:val="006F53A6"/>
    <w:rsid w:val="006F5C02"/>
    <w:rsid w:val="006F5C32"/>
    <w:rsid w:val="006F603E"/>
    <w:rsid w:val="006F6125"/>
    <w:rsid w:val="006F61D0"/>
    <w:rsid w:val="006F647E"/>
    <w:rsid w:val="006F6907"/>
    <w:rsid w:val="006F6B14"/>
    <w:rsid w:val="006F6E6F"/>
    <w:rsid w:val="006F70E4"/>
    <w:rsid w:val="006F7929"/>
    <w:rsid w:val="006F7AB2"/>
    <w:rsid w:val="006F7D26"/>
    <w:rsid w:val="006F7EA5"/>
    <w:rsid w:val="007002BF"/>
    <w:rsid w:val="00700473"/>
    <w:rsid w:val="00700750"/>
    <w:rsid w:val="0070133A"/>
    <w:rsid w:val="007019A8"/>
    <w:rsid w:val="00701E1A"/>
    <w:rsid w:val="007024B1"/>
    <w:rsid w:val="0070396D"/>
    <w:rsid w:val="00704534"/>
    <w:rsid w:val="0070462E"/>
    <w:rsid w:val="00705028"/>
    <w:rsid w:val="00705542"/>
    <w:rsid w:val="007055AE"/>
    <w:rsid w:val="00705691"/>
    <w:rsid w:val="0070589F"/>
    <w:rsid w:val="00705995"/>
    <w:rsid w:val="007061E8"/>
    <w:rsid w:val="0070633F"/>
    <w:rsid w:val="00706E08"/>
    <w:rsid w:val="00706E9C"/>
    <w:rsid w:val="00707B28"/>
    <w:rsid w:val="00710162"/>
    <w:rsid w:val="00710288"/>
    <w:rsid w:val="007104A9"/>
    <w:rsid w:val="00710848"/>
    <w:rsid w:val="00710AF4"/>
    <w:rsid w:val="007114EA"/>
    <w:rsid w:val="007118DF"/>
    <w:rsid w:val="00711F4A"/>
    <w:rsid w:val="007121DB"/>
    <w:rsid w:val="007123A0"/>
    <w:rsid w:val="007127A6"/>
    <w:rsid w:val="0071287D"/>
    <w:rsid w:val="00712B75"/>
    <w:rsid w:val="00712BD4"/>
    <w:rsid w:val="00712CFB"/>
    <w:rsid w:val="0071377D"/>
    <w:rsid w:val="00713CBA"/>
    <w:rsid w:val="00715FA0"/>
    <w:rsid w:val="0071659D"/>
    <w:rsid w:val="00716821"/>
    <w:rsid w:val="0071689E"/>
    <w:rsid w:val="00717498"/>
    <w:rsid w:val="0071764F"/>
    <w:rsid w:val="007201F4"/>
    <w:rsid w:val="007217FE"/>
    <w:rsid w:val="007219DC"/>
    <w:rsid w:val="00721CBD"/>
    <w:rsid w:val="00721FA7"/>
    <w:rsid w:val="0072266A"/>
    <w:rsid w:val="00722698"/>
    <w:rsid w:val="007228BB"/>
    <w:rsid w:val="007229AD"/>
    <w:rsid w:val="00722DE0"/>
    <w:rsid w:val="00723B16"/>
    <w:rsid w:val="00723B66"/>
    <w:rsid w:val="00725B8C"/>
    <w:rsid w:val="00725F72"/>
    <w:rsid w:val="00726939"/>
    <w:rsid w:val="0072699A"/>
    <w:rsid w:val="00726D67"/>
    <w:rsid w:val="00727086"/>
    <w:rsid w:val="007272E1"/>
    <w:rsid w:val="007307D2"/>
    <w:rsid w:val="00730C87"/>
    <w:rsid w:val="00730E14"/>
    <w:rsid w:val="00731507"/>
    <w:rsid w:val="00731526"/>
    <w:rsid w:val="00731DCA"/>
    <w:rsid w:val="00732143"/>
    <w:rsid w:val="00733218"/>
    <w:rsid w:val="0073366E"/>
    <w:rsid w:val="007342C6"/>
    <w:rsid w:val="00734528"/>
    <w:rsid w:val="0073489A"/>
    <w:rsid w:val="007348C1"/>
    <w:rsid w:val="00734AB9"/>
    <w:rsid w:val="00734BFC"/>
    <w:rsid w:val="00734E9F"/>
    <w:rsid w:val="007352DC"/>
    <w:rsid w:val="007353CF"/>
    <w:rsid w:val="00735AF2"/>
    <w:rsid w:val="0073668B"/>
    <w:rsid w:val="0073673A"/>
    <w:rsid w:val="007374CB"/>
    <w:rsid w:val="00737D98"/>
    <w:rsid w:val="00740D25"/>
    <w:rsid w:val="0074131E"/>
    <w:rsid w:val="00741AD4"/>
    <w:rsid w:val="00741B08"/>
    <w:rsid w:val="00741C16"/>
    <w:rsid w:val="00741C8F"/>
    <w:rsid w:val="0074299F"/>
    <w:rsid w:val="00742BF6"/>
    <w:rsid w:val="00742D62"/>
    <w:rsid w:val="0074308C"/>
    <w:rsid w:val="007431C1"/>
    <w:rsid w:val="00743F88"/>
    <w:rsid w:val="00744857"/>
    <w:rsid w:val="00744FD2"/>
    <w:rsid w:val="0074504A"/>
    <w:rsid w:val="00745769"/>
    <w:rsid w:val="0074594A"/>
    <w:rsid w:val="0074664D"/>
    <w:rsid w:val="00746A88"/>
    <w:rsid w:val="00746B0C"/>
    <w:rsid w:val="00746C5E"/>
    <w:rsid w:val="00746E2B"/>
    <w:rsid w:val="00747336"/>
    <w:rsid w:val="00750664"/>
    <w:rsid w:val="00750CCD"/>
    <w:rsid w:val="00751218"/>
    <w:rsid w:val="007518A0"/>
    <w:rsid w:val="00751AB8"/>
    <w:rsid w:val="0075218A"/>
    <w:rsid w:val="00752418"/>
    <w:rsid w:val="0075262A"/>
    <w:rsid w:val="007528AC"/>
    <w:rsid w:val="00753118"/>
    <w:rsid w:val="007533BB"/>
    <w:rsid w:val="007534A6"/>
    <w:rsid w:val="007534DC"/>
    <w:rsid w:val="0075350C"/>
    <w:rsid w:val="00753512"/>
    <w:rsid w:val="00753A56"/>
    <w:rsid w:val="00753F6E"/>
    <w:rsid w:val="00753F81"/>
    <w:rsid w:val="00754434"/>
    <w:rsid w:val="0075463B"/>
    <w:rsid w:val="00756400"/>
    <w:rsid w:val="0075688C"/>
    <w:rsid w:val="00756D66"/>
    <w:rsid w:val="00757377"/>
    <w:rsid w:val="007573E1"/>
    <w:rsid w:val="0075748C"/>
    <w:rsid w:val="00757577"/>
    <w:rsid w:val="00757D9A"/>
    <w:rsid w:val="007600C0"/>
    <w:rsid w:val="0076090F"/>
    <w:rsid w:val="007614D1"/>
    <w:rsid w:val="00761BDE"/>
    <w:rsid w:val="00761EA9"/>
    <w:rsid w:val="00761EE5"/>
    <w:rsid w:val="00761F86"/>
    <w:rsid w:val="00762562"/>
    <w:rsid w:val="00762C16"/>
    <w:rsid w:val="00763250"/>
    <w:rsid w:val="00763515"/>
    <w:rsid w:val="00763539"/>
    <w:rsid w:val="0076356C"/>
    <w:rsid w:val="007637BC"/>
    <w:rsid w:val="00763EE8"/>
    <w:rsid w:val="00764651"/>
    <w:rsid w:val="00764B65"/>
    <w:rsid w:val="00764B91"/>
    <w:rsid w:val="00764CB8"/>
    <w:rsid w:val="00764FC5"/>
    <w:rsid w:val="00765B61"/>
    <w:rsid w:val="00765C38"/>
    <w:rsid w:val="00765D0B"/>
    <w:rsid w:val="0076632D"/>
    <w:rsid w:val="007668EF"/>
    <w:rsid w:val="00766C85"/>
    <w:rsid w:val="00766CC2"/>
    <w:rsid w:val="007676BC"/>
    <w:rsid w:val="00770774"/>
    <w:rsid w:val="00770EDE"/>
    <w:rsid w:val="00771179"/>
    <w:rsid w:val="007713C5"/>
    <w:rsid w:val="0077144E"/>
    <w:rsid w:val="007718B6"/>
    <w:rsid w:val="00771AD2"/>
    <w:rsid w:val="00771DA8"/>
    <w:rsid w:val="0077231F"/>
    <w:rsid w:val="0077264B"/>
    <w:rsid w:val="00772697"/>
    <w:rsid w:val="00772EE4"/>
    <w:rsid w:val="00773A51"/>
    <w:rsid w:val="00773DFE"/>
    <w:rsid w:val="00774728"/>
    <w:rsid w:val="00774AFA"/>
    <w:rsid w:val="0077503B"/>
    <w:rsid w:val="00775095"/>
    <w:rsid w:val="007757A8"/>
    <w:rsid w:val="00775D49"/>
    <w:rsid w:val="0077601B"/>
    <w:rsid w:val="00776152"/>
    <w:rsid w:val="007767DE"/>
    <w:rsid w:val="00776B93"/>
    <w:rsid w:val="00776FBB"/>
    <w:rsid w:val="00777756"/>
    <w:rsid w:val="00777B84"/>
    <w:rsid w:val="00780213"/>
    <w:rsid w:val="00780411"/>
    <w:rsid w:val="0078123E"/>
    <w:rsid w:val="0078177E"/>
    <w:rsid w:val="00781FE8"/>
    <w:rsid w:val="007820E7"/>
    <w:rsid w:val="00782D25"/>
    <w:rsid w:val="00782D29"/>
    <w:rsid w:val="007830DD"/>
    <w:rsid w:val="0078329C"/>
    <w:rsid w:val="007838A4"/>
    <w:rsid w:val="007839CC"/>
    <w:rsid w:val="00783B33"/>
    <w:rsid w:val="00783EC4"/>
    <w:rsid w:val="00783EF2"/>
    <w:rsid w:val="007846C2"/>
    <w:rsid w:val="00784FDD"/>
    <w:rsid w:val="00785B2B"/>
    <w:rsid w:val="00785B3B"/>
    <w:rsid w:val="007864C6"/>
    <w:rsid w:val="007868A1"/>
    <w:rsid w:val="00786B65"/>
    <w:rsid w:val="0078762E"/>
    <w:rsid w:val="00787D22"/>
    <w:rsid w:val="0079027D"/>
    <w:rsid w:val="007907FD"/>
    <w:rsid w:val="00790952"/>
    <w:rsid w:val="00790985"/>
    <w:rsid w:val="00791073"/>
    <w:rsid w:val="00791343"/>
    <w:rsid w:val="007918BC"/>
    <w:rsid w:val="00791CDF"/>
    <w:rsid w:val="00791F92"/>
    <w:rsid w:val="00791FCB"/>
    <w:rsid w:val="0079212A"/>
    <w:rsid w:val="00792341"/>
    <w:rsid w:val="00792752"/>
    <w:rsid w:val="0079344E"/>
    <w:rsid w:val="007939B0"/>
    <w:rsid w:val="00793C72"/>
    <w:rsid w:val="00793DA5"/>
    <w:rsid w:val="00794A7C"/>
    <w:rsid w:val="00794B55"/>
    <w:rsid w:val="007952DD"/>
    <w:rsid w:val="00795749"/>
    <w:rsid w:val="00795950"/>
    <w:rsid w:val="00796428"/>
    <w:rsid w:val="00796462"/>
    <w:rsid w:val="007965F0"/>
    <w:rsid w:val="00797033"/>
    <w:rsid w:val="007978FE"/>
    <w:rsid w:val="007A02CA"/>
    <w:rsid w:val="007A0924"/>
    <w:rsid w:val="007A0A83"/>
    <w:rsid w:val="007A1094"/>
    <w:rsid w:val="007A1258"/>
    <w:rsid w:val="007A136F"/>
    <w:rsid w:val="007A19A1"/>
    <w:rsid w:val="007A2E1D"/>
    <w:rsid w:val="007A33FC"/>
    <w:rsid w:val="007A38BB"/>
    <w:rsid w:val="007A3DC7"/>
    <w:rsid w:val="007A3DF4"/>
    <w:rsid w:val="007A3F85"/>
    <w:rsid w:val="007A40AC"/>
    <w:rsid w:val="007A4431"/>
    <w:rsid w:val="007A44CB"/>
    <w:rsid w:val="007A4A58"/>
    <w:rsid w:val="007A4CF6"/>
    <w:rsid w:val="007A5100"/>
    <w:rsid w:val="007A556D"/>
    <w:rsid w:val="007A5F1A"/>
    <w:rsid w:val="007A617F"/>
    <w:rsid w:val="007A66C9"/>
    <w:rsid w:val="007A682A"/>
    <w:rsid w:val="007A7487"/>
    <w:rsid w:val="007A7552"/>
    <w:rsid w:val="007A7676"/>
    <w:rsid w:val="007A7B0E"/>
    <w:rsid w:val="007B0043"/>
    <w:rsid w:val="007B024B"/>
    <w:rsid w:val="007B0BE0"/>
    <w:rsid w:val="007B14D5"/>
    <w:rsid w:val="007B18F2"/>
    <w:rsid w:val="007B240D"/>
    <w:rsid w:val="007B27D3"/>
    <w:rsid w:val="007B324F"/>
    <w:rsid w:val="007B329A"/>
    <w:rsid w:val="007B391D"/>
    <w:rsid w:val="007B4052"/>
    <w:rsid w:val="007B464B"/>
    <w:rsid w:val="007B4AEB"/>
    <w:rsid w:val="007B4EA9"/>
    <w:rsid w:val="007B52A1"/>
    <w:rsid w:val="007B52F2"/>
    <w:rsid w:val="007B53CD"/>
    <w:rsid w:val="007B5B21"/>
    <w:rsid w:val="007B633F"/>
    <w:rsid w:val="007B6A32"/>
    <w:rsid w:val="007B6E78"/>
    <w:rsid w:val="007B6F84"/>
    <w:rsid w:val="007B70D5"/>
    <w:rsid w:val="007B78BB"/>
    <w:rsid w:val="007C0399"/>
    <w:rsid w:val="007C09B5"/>
    <w:rsid w:val="007C0A0F"/>
    <w:rsid w:val="007C0B14"/>
    <w:rsid w:val="007C0E24"/>
    <w:rsid w:val="007C0E73"/>
    <w:rsid w:val="007C1257"/>
    <w:rsid w:val="007C1324"/>
    <w:rsid w:val="007C1A95"/>
    <w:rsid w:val="007C1BBC"/>
    <w:rsid w:val="007C21E2"/>
    <w:rsid w:val="007C25D0"/>
    <w:rsid w:val="007C2739"/>
    <w:rsid w:val="007C2A51"/>
    <w:rsid w:val="007C2FEC"/>
    <w:rsid w:val="007C3D1A"/>
    <w:rsid w:val="007C3D38"/>
    <w:rsid w:val="007C3DEA"/>
    <w:rsid w:val="007C4307"/>
    <w:rsid w:val="007C4939"/>
    <w:rsid w:val="007C4C3A"/>
    <w:rsid w:val="007C5362"/>
    <w:rsid w:val="007C54A6"/>
    <w:rsid w:val="007C564E"/>
    <w:rsid w:val="007C5674"/>
    <w:rsid w:val="007C5CD7"/>
    <w:rsid w:val="007C5EEA"/>
    <w:rsid w:val="007C5F2F"/>
    <w:rsid w:val="007C6039"/>
    <w:rsid w:val="007C615C"/>
    <w:rsid w:val="007C687A"/>
    <w:rsid w:val="007C69AC"/>
    <w:rsid w:val="007C6A94"/>
    <w:rsid w:val="007C6AC3"/>
    <w:rsid w:val="007C6D02"/>
    <w:rsid w:val="007C7F2D"/>
    <w:rsid w:val="007D0810"/>
    <w:rsid w:val="007D0DFB"/>
    <w:rsid w:val="007D137B"/>
    <w:rsid w:val="007D17C0"/>
    <w:rsid w:val="007D2261"/>
    <w:rsid w:val="007D2BF1"/>
    <w:rsid w:val="007D2E45"/>
    <w:rsid w:val="007D3237"/>
    <w:rsid w:val="007D3AEA"/>
    <w:rsid w:val="007D4972"/>
    <w:rsid w:val="007D4B28"/>
    <w:rsid w:val="007D575E"/>
    <w:rsid w:val="007D5A94"/>
    <w:rsid w:val="007D5C30"/>
    <w:rsid w:val="007D5C5A"/>
    <w:rsid w:val="007D7FDC"/>
    <w:rsid w:val="007E04F9"/>
    <w:rsid w:val="007E0E5D"/>
    <w:rsid w:val="007E0F84"/>
    <w:rsid w:val="007E11A8"/>
    <w:rsid w:val="007E1422"/>
    <w:rsid w:val="007E1850"/>
    <w:rsid w:val="007E1A8E"/>
    <w:rsid w:val="007E20FA"/>
    <w:rsid w:val="007E27DF"/>
    <w:rsid w:val="007E2D9B"/>
    <w:rsid w:val="007E3502"/>
    <w:rsid w:val="007E35BE"/>
    <w:rsid w:val="007E3DBB"/>
    <w:rsid w:val="007E4548"/>
    <w:rsid w:val="007E45EA"/>
    <w:rsid w:val="007E4715"/>
    <w:rsid w:val="007E4F8E"/>
    <w:rsid w:val="007E4FA0"/>
    <w:rsid w:val="007E4FE8"/>
    <w:rsid w:val="007E501E"/>
    <w:rsid w:val="007E56C9"/>
    <w:rsid w:val="007E5C27"/>
    <w:rsid w:val="007E60CD"/>
    <w:rsid w:val="007E61D0"/>
    <w:rsid w:val="007E6C9A"/>
    <w:rsid w:val="007E71FB"/>
    <w:rsid w:val="007E772D"/>
    <w:rsid w:val="007E7804"/>
    <w:rsid w:val="007E7B18"/>
    <w:rsid w:val="007E7EBA"/>
    <w:rsid w:val="007F0D19"/>
    <w:rsid w:val="007F185A"/>
    <w:rsid w:val="007F1DB1"/>
    <w:rsid w:val="007F1DCA"/>
    <w:rsid w:val="007F21CD"/>
    <w:rsid w:val="007F272A"/>
    <w:rsid w:val="007F2764"/>
    <w:rsid w:val="007F280C"/>
    <w:rsid w:val="007F3288"/>
    <w:rsid w:val="007F3695"/>
    <w:rsid w:val="007F4222"/>
    <w:rsid w:val="007F4A8F"/>
    <w:rsid w:val="007F4D48"/>
    <w:rsid w:val="007F4F75"/>
    <w:rsid w:val="007F5360"/>
    <w:rsid w:val="007F5541"/>
    <w:rsid w:val="007F5627"/>
    <w:rsid w:val="007F5CC0"/>
    <w:rsid w:val="007F5DDD"/>
    <w:rsid w:val="007F70F1"/>
    <w:rsid w:val="007F7501"/>
    <w:rsid w:val="007F758D"/>
    <w:rsid w:val="007F7860"/>
    <w:rsid w:val="007F7957"/>
    <w:rsid w:val="007F7CB6"/>
    <w:rsid w:val="008008F9"/>
    <w:rsid w:val="00800CD0"/>
    <w:rsid w:val="00800FE7"/>
    <w:rsid w:val="00800FFD"/>
    <w:rsid w:val="008011AE"/>
    <w:rsid w:val="0080123D"/>
    <w:rsid w:val="008013FD"/>
    <w:rsid w:val="00801833"/>
    <w:rsid w:val="00802289"/>
    <w:rsid w:val="0080258E"/>
    <w:rsid w:val="00802A82"/>
    <w:rsid w:val="00802AE0"/>
    <w:rsid w:val="00802E02"/>
    <w:rsid w:val="0080313D"/>
    <w:rsid w:val="008036AF"/>
    <w:rsid w:val="008046C5"/>
    <w:rsid w:val="0080492D"/>
    <w:rsid w:val="00804DC1"/>
    <w:rsid w:val="00805739"/>
    <w:rsid w:val="008059E9"/>
    <w:rsid w:val="00805CFE"/>
    <w:rsid w:val="00805F8E"/>
    <w:rsid w:val="00806339"/>
    <w:rsid w:val="008067B4"/>
    <w:rsid w:val="00806FB3"/>
    <w:rsid w:val="008078CA"/>
    <w:rsid w:val="00807924"/>
    <w:rsid w:val="00807C93"/>
    <w:rsid w:val="008105FD"/>
    <w:rsid w:val="00810AF4"/>
    <w:rsid w:val="00811442"/>
    <w:rsid w:val="008115E1"/>
    <w:rsid w:val="008119AA"/>
    <w:rsid w:val="00811A1C"/>
    <w:rsid w:val="00811ADF"/>
    <w:rsid w:val="00811F85"/>
    <w:rsid w:val="00812319"/>
    <w:rsid w:val="0081279D"/>
    <w:rsid w:val="008129CE"/>
    <w:rsid w:val="00812D4B"/>
    <w:rsid w:val="00813A23"/>
    <w:rsid w:val="00813C43"/>
    <w:rsid w:val="00813F05"/>
    <w:rsid w:val="0081413F"/>
    <w:rsid w:val="008141C8"/>
    <w:rsid w:val="008142F6"/>
    <w:rsid w:val="008143C7"/>
    <w:rsid w:val="00814859"/>
    <w:rsid w:val="00814B18"/>
    <w:rsid w:val="00814B30"/>
    <w:rsid w:val="00814C9F"/>
    <w:rsid w:val="00815106"/>
    <w:rsid w:val="00815CE4"/>
    <w:rsid w:val="008164DE"/>
    <w:rsid w:val="00816710"/>
    <w:rsid w:val="00816ED1"/>
    <w:rsid w:val="0081777C"/>
    <w:rsid w:val="00817856"/>
    <w:rsid w:val="00817B62"/>
    <w:rsid w:val="00817D82"/>
    <w:rsid w:val="00820211"/>
    <w:rsid w:val="00820CFC"/>
    <w:rsid w:val="00820D63"/>
    <w:rsid w:val="00821D6E"/>
    <w:rsid w:val="00822192"/>
    <w:rsid w:val="008235E3"/>
    <w:rsid w:val="00823A75"/>
    <w:rsid w:val="0082401C"/>
    <w:rsid w:val="008242D0"/>
    <w:rsid w:val="008243E1"/>
    <w:rsid w:val="00824546"/>
    <w:rsid w:val="00825061"/>
    <w:rsid w:val="0082521B"/>
    <w:rsid w:val="00825C4C"/>
    <w:rsid w:val="00825C76"/>
    <w:rsid w:val="008262D4"/>
    <w:rsid w:val="00827740"/>
    <w:rsid w:val="00827AA9"/>
    <w:rsid w:val="00827D8E"/>
    <w:rsid w:val="00827E2E"/>
    <w:rsid w:val="00827E47"/>
    <w:rsid w:val="008300FD"/>
    <w:rsid w:val="008304A9"/>
    <w:rsid w:val="00831746"/>
    <w:rsid w:val="008318E9"/>
    <w:rsid w:val="00831DEF"/>
    <w:rsid w:val="00831F39"/>
    <w:rsid w:val="008320F5"/>
    <w:rsid w:val="00832387"/>
    <w:rsid w:val="008327C4"/>
    <w:rsid w:val="00832E6C"/>
    <w:rsid w:val="008332BD"/>
    <w:rsid w:val="00834328"/>
    <w:rsid w:val="008348F9"/>
    <w:rsid w:val="0083493F"/>
    <w:rsid w:val="008349F2"/>
    <w:rsid w:val="00834AD2"/>
    <w:rsid w:val="00834B0D"/>
    <w:rsid w:val="008353B5"/>
    <w:rsid w:val="00835502"/>
    <w:rsid w:val="0083595F"/>
    <w:rsid w:val="00835CC0"/>
    <w:rsid w:val="00835FC4"/>
    <w:rsid w:val="008360BF"/>
    <w:rsid w:val="00836A8F"/>
    <w:rsid w:val="0083701A"/>
    <w:rsid w:val="008371C6"/>
    <w:rsid w:val="00837C77"/>
    <w:rsid w:val="008405B6"/>
    <w:rsid w:val="008405FE"/>
    <w:rsid w:val="00840D1D"/>
    <w:rsid w:val="00840EFD"/>
    <w:rsid w:val="00841E21"/>
    <w:rsid w:val="0084242C"/>
    <w:rsid w:val="00843503"/>
    <w:rsid w:val="00843B69"/>
    <w:rsid w:val="008448FB"/>
    <w:rsid w:val="0084493E"/>
    <w:rsid w:val="00844DB2"/>
    <w:rsid w:val="00844DE9"/>
    <w:rsid w:val="0084508E"/>
    <w:rsid w:val="00845359"/>
    <w:rsid w:val="00845D81"/>
    <w:rsid w:val="008460CB"/>
    <w:rsid w:val="00846294"/>
    <w:rsid w:val="008462A0"/>
    <w:rsid w:val="008462C5"/>
    <w:rsid w:val="008462F6"/>
    <w:rsid w:val="00846A68"/>
    <w:rsid w:val="00846EEF"/>
    <w:rsid w:val="00846FD2"/>
    <w:rsid w:val="00847209"/>
    <w:rsid w:val="008476F0"/>
    <w:rsid w:val="008478D7"/>
    <w:rsid w:val="00847A17"/>
    <w:rsid w:val="00847F99"/>
    <w:rsid w:val="00850083"/>
    <w:rsid w:val="00850987"/>
    <w:rsid w:val="0085179E"/>
    <w:rsid w:val="008518B1"/>
    <w:rsid w:val="0085193B"/>
    <w:rsid w:val="00851A3B"/>
    <w:rsid w:val="00852298"/>
    <w:rsid w:val="00852646"/>
    <w:rsid w:val="00852666"/>
    <w:rsid w:val="00852748"/>
    <w:rsid w:val="0085284E"/>
    <w:rsid w:val="0085317E"/>
    <w:rsid w:val="00853D28"/>
    <w:rsid w:val="00853E24"/>
    <w:rsid w:val="00853E26"/>
    <w:rsid w:val="0085580C"/>
    <w:rsid w:val="00855992"/>
    <w:rsid w:val="00855E2F"/>
    <w:rsid w:val="00856062"/>
    <w:rsid w:val="00856529"/>
    <w:rsid w:val="008565B0"/>
    <w:rsid w:val="00857402"/>
    <w:rsid w:val="0086007C"/>
    <w:rsid w:val="00860281"/>
    <w:rsid w:val="008602AA"/>
    <w:rsid w:val="008609B0"/>
    <w:rsid w:val="00860DB7"/>
    <w:rsid w:val="008614F0"/>
    <w:rsid w:val="008617A8"/>
    <w:rsid w:val="00862A11"/>
    <w:rsid w:val="00862F0B"/>
    <w:rsid w:val="00863681"/>
    <w:rsid w:val="00863CF5"/>
    <w:rsid w:val="0086435F"/>
    <w:rsid w:val="0086490C"/>
    <w:rsid w:val="00864B0B"/>
    <w:rsid w:val="008650EB"/>
    <w:rsid w:val="00865308"/>
    <w:rsid w:val="00865438"/>
    <w:rsid w:val="00865A0A"/>
    <w:rsid w:val="00866686"/>
    <w:rsid w:val="0086674D"/>
    <w:rsid w:val="00866A3D"/>
    <w:rsid w:val="00867A00"/>
    <w:rsid w:val="00867A5D"/>
    <w:rsid w:val="00867F4A"/>
    <w:rsid w:val="008700F6"/>
    <w:rsid w:val="008705DF"/>
    <w:rsid w:val="0087070A"/>
    <w:rsid w:val="008708E1"/>
    <w:rsid w:val="00870AC4"/>
    <w:rsid w:val="008710DB"/>
    <w:rsid w:val="0087158C"/>
    <w:rsid w:val="00871D9C"/>
    <w:rsid w:val="00871E6E"/>
    <w:rsid w:val="008720C2"/>
    <w:rsid w:val="0087316E"/>
    <w:rsid w:val="00873469"/>
    <w:rsid w:val="008735E7"/>
    <w:rsid w:val="0087390A"/>
    <w:rsid w:val="008739FC"/>
    <w:rsid w:val="00873F9A"/>
    <w:rsid w:val="00874142"/>
    <w:rsid w:val="008741AF"/>
    <w:rsid w:val="00874A70"/>
    <w:rsid w:val="00874CC4"/>
    <w:rsid w:val="00874DA5"/>
    <w:rsid w:val="00874E00"/>
    <w:rsid w:val="008750EA"/>
    <w:rsid w:val="0087516E"/>
    <w:rsid w:val="00875738"/>
    <w:rsid w:val="008759C6"/>
    <w:rsid w:val="00875F2F"/>
    <w:rsid w:val="00875F4D"/>
    <w:rsid w:val="008763D3"/>
    <w:rsid w:val="00877128"/>
    <w:rsid w:val="00877173"/>
    <w:rsid w:val="008772CC"/>
    <w:rsid w:val="008772F3"/>
    <w:rsid w:val="00877609"/>
    <w:rsid w:val="00877B5A"/>
    <w:rsid w:val="00877E5C"/>
    <w:rsid w:val="0088020F"/>
    <w:rsid w:val="00880896"/>
    <w:rsid w:val="008813C2"/>
    <w:rsid w:val="00881C6A"/>
    <w:rsid w:val="00882264"/>
    <w:rsid w:val="00882B69"/>
    <w:rsid w:val="00882C1E"/>
    <w:rsid w:val="00882D7C"/>
    <w:rsid w:val="00883B7C"/>
    <w:rsid w:val="00884712"/>
    <w:rsid w:val="0088487B"/>
    <w:rsid w:val="00884A7E"/>
    <w:rsid w:val="00884F71"/>
    <w:rsid w:val="00885401"/>
    <w:rsid w:val="00885421"/>
    <w:rsid w:val="00885459"/>
    <w:rsid w:val="00885AF1"/>
    <w:rsid w:val="00885C64"/>
    <w:rsid w:val="00886101"/>
    <w:rsid w:val="0088633F"/>
    <w:rsid w:val="00886395"/>
    <w:rsid w:val="00886D3D"/>
    <w:rsid w:val="00887798"/>
    <w:rsid w:val="00890DDD"/>
    <w:rsid w:val="008916BA"/>
    <w:rsid w:val="00891B73"/>
    <w:rsid w:val="00891E24"/>
    <w:rsid w:val="00891FAC"/>
    <w:rsid w:val="008921BB"/>
    <w:rsid w:val="00892432"/>
    <w:rsid w:val="008928E8"/>
    <w:rsid w:val="008928ED"/>
    <w:rsid w:val="00892EB8"/>
    <w:rsid w:val="00892F5A"/>
    <w:rsid w:val="0089448C"/>
    <w:rsid w:val="00894C2F"/>
    <w:rsid w:val="00894CAA"/>
    <w:rsid w:val="00894F0B"/>
    <w:rsid w:val="00894F44"/>
    <w:rsid w:val="00895293"/>
    <w:rsid w:val="008955C2"/>
    <w:rsid w:val="008958E8"/>
    <w:rsid w:val="00895A67"/>
    <w:rsid w:val="00896831"/>
    <w:rsid w:val="00897179"/>
    <w:rsid w:val="008A0D1C"/>
    <w:rsid w:val="008A0F46"/>
    <w:rsid w:val="008A12A2"/>
    <w:rsid w:val="008A1ED9"/>
    <w:rsid w:val="008A2574"/>
    <w:rsid w:val="008A27CB"/>
    <w:rsid w:val="008A28AD"/>
    <w:rsid w:val="008A2D36"/>
    <w:rsid w:val="008A301B"/>
    <w:rsid w:val="008A337D"/>
    <w:rsid w:val="008A350E"/>
    <w:rsid w:val="008A3588"/>
    <w:rsid w:val="008A3653"/>
    <w:rsid w:val="008A394C"/>
    <w:rsid w:val="008A3D0F"/>
    <w:rsid w:val="008A407F"/>
    <w:rsid w:val="008A48AA"/>
    <w:rsid w:val="008A4919"/>
    <w:rsid w:val="008A4DE4"/>
    <w:rsid w:val="008A5397"/>
    <w:rsid w:val="008A548D"/>
    <w:rsid w:val="008A5CC5"/>
    <w:rsid w:val="008A662A"/>
    <w:rsid w:val="008A67BD"/>
    <w:rsid w:val="008A6ADD"/>
    <w:rsid w:val="008A6BA8"/>
    <w:rsid w:val="008A6DB3"/>
    <w:rsid w:val="008A7026"/>
    <w:rsid w:val="008A71D2"/>
    <w:rsid w:val="008B0A83"/>
    <w:rsid w:val="008B0D42"/>
    <w:rsid w:val="008B1B39"/>
    <w:rsid w:val="008B2222"/>
    <w:rsid w:val="008B22E8"/>
    <w:rsid w:val="008B23C2"/>
    <w:rsid w:val="008B2809"/>
    <w:rsid w:val="008B28E0"/>
    <w:rsid w:val="008B4848"/>
    <w:rsid w:val="008B5145"/>
    <w:rsid w:val="008B5342"/>
    <w:rsid w:val="008B5992"/>
    <w:rsid w:val="008B61C2"/>
    <w:rsid w:val="008B6307"/>
    <w:rsid w:val="008B6909"/>
    <w:rsid w:val="008B7715"/>
    <w:rsid w:val="008B771A"/>
    <w:rsid w:val="008B7819"/>
    <w:rsid w:val="008C0445"/>
    <w:rsid w:val="008C1B87"/>
    <w:rsid w:val="008C1BB1"/>
    <w:rsid w:val="008C20CA"/>
    <w:rsid w:val="008C2322"/>
    <w:rsid w:val="008C2A2C"/>
    <w:rsid w:val="008C2A4A"/>
    <w:rsid w:val="008C30B5"/>
    <w:rsid w:val="008C3CE7"/>
    <w:rsid w:val="008C4BA7"/>
    <w:rsid w:val="008C4EA2"/>
    <w:rsid w:val="008C4F9A"/>
    <w:rsid w:val="008C625C"/>
    <w:rsid w:val="008C6364"/>
    <w:rsid w:val="008C6B80"/>
    <w:rsid w:val="008C6CF0"/>
    <w:rsid w:val="008C6ED6"/>
    <w:rsid w:val="008C7766"/>
    <w:rsid w:val="008C79B3"/>
    <w:rsid w:val="008D026D"/>
    <w:rsid w:val="008D0A13"/>
    <w:rsid w:val="008D0A49"/>
    <w:rsid w:val="008D15C2"/>
    <w:rsid w:val="008D2260"/>
    <w:rsid w:val="008D22C4"/>
    <w:rsid w:val="008D28EE"/>
    <w:rsid w:val="008D2A1F"/>
    <w:rsid w:val="008D313C"/>
    <w:rsid w:val="008D36E6"/>
    <w:rsid w:val="008D3D27"/>
    <w:rsid w:val="008D4469"/>
    <w:rsid w:val="008D45DD"/>
    <w:rsid w:val="008D4602"/>
    <w:rsid w:val="008D4969"/>
    <w:rsid w:val="008D49ED"/>
    <w:rsid w:val="008D4DB7"/>
    <w:rsid w:val="008D4ED0"/>
    <w:rsid w:val="008D5897"/>
    <w:rsid w:val="008D607D"/>
    <w:rsid w:val="008D64D0"/>
    <w:rsid w:val="008D67E7"/>
    <w:rsid w:val="008D68B8"/>
    <w:rsid w:val="008D698E"/>
    <w:rsid w:val="008D6B91"/>
    <w:rsid w:val="008D6FEA"/>
    <w:rsid w:val="008D7008"/>
    <w:rsid w:val="008D7389"/>
    <w:rsid w:val="008D7458"/>
    <w:rsid w:val="008D7956"/>
    <w:rsid w:val="008E0B0C"/>
    <w:rsid w:val="008E0E0A"/>
    <w:rsid w:val="008E12DF"/>
    <w:rsid w:val="008E213C"/>
    <w:rsid w:val="008E2140"/>
    <w:rsid w:val="008E226C"/>
    <w:rsid w:val="008E2D14"/>
    <w:rsid w:val="008E2E0D"/>
    <w:rsid w:val="008E305C"/>
    <w:rsid w:val="008E351A"/>
    <w:rsid w:val="008E3735"/>
    <w:rsid w:val="008E3741"/>
    <w:rsid w:val="008E39D3"/>
    <w:rsid w:val="008E51F1"/>
    <w:rsid w:val="008E5261"/>
    <w:rsid w:val="008E57AB"/>
    <w:rsid w:val="008E5805"/>
    <w:rsid w:val="008E62C1"/>
    <w:rsid w:val="008E63CA"/>
    <w:rsid w:val="008E668D"/>
    <w:rsid w:val="008E6CE7"/>
    <w:rsid w:val="008E6EA3"/>
    <w:rsid w:val="008E6F39"/>
    <w:rsid w:val="008E763F"/>
    <w:rsid w:val="008E7B47"/>
    <w:rsid w:val="008E7EC2"/>
    <w:rsid w:val="008F01DF"/>
    <w:rsid w:val="008F02C1"/>
    <w:rsid w:val="008F0A04"/>
    <w:rsid w:val="008F18AC"/>
    <w:rsid w:val="008F1A78"/>
    <w:rsid w:val="008F1C2E"/>
    <w:rsid w:val="008F26D2"/>
    <w:rsid w:val="008F2828"/>
    <w:rsid w:val="008F2AA1"/>
    <w:rsid w:val="008F2D17"/>
    <w:rsid w:val="008F2FC1"/>
    <w:rsid w:val="008F30B1"/>
    <w:rsid w:val="008F3436"/>
    <w:rsid w:val="008F37C1"/>
    <w:rsid w:val="008F3D97"/>
    <w:rsid w:val="008F3EBA"/>
    <w:rsid w:val="008F430B"/>
    <w:rsid w:val="008F4663"/>
    <w:rsid w:val="008F491B"/>
    <w:rsid w:val="008F4949"/>
    <w:rsid w:val="008F4A85"/>
    <w:rsid w:val="008F4C15"/>
    <w:rsid w:val="008F528B"/>
    <w:rsid w:val="008F5309"/>
    <w:rsid w:val="008F5981"/>
    <w:rsid w:val="008F5AAE"/>
    <w:rsid w:val="008F5BA5"/>
    <w:rsid w:val="008F5E67"/>
    <w:rsid w:val="008F61EE"/>
    <w:rsid w:val="008F62B8"/>
    <w:rsid w:val="008F6321"/>
    <w:rsid w:val="008F640A"/>
    <w:rsid w:val="008F7BA4"/>
    <w:rsid w:val="008F7E00"/>
    <w:rsid w:val="009011E0"/>
    <w:rsid w:val="009018F2"/>
    <w:rsid w:val="00902608"/>
    <w:rsid w:val="00902983"/>
    <w:rsid w:val="00903929"/>
    <w:rsid w:val="0090423C"/>
    <w:rsid w:val="00904311"/>
    <w:rsid w:val="009043EC"/>
    <w:rsid w:val="00904D3F"/>
    <w:rsid w:val="00905358"/>
    <w:rsid w:val="00905530"/>
    <w:rsid w:val="0090578E"/>
    <w:rsid w:val="00905817"/>
    <w:rsid w:val="0090590C"/>
    <w:rsid w:val="00905EE3"/>
    <w:rsid w:val="00906087"/>
    <w:rsid w:val="009062A1"/>
    <w:rsid w:val="009068B8"/>
    <w:rsid w:val="00906A78"/>
    <w:rsid w:val="009070C5"/>
    <w:rsid w:val="009072DB"/>
    <w:rsid w:val="0090796A"/>
    <w:rsid w:val="00907BB2"/>
    <w:rsid w:val="00907E7F"/>
    <w:rsid w:val="00907ECC"/>
    <w:rsid w:val="00910336"/>
    <w:rsid w:val="009115FC"/>
    <w:rsid w:val="00911838"/>
    <w:rsid w:val="0091289E"/>
    <w:rsid w:val="009141FB"/>
    <w:rsid w:val="009142C1"/>
    <w:rsid w:val="00914D67"/>
    <w:rsid w:val="00914DA0"/>
    <w:rsid w:val="00914DF4"/>
    <w:rsid w:val="00914F0F"/>
    <w:rsid w:val="0091563F"/>
    <w:rsid w:val="00915700"/>
    <w:rsid w:val="00915EBF"/>
    <w:rsid w:val="00916D2A"/>
    <w:rsid w:val="00917091"/>
    <w:rsid w:val="009171D3"/>
    <w:rsid w:val="009205C8"/>
    <w:rsid w:val="0092127D"/>
    <w:rsid w:val="009215D8"/>
    <w:rsid w:val="0092177F"/>
    <w:rsid w:val="00921903"/>
    <w:rsid w:val="00921929"/>
    <w:rsid w:val="00922213"/>
    <w:rsid w:val="00923592"/>
    <w:rsid w:val="00923C3C"/>
    <w:rsid w:val="0092414B"/>
    <w:rsid w:val="0092477D"/>
    <w:rsid w:val="0092543A"/>
    <w:rsid w:val="009256CE"/>
    <w:rsid w:val="00925773"/>
    <w:rsid w:val="00925C03"/>
    <w:rsid w:val="0092642D"/>
    <w:rsid w:val="009269F4"/>
    <w:rsid w:val="00926DB4"/>
    <w:rsid w:val="0092717C"/>
    <w:rsid w:val="0092745B"/>
    <w:rsid w:val="00927736"/>
    <w:rsid w:val="00930B90"/>
    <w:rsid w:val="00930F46"/>
    <w:rsid w:val="00930F8E"/>
    <w:rsid w:val="0093136A"/>
    <w:rsid w:val="0093155B"/>
    <w:rsid w:val="0093178D"/>
    <w:rsid w:val="009320CA"/>
    <w:rsid w:val="0093225F"/>
    <w:rsid w:val="00932BBC"/>
    <w:rsid w:val="00932E4B"/>
    <w:rsid w:val="00932E81"/>
    <w:rsid w:val="00933B85"/>
    <w:rsid w:val="00933D80"/>
    <w:rsid w:val="0093406A"/>
    <w:rsid w:val="00934181"/>
    <w:rsid w:val="00934821"/>
    <w:rsid w:val="00934B6E"/>
    <w:rsid w:val="00934B90"/>
    <w:rsid w:val="009356C0"/>
    <w:rsid w:val="00936973"/>
    <w:rsid w:val="00936B58"/>
    <w:rsid w:val="00936D98"/>
    <w:rsid w:val="009370A6"/>
    <w:rsid w:val="00937E9C"/>
    <w:rsid w:val="0094094D"/>
    <w:rsid w:val="00940FA2"/>
    <w:rsid w:val="009412E8"/>
    <w:rsid w:val="009416D1"/>
    <w:rsid w:val="009416D5"/>
    <w:rsid w:val="00941A4E"/>
    <w:rsid w:val="00941BEA"/>
    <w:rsid w:val="00941D4D"/>
    <w:rsid w:val="0094257D"/>
    <w:rsid w:val="00942A9E"/>
    <w:rsid w:val="00942CBC"/>
    <w:rsid w:val="00943468"/>
    <w:rsid w:val="0094351D"/>
    <w:rsid w:val="00943ACC"/>
    <w:rsid w:val="009440D9"/>
    <w:rsid w:val="00944C24"/>
    <w:rsid w:val="00944E68"/>
    <w:rsid w:val="00944F23"/>
    <w:rsid w:val="0094534F"/>
    <w:rsid w:val="009459A6"/>
    <w:rsid w:val="00945F36"/>
    <w:rsid w:val="00946596"/>
    <w:rsid w:val="009467FC"/>
    <w:rsid w:val="009468C3"/>
    <w:rsid w:val="00946E21"/>
    <w:rsid w:val="009477E8"/>
    <w:rsid w:val="00947D9B"/>
    <w:rsid w:val="00947FB2"/>
    <w:rsid w:val="0095005C"/>
    <w:rsid w:val="009503E4"/>
    <w:rsid w:val="00950894"/>
    <w:rsid w:val="009511B9"/>
    <w:rsid w:val="00951366"/>
    <w:rsid w:val="00951576"/>
    <w:rsid w:val="00951873"/>
    <w:rsid w:val="0095195C"/>
    <w:rsid w:val="00951D64"/>
    <w:rsid w:val="00951EEF"/>
    <w:rsid w:val="0095205E"/>
    <w:rsid w:val="0095255A"/>
    <w:rsid w:val="009525BE"/>
    <w:rsid w:val="0095293C"/>
    <w:rsid w:val="00952B3E"/>
    <w:rsid w:val="0095314A"/>
    <w:rsid w:val="00953663"/>
    <w:rsid w:val="00953BC4"/>
    <w:rsid w:val="0095429A"/>
    <w:rsid w:val="009545DD"/>
    <w:rsid w:val="00954F61"/>
    <w:rsid w:val="00955048"/>
    <w:rsid w:val="009551AF"/>
    <w:rsid w:val="009559C4"/>
    <w:rsid w:val="00955BA8"/>
    <w:rsid w:val="00955E74"/>
    <w:rsid w:val="00956292"/>
    <w:rsid w:val="009564FC"/>
    <w:rsid w:val="00956728"/>
    <w:rsid w:val="00957F88"/>
    <w:rsid w:val="00960043"/>
    <w:rsid w:val="00960171"/>
    <w:rsid w:val="00960B64"/>
    <w:rsid w:val="00961289"/>
    <w:rsid w:val="00961521"/>
    <w:rsid w:val="009617A6"/>
    <w:rsid w:val="00961976"/>
    <w:rsid w:val="0096226F"/>
    <w:rsid w:val="009623AC"/>
    <w:rsid w:val="009632A4"/>
    <w:rsid w:val="00965356"/>
    <w:rsid w:val="0096587F"/>
    <w:rsid w:val="00965C40"/>
    <w:rsid w:val="00966C4E"/>
    <w:rsid w:val="00966FCD"/>
    <w:rsid w:val="009673D9"/>
    <w:rsid w:val="009675EE"/>
    <w:rsid w:val="00967CB1"/>
    <w:rsid w:val="00967F3C"/>
    <w:rsid w:val="00967F74"/>
    <w:rsid w:val="0097060F"/>
    <w:rsid w:val="00971CA0"/>
    <w:rsid w:val="00971D06"/>
    <w:rsid w:val="00971EF5"/>
    <w:rsid w:val="009720CE"/>
    <w:rsid w:val="00972290"/>
    <w:rsid w:val="009722B4"/>
    <w:rsid w:val="009726A6"/>
    <w:rsid w:val="0097279D"/>
    <w:rsid w:val="00973508"/>
    <w:rsid w:val="00973560"/>
    <w:rsid w:val="009736B1"/>
    <w:rsid w:val="009738B8"/>
    <w:rsid w:val="00973C9D"/>
    <w:rsid w:val="0097456F"/>
    <w:rsid w:val="009748E0"/>
    <w:rsid w:val="00974DA3"/>
    <w:rsid w:val="009753EF"/>
    <w:rsid w:val="00975409"/>
    <w:rsid w:val="0097555E"/>
    <w:rsid w:val="009757D7"/>
    <w:rsid w:val="00975C70"/>
    <w:rsid w:val="00975CE1"/>
    <w:rsid w:val="00976833"/>
    <w:rsid w:val="00976A65"/>
    <w:rsid w:val="00976BF1"/>
    <w:rsid w:val="00976C7F"/>
    <w:rsid w:val="00976EDE"/>
    <w:rsid w:val="00977428"/>
    <w:rsid w:val="009779AB"/>
    <w:rsid w:val="00977BC3"/>
    <w:rsid w:val="00977D7A"/>
    <w:rsid w:val="009803DF"/>
    <w:rsid w:val="009803FD"/>
    <w:rsid w:val="009808C1"/>
    <w:rsid w:val="00980F4B"/>
    <w:rsid w:val="00981FFB"/>
    <w:rsid w:val="00981FFF"/>
    <w:rsid w:val="00982D1F"/>
    <w:rsid w:val="00982EF8"/>
    <w:rsid w:val="0098315A"/>
    <w:rsid w:val="00984165"/>
    <w:rsid w:val="00984374"/>
    <w:rsid w:val="009844C7"/>
    <w:rsid w:val="009845CB"/>
    <w:rsid w:val="009847D5"/>
    <w:rsid w:val="00984838"/>
    <w:rsid w:val="00984DF0"/>
    <w:rsid w:val="00984E0B"/>
    <w:rsid w:val="009850D8"/>
    <w:rsid w:val="0098550C"/>
    <w:rsid w:val="00986EF6"/>
    <w:rsid w:val="009873BE"/>
    <w:rsid w:val="00987509"/>
    <w:rsid w:val="00987DB9"/>
    <w:rsid w:val="009905D7"/>
    <w:rsid w:val="0099066A"/>
    <w:rsid w:val="009907C0"/>
    <w:rsid w:val="009912CD"/>
    <w:rsid w:val="00991867"/>
    <w:rsid w:val="00992D32"/>
    <w:rsid w:val="00993161"/>
    <w:rsid w:val="009934CB"/>
    <w:rsid w:val="0099350E"/>
    <w:rsid w:val="0099385C"/>
    <w:rsid w:val="00993B1D"/>
    <w:rsid w:val="00993F50"/>
    <w:rsid w:val="009940FC"/>
    <w:rsid w:val="0099423F"/>
    <w:rsid w:val="0099471B"/>
    <w:rsid w:val="00994C02"/>
    <w:rsid w:val="00995059"/>
    <w:rsid w:val="0099515C"/>
    <w:rsid w:val="00995C48"/>
    <w:rsid w:val="009963CE"/>
    <w:rsid w:val="0099698A"/>
    <w:rsid w:val="00996994"/>
    <w:rsid w:val="00996B3D"/>
    <w:rsid w:val="00996B6B"/>
    <w:rsid w:val="00996BBE"/>
    <w:rsid w:val="00996CEF"/>
    <w:rsid w:val="00997197"/>
    <w:rsid w:val="009A00BF"/>
    <w:rsid w:val="009A0D03"/>
    <w:rsid w:val="009A0F58"/>
    <w:rsid w:val="009A1249"/>
    <w:rsid w:val="009A141E"/>
    <w:rsid w:val="009A1FB3"/>
    <w:rsid w:val="009A23DB"/>
    <w:rsid w:val="009A2FBB"/>
    <w:rsid w:val="009A319A"/>
    <w:rsid w:val="009A37C6"/>
    <w:rsid w:val="009A37CD"/>
    <w:rsid w:val="009A39C8"/>
    <w:rsid w:val="009A40DF"/>
    <w:rsid w:val="009A4256"/>
    <w:rsid w:val="009A4773"/>
    <w:rsid w:val="009A4BA1"/>
    <w:rsid w:val="009A5130"/>
    <w:rsid w:val="009A5150"/>
    <w:rsid w:val="009A5A67"/>
    <w:rsid w:val="009A5C5A"/>
    <w:rsid w:val="009A758E"/>
    <w:rsid w:val="009A7625"/>
    <w:rsid w:val="009B0132"/>
    <w:rsid w:val="009B0675"/>
    <w:rsid w:val="009B131D"/>
    <w:rsid w:val="009B1744"/>
    <w:rsid w:val="009B18B2"/>
    <w:rsid w:val="009B1B5E"/>
    <w:rsid w:val="009B1CF0"/>
    <w:rsid w:val="009B1D88"/>
    <w:rsid w:val="009B25DD"/>
    <w:rsid w:val="009B2903"/>
    <w:rsid w:val="009B358D"/>
    <w:rsid w:val="009B3793"/>
    <w:rsid w:val="009B5328"/>
    <w:rsid w:val="009B536F"/>
    <w:rsid w:val="009B599F"/>
    <w:rsid w:val="009B5EF2"/>
    <w:rsid w:val="009B7854"/>
    <w:rsid w:val="009C016A"/>
    <w:rsid w:val="009C0819"/>
    <w:rsid w:val="009C085E"/>
    <w:rsid w:val="009C0D54"/>
    <w:rsid w:val="009C139E"/>
    <w:rsid w:val="009C15D6"/>
    <w:rsid w:val="009C1725"/>
    <w:rsid w:val="009C1F9B"/>
    <w:rsid w:val="009C2C48"/>
    <w:rsid w:val="009C45C4"/>
    <w:rsid w:val="009C4760"/>
    <w:rsid w:val="009C5323"/>
    <w:rsid w:val="009C541F"/>
    <w:rsid w:val="009C5B0A"/>
    <w:rsid w:val="009C5D05"/>
    <w:rsid w:val="009C5F90"/>
    <w:rsid w:val="009C6190"/>
    <w:rsid w:val="009C62AD"/>
    <w:rsid w:val="009C6977"/>
    <w:rsid w:val="009C6A95"/>
    <w:rsid w:val="009C6C56"/>
    <w:rsid w:val="009C6ED2"/>
    <w:rsid w:val="009C70BA"/>
    <w:rsid w:val="009C727C"/>
    <w:rsid w:val="009C731D"/>
    <w:rsid w:val="009C7BA3"/>
    <w:rsid w:val="009C7FE3"/>
    <w:rsid w:val="009D0617"/>
    <w:rsid w:val="009D06DC"/>
    <w:rsid w:val="009D0F60"/>
    <w:rsid w:val="009D0F8B"/>
    <w:rsid w:val="009D0FFF"/>
    <w:rsid w:val="009D1147"/>
    <w:rsid w:val="009D14A7"/>
    <w:rsid w:val="009D1B40"/>
    <w:rsid w:val="009D1D05"/>
    <w:rsid w:val="009D1DCE"/>
    <w:rsid w:val="009D2EB8"/>
    <w:rsid w:val="009D30B7"/>
    <w:rsid w:val="009D3CE2"/>
    <w:rsid w:val="009D3D76"/>
    <w:rsid w:val="009D3E59"/>
    <w:rsid w:val="009D45D0"/>
    <w:rsid w:val="009D49CA"/>
    <w:rsid w:val="009D4DF3"/>
    <w:rsid w:val="009D5943"/>
    <w:rsid w:val="009D61F5"/>
    <w:rsid w:val="009D6374"/>
    <w:rsid w:val="009D71E2"/>
    <w:rsid w:val="009D7AD5"/>
    <w:rsid w:val="009D7C10"/>
    <w:rsid w:val="009D7F7B"/>
    <w:rsid w:val="009E05F7"/>
    <w:rsid w:val="009E0CD6"/>
    <w:rsid w:val="009E0E8C"/>
    <w:rsid w:val="009E0ED1"/>
    <w:rsid w:val="009E0F77"/>
    <w:rsid w:val="009E1485"/>
    <w:rsid w:val="009E1B88"/>
    <w:rsid w:val="009E23FD"/>
    <w:rsid w:val="009E2627"/>
    <w:rsid w:val="009E29E2"/>
    <w:rsid w:val="009E2DFE"/>
    <w:rsid w:val="009E2EB2"/>
    <w:rsid w:val="009E304E"/>
    <w:rsid w:val="009E3155"/>
    <w:rsid w:val="009E34AD"/>
    <w:rsid w:val="009E3AE6"/>
    <w:rsid w:val="009E42AE"/>
    <w:rsid w:val="009E47E4"/>
    <w:rsid w:val="009E4C43"/>
    <w:rsid w:val="009E535F"/>
    <w:rsid w:val="009E61AB"/>
    <w:rsid w:val="009E672C"/>
    <w:rsid w:val="009E678F"/>
    <w:rsid w:val="009E6D90"/>
    <w:rsid w:val="009E7629"/>
    <w:rsid w:val="009E78FA"/>
    <w:rsid w:val="009E7A01"/>
    <w:rsid w:val="009F0333"/>
    <w:rsid w:val="009F0A3D"/>
    <w:rsid w:val="009F1D1E"/>
    <w:rsid w:val="009F21BE"/>
    <w:rsid w:val="009F3E22"/>
    <w:rsid w:val="009F4385"/>
    <w:rsid w:val="009F4439"/>
    <w:rsid w:val="009F46BD"/>
    <w:rsid w:val="009F4A45"/>
    <w:rsid w:val="009F575A"/>
    <w:rsid w:val="009F5BBD"/>
    <w:rsid w:val="009F5E42"/>
    <w:rsid w:val="009F7709"/>
    <w:rsid w:val="009F7BEE"/>
    <w:rsid w:val="009F7CE1"/>
    <w:rsid w:val="009F7E55"/>
    <w:rsid w:val="009F7FA2"/>
    <w:rsid w:val="00A00361"/>
    <w:rsid w:val="00A00416"/>
    <w:rsid w:val="00A0060B"/>
    <w:rsid w:val="00A00666"/>
    <w:rsid w:val="00A00A02"/>
    <w:rsid w:val="00A01259"/>
    <w:rsid w:val="00A016CF"/>
    <w:rsid w:val="00A02182"/>
    <w:rsid w:val="00A0275C"/>
    <w:rsid w:val="00A0286E"/>
    <w:rsid w:val="00A03FC2"/>
    <w:rsid w:val="00A0455B"/>
    <w:rsid w:val="00A0533D"/>
    <w:rsid w:val="00A053BC"/>
    <w:rsid w:val="00A0581B"/>
    <w:rsid w:val="00A059AC"/>
    <w:rsid w:val="00A05A6E"/>
    <w:rsid w:val="00A05AC9"/>
    <w:rsid w:val="00A05B61"/>
    <w:rsid w:val="00A05B84"/>
    <w:rsid w:val="00A06007"/>
    <w:rsid w:val="00A06BCD"/>
    <w:rsid w:val="00A06DD3"/>
    <w:rsid w:val="00A06E3D"/>
    <w:rsid w:val="00A06F35"/>
    <w:rsid w:val="00A0722D"/>
    <w:rsid w:val="00A076F4"/>
    <w:rsid w:val="00A10724"/>
    <w:rsid w:val="00A117C0"/>
    <w:rsid w:val="00A11BF3"/>
    <w:rsid w:val="00A11DD5"/>
    <w:rsid w:val="00A11ECF"/>
    <w:rsid w:val="00A11F11"/>
    <w:rsid w:val="00A12029"/>
    <w:rsid w:val="00A121B1"/>
    <w:rsid w:val="00A12CAA"/>
    <w:rsid w:val="00A12D11"/>
    <w:rsid w:val="00A12F9D"/>
    <w:rsid w:val="00A13989"/>
    <w:rsid w:val="00A14AAF"/>
    <w:rsid w:val="00A14B12"/>
    <w:rsid w:val="00A14B1E"/>
    <w:rsid w:val="00A14D51"/>
    <w:rsid w:val="00A1509A"/>
    <w:rsid w:val="00A153FD"/>
    <w:rsid w:val="00A154AE"/>
    <w:rsid w:val="00A15718"/>
    <w:rsid w:val="00A15775"/>
    <w:rsid w:val="00A15793"/>
    <w:rsid w:val="00A1584A"/>
    <w:rsid w:val="00A15A28"/>
    <w:rsid w:val="00A15A80"/>
    <w:rsid w:val="00A15A8A"/>
    <w:rsid w:val="00A1609E"/>
    <w:rsid w:val="00A162AD"/>
    <w:rsid w:val="00A163D8"/>
    <w:rsid w:val="00A16454"/>
    <w:rsid w:val="00A16A65"/>
    <w:rsid w:val="00A16BEC"/>
    <w:rsid w:val="00A16D01"/>
    <w:rsid w:val="00A16E5E"/>
    <w:rsid w:val="00A173A2"/>
    <w:rsid w:val="00A1744E"/>
    <w:rsid w:val="00A17673"/>
    <w:rsid w:val="00A17E79"/>
    <w:rsid w:val="00A206F1"/>
    <w:rsid w:val="00A20D12"/>
    <w:rsid w:val="00A213BA"/>
    <w:rsid w:val="00A2162D"/>
    <w:rsid w:val="00A21A2F"/>
    <w:rsid w:val="00A21D08"/>
    <w:rsid w:val="00A21F44"/>
    <w:rsid w:val="00A22594"/>
    <w:rsid w:val="00A228A6"/>
    <w:rsid w:val="00A228AC"/>
    <w:rsid w:val="00A22A02"/>
    <w:rsid w:val="00A22F5F"/>
    <w:rsid w:val="00A22FFA"/>
    <w:rsid w:val="00A23028"/>
    <w:rsid w:val="00A23358"/>
    <w:rsid w:val="00A23778"/>
    <w:rsid w:val="00A23E98"/>
    <w:rsid w:val="00A24062"/>
    <w:rsid w:val="00A2419E"/>
    <w:rsid w:val="00A2493A"/>
    <w:rsid w:val="00A24FE8"/>
    <w:rsid w:val="00A24FF7"/>
    <w:rsid w:val="00A256CC"/>
    <w:rsid w:val="00A25A02"/>
    <w:rsid w:val="00A3038F"/>
    <w:rsid w:val="00A31A9B"/>
    <w:rsid w:val="00A321C4"/>
    <w:rsid w:val="00A32F54"/>
    <w:rsid w:val="00A3329B"/>
    <w:rsid w:val="00A33798"/>
    <w:rsid w:val="00A33859"/>
    <w:rsid w:val="00A33AAE"/>
    <w:rsid w:val="00A33B03"/>
    <w:rsid w:val="00A34341"/>
    <w:rsid w:val="00A34DB0"/>
    <w:rsid w:val="00A351B9"/>
    <w:rsid w:val="00A355B0"/>
    <w:rsid w:val="00A357F7"/>
    <w:rsid w:val="00A35904"/>
    <w:rsid w:val="00A36026"/>
    <w:rsid w:val="00A36793"/>
    <w:rsid w:val="00A36A5C"/>
    <w:rsid w:val="00A3743B"/>
    <w:rsid w:val="00A37B9C"/>
    <w:rsid w:val="00A37BA4"/>
    <w:rsid w:val="00A37BFA"/>
    <w:rsid w:val="00A37C12"/>
    <w:rsid w:val="00A40058"/>
    <w:rsid w:val="00A40365"/>
    <w:rsid w:val="00A40575"/>
    <w:rsid w:val="00A40630"/>
    <w:rsid w:val="00A409C8"/>
    <w:rsid w:val="00A40AD9"/>
    <w:rsid w:val="00A40E7C"/>
    <w:rsid w:val="00A40F83"/>
    <w:rsid w:val="00A410A4"/>
    <w:rsid w:val="00A414A9"/>
    <w:rsid w:val="00A416EE"/>
    <w:rsid w:val="00A418D2"/>
    <w:rsid w:val="00A41F93"/>
    <w:rsid w:val="00A428F3"/>
    <w:rsid w:val="00A42B55"/>
    <w:rsid w:val="00A42E25"/>
    <w:rsid w:val="00A436C2"/>
    <w:rsid w:val="00A437C8"/>
    <w:rsid w:val="00A43D4C"/>
    <w:rsid w:val="00A4483A"/>
    <w:rsid w:val="00A45142"/>
    <w:rsid w:val="00A4573D"/>
    <w:rsid w:val="00A4583F"/>
    <w:rsid w:val="00A459FA"/>
    <w:rsid w:val="00A45A4F"/>
    <w:rsid w:val="00A45C9B"/>
    <w:rsid w:val="00A45FDE"/>
    <w:rsid w:val="00A46A50"/>
    <w:rsid w:val="00A46ABE"/>
    <w:rsid w:val="00A46F9C"/>
    <w:rsid w:val="00A47A96"/>
    <w:rsid w:val="00A501B3"/>
    <w:rsid w:val="00A5077A"/>
    <w:rsid w:val="00A50B92"/>
    <w:rsid w:val="00A511DF"/>
    <w:rsid w:val="00A514F6"/>
    <w:rsid w:val="00A520F4"/>
    <w:rsid w:val="00A52359"/>
    <w:rsid w:val="00A52410"/>
    <w:rsid w:val="00A52761"/>
    <w:rsid w:val="00A527AB"/>
    <w:rsid w:val="00A529D6"/>
    <w:rsid w:val="00A52B9F"/>
    <w:rsid w:val="00A52D36"/>
    <w:rsid w:val="00A53A14"/>
    <w:rsid w:val="00A53A33"/>
    <w:rsid w:val="00A53B33"/>
    <w:rsid w:val="00A541F0"/>
    <w:rsid w:val="00A54F3B"/>
    <w:rsid w:val="00A5536A"/>
    <w:rsid w:val="00A55D1F"/>
    <w:rsid w:val="00A561F4"/>
    <w:rsid w:val="00A56467"/>
    <w:rsid w:val="00A56638"/>
    <w:rsid w:val="00A56B02"/>
    <w:rsid w:val="00A56B03"/>
    <w:rsid w:val="00A57D25"/>
    <w:rsid w:val="00A57E12"/>
    <w:rsid w:val="00A6003E"/>
    <w:rsid w:val="00A60F4E"/>
    <w:rsid w:val="00A615F0"/>
    <w:rsid w:val="00A617BE"/>
    <w:rsid w:val="00A61CAC"/>
    <w:rsid w:val="00A61DED"/>
    <w:rsid w:val="00A61F31"/>
    <w:rsid w:val="00A62867"/>
    <w:rsid w:val="00A62A79"/>
    <w:rsid w:val="00A62F4D"/>
    <w:rsid w:val="00A637CF"/>
    <w:rsid w:val="00A63913"/>
    <w:rsid w:val="00A63CD2"/>
    <w:rsid w:val="00A63FDD"/>
    <w:rsid w:val="00A64A1D"/>
    <w:rsid w:val="00A64A3A"/>
    <w:rsid w:val="00A65859"/>
    <w:rsid w:val="00A65882"/>
    <w:rsid w:val="00A66142"/>
    <w:rsid w:val="00A66276"/>
    <w:rsid w:val="00A6691D"/>
    <w:rsid w:val="00A66C33"/>
    <w:rsid w:val="00A66CC3"/>
    <w:rsid w:val="00A66F63"/>
    <w:rsid w:val="00A678F2"/>
    <w:rsid w:val="00A70D1A"/>
    <w:rsid w:val="00A711A3"/>
    <w:rsid w:val="00A7148E"/>
    <w:rsid w:val="00A71B5F"/>
    <w:rsid w:val="00A71CB2"/>
    <w:rsid w:val="00A7203C"/>
    <w:rsid w:val="00A72138"/>
    <w:rsid w:val="00A72720"/>
    <w:rsid w:val="00A727C6"/>
    <w:rsid w:val="00A73080"/>
    <w:rsid w:val="00A73A66"/>
    <w:rsid w:val="00A7406E"/>
    <w:rsid w:val="00A741D6"/>
    <w:rsid w:val="00A743B6"/>
    <w:rsid w:val="00A743C6"/>
    <w:rsid w:val="00A747B6"/>
    <w:rsid w:val="00A751D6"/>
    <w:rsid w:val="00A75467"/>
    <w:rsid w:val="00A75747"/>
    <w:rsid w:val="00A75D7C"/>
    <w:rsid w:val="00A760C1"/>
    <w:rsid w:val="00A76605"/>
    <w:rsid w:val="00A766A9"/>
    <w:rsid w:val="00A766E6"/>
    <w:rsid w:val="00A77061"/>
    <w:rsid w:val="00A775EA"/>
    <w:rsid w:val="00A7764B"/>
    <w:rsid w:val="00A77DC9"/>
    <w:rsid w:val="00A77F70"/>
    <w:rsid w:val="00A8050D"/>
    <w:rsid w:val="00A81103"/>
    <w:rsid w:val="00A81181"/>
    <w:rsid w:val="00A81839"/>
    <w:rsid w:val="00A81AA5"/>
    <w:rsid w:val="00A823B7"/>
    <w:rsid w:val="00A83113"/>
    <w:rsid w:val="00A83B74"/>
    <w:rsid w:val="00A83DAC"/>
    <w:rsid w:val="00A8409C"/>
    <w:rsid w:val="00A8412B"/>
    <w:rsid w:val="00A843FF"/>
    <w:rsid w:val="00A84CC9"/>
    <w:rsid w:val="00A84E9F"/>
    <w:rsid w:val="00A8525F"/>
    <w:rsid w:val="00A852D3"/>
    <w:rsid w:val="00A8599A"/>
    <w:rsid w:val="00A86041"/>
    <w:rsid w:val="00A86250"/>
    <w:rsid w:val="00A86653"/>
    <w:rsid w:val="00A86727"/>
    <w:rsid w:val="00A86887"/>
    <w:rsid w:val="00A8696F"/>
    <w:rsid w:val="00A86AF6"/>
    <w:rsid w:val="00A879DF"/>
    <w:rsid w:val="00A87C53"/>
    <w:rsid w:val="00A87E72"/>
    <w:rsid w:val="00A903B8"/>
    <w:rsid w:val="00A9056E"/>
    <w:rsid w:val="00A90A46"/>
    <w:rsid w:val="00A90BA4"/>
    <w:rsid w:val="00A91280"/>
    <w:rsid w:val="00A91321"/>
    <w:rsid w:val="00A91761"/>
    <w:rsid w:val="00A917DC"/>
    <w:rsid w:val="00A921F0"/>
    <w:rsid w:val="00A923BD"/>
    <w:rsid w:val="00A924F4"/>
    <w:rsid w:val="00A926B5"/>
    <w:rsid w:val="00A92C29"/>
    <w:rsid w:val="00A92D80"/>
    <w:rsid w:val="00A932F4"/>
    <w:rsid w:val="00A934AB"/>
    <w:rsid w:val="00A93AB5"/>
    <w:rsid w:val="00A94524"/>
    <w:rsid w:val="00A9495A"/>
    <w:rsid w:val="00A95899"/>
    <w:rsid w:val="00A958E6"/>
    <w:rsid w:val="00A95B0D"/>
    <w:rsid w:val="00A95CD2"/>
    <w:rsid w:val="00A95F61"/>
    <w:rsid w:val="00A96026"/>
    <w:rsid w:val="00A96229"/>
    <w:rsid w:val="00A962C6"/>
    <w:rsid w:val="00A96B54"/>
    <w:rsid w:val="00A96D90"/>
    <w:rsid w:val="00A97C8A"/>
    <w:rsid w:val="00AA01F4"/>
    <w:rsid w:val="00AA066B"/>
    <w:rsid w:val="00AA0941"/>
    <w:rsid w:val="00AA0A9A"/>
    <w:rsid w:val="00AA0CE9"/>
    <w:rsid w:val="00AA0FCC"/>
    <w:rsid w:val="00AA12EC"/>
    <w:rsid w:val="00AA14AE"/>
    <w:rsid w:val="00AA1845"/>
    <w:rsid w:val="00AA1C6E"/>
    <w:rsid w:val="00AA1F85"/>
    <w:rsid w:val="00AA2112"/>
    <w:rsid w:val="00AA28EA"/>
    <w:rsid w:val="00AA37D1"/>
    <w:rsid w:val="00AA3850"/>
    <w:rsid w:val="00AA39CE"/>
    <w:rsid w:val="00AA3A7A"/>
    <w:rsid w:val="00AA3C16"/>
    <w:rsid w:val="00AA3D1A"/>
    <w:rsid w:val="00AA4747"/>
    <w:rsid w:val="00AA4FF2"/>
    <w:rsid w:val="00AA538F"/>
    <w:rsid w:val="00AA5AC4"/>
    <w:rsid w:val="00AA6392"/>
    <w:rsid w:val="00AA6394"/>
    <w:rsid w:val="00AA7072"/>
    <w:rsid w:val="00AA73B8"/>
    <w:rsid w:val="00AA7EE8"/>
    <w:rsid w:val="00AB0A25"/>
    <w:rsid w:val="00AB1192"/>
    <w:rsid w:val="00AB2083"/>
    <w:rsid w:val="00AB2127"/>
    <w:rsid w:val="00AB23EB"/>
    <w:rsid w:val="00AB27B1"/>
    <w:rsid w:val="00AB2840"/>
    <w:rsid w:val="00AB29FD"/>
    <w:rsid w:val="00AB31CD"/>
    <w:rsid w:val="00AB3287"/>
    <w:rsid w:val="00AB3344"/>
    <w:rsid w:val="00AB342A"/>
    <w:rsid w:val="00AB3BFB"/>
    <w:rsid w:val="00AB3D55"/>
    <w:rsid w:val="00AB5F7B"/>
    <w:rsid w:val="00AB65CF"/>
    <w:rsid w:val="00AB6D85"/>
    <w:rsid w:val="00AC045F"/>
    <w:rsid w:val="00AC09D4"/>
    <w:rsid w:val="00AC09F7"/>
    <w:rsid w:val="00AC112F"/>
    <w:rsid w:val="00AC1365"/>
    <w:rsid w:val="00AC21CC"/>
    <w:rsid w:val="00AC2863"/>
    <w:rsid w:val="00AC35DD"/>
    <w:rsid w:val="00AC42F3"/>
    <w:rsid w:val="00AC430C"/>
    <w:rsid w:val="00AC480A"/>
    <w:rsid w:val="00AC48AF"/>
    <w:rsid w:val="00AC4C20"/>
    <w:rsid w:val="00AC523A"/>
    <w:rsid w:val="00AC55AF"/>
    <w:rsid w:val="00AC59BD"/>
    <w:rsid w:val="00AC5F9D"/>
    <w:rsid w:val="00AC6122"/>
    <w:rsid w:val="00AC6846"/>
    <w:rsid w:val="00AC68D2"/>
    <w:rsid w:val="00AC6993"/>
    <w:rsid w:val="00AC6D3E"/>
    <w:rsid w:val="00AC775C"/>
    <w:rsid w:val="00AD014A"/>
    <w:rsid w:val="00AD06A5"/>
    <w:rsid w:val="00AD0C14"/>
    <w:rsid w:val="00AD0EBA"/>
    <w:rsid w:val="00AD10C7"/>
    <w:rsid w:val="00AD1817"/>
    <w:rsid w:val="00AD2129"/>
    <w:rsid w:val="00AD2280"/>
    <w:rsid w:val="00AD2DFE"/>
    <w:rsid w:val="00AD35AE"/>
    <w:rsid w:val="00AD35F6"/>
    <w:rsid w:val="00AD4324"/>
    <w:rsid w:val="00AD436B"/>
    <w:rsid w:val="00AD439B"/>
    <w:rsid w:val="00AD4C2C"/>
    <w:rsid w:val="00AD4F15"/>
    <w:rsid w:val="00AD56D1"/>
    <w:rsid w:val="00AD5D10"/>
    <w:rsid w:val="00AD5D76"/>
    <w:rsid w:val="00AD5FFF"/>
    <w:rsid w:val="00AD6537"/>
    <w:rsid w:val="00AD6F3B"/>
    <w:rsid w:val="00AD7121"/>
    <w:rsid w:val="00AD72D7"/>
    <w:rsid w:val="00AD7AAA"/>
    <w:rsid w:val="00AD7BE7"/>
    <w:rsid w:val="00AD7C69"/>
    <w:rsid w:val="00AD7C9E"/>
    <w:rsid w:val="00AD7DB8"/>
    <w:rsid w:val="00AE0616"/>
    <w:rsid w:val="00AE0802"/>
    <w:rsid w:val="00AE16DF"/>
    <w:rsid w:val="00AE260E"/>
    <w:rsid w:val="00AE28D4"/>
    <w:rsid w:val="00AE2900"/>
    <w:rsid w:val="00AE2A13"/>
    <w:rsid w:val="00AE2B34"/>
    <w:rsid w:val="00AE3568"/>
    <w:rsid w:val="00AE3FD4"/>
    <w:rsid w:val="00AE43B1"/>
    <w:rsid w:val="00AE4D7A"/>
    <w:rsid w:val="00AE4DE5"/>
    <w:rsid w:val="00AE5A0D"/>
    <w:rsid w:val="00AE5B26"/>
    <w:rsid w:val="00AE5D87"/>
    <w:rsid w:val="00AE673E"/>
    <w:rsid w:val="00AE6D42"/>
    <w:rsid w:val="00AE76CD"/>
    <w:rsid w:val="00AE77F2"/>
    <w:rsid w:val="00AE7BF9"/>
    <w:rsid w:val="00AF02AB"/>
    <w:rsid w:val="00AF04C8"/>
    <w:rsid w:val="00AF0AFA"/>
    <w:rsid w:val="00AF0D0D"/>
    <w:rsid w:val="00AF1009"/>
    <w:rsid w:val="00AF10BC"/>
    <w:rsid w:val="00AF11F7"/>
    <w:rsid w:val="00AF164E"/>
    <w:rsid w:val="00AF1FA8"/>
    <w:rsid w:val="00AF2381"/>
    <w:rsid w:val="00AF24A0"/>
    <w:rsid w:val="00AF2A54"/>
    <w:rsid w:val="00AF2C3D"/>
    <w:rsid w:val="00AF3DB1"/>
    <w:rsid w:val="00AF40D5"/>
    <w:rsid w:val="00AF4269"/>
    <w:rsid w:val="00AF4B60"/>
    <w:rsid w:val="00AF4E11"/>
    <w:rsid w:val="00AF5909"/>
    <w:rsid w:val="00AF5F4A"/>
    <w:rsid w:val="00AF744F"/>
    <w:rsid w:val="00AF75A1"/>
    <w:rsid w:val="00AF7697"/>
    <w:rsid w:val="00AF7AB1"/>
    <w:rsid w:val="00B00CE8"/>
    <w:rsid w:val="00B00D9A"/>
    <w:rsid w:val="00B00FB4"/>
    <w:rsid w:val="00B0114B"/>
    <w:rsid w:val="00B01ABC"/>
    <w:rsid w:val="00B02787"/>
    <w:rsid w:val="00B02B07"/>
    <w:rsid w:val="00B02D5E"/>
    <w:rsid w:val="00B02E0E"/>
    <w:rsid w:val="00B034DE"/>
    <w:rsid w:val="00B0420E"/>
    <w:rsid w:val="00B045F4"/>
    <w:rsid w:val="00B0587A"/>
    <w:rsid w:val="00B05C8E"/>
    <w:rsid w:val="00B05E90"/>
    <w:rsid w:val="00B0628F"/>
    <w:rsid w:val="00B064C2"/>
    <w:rsid w:val="00B07050"/>
    <w:rsid w:val="00B07278"/>
    <w:rsid w:val="00B076F0"/>
    <w:rsid w:val="00B077D8"/>
    <w:rsid w:val="00B07B4C"/>
    <w:rsid w:val="00B07DC8"/>
    <w:rsid w:val="00B07E8A"/>
    <w:rsid w:val="00B100B2"/>
    <w:rsid w:val="00B107B5"/>
    <w:rsid w:val="00B10F6F"/>
    <w:rsid w:val="00B1118C"/>
    <w:rsid w:val="00B115AA"/>
    <w:rsid w:val="00B11626"/>
    <w:rsid w:val="00B11738"/>
    <w:rsid w:val="00B11785"/>
    <w:rsid w:val="00B11A70"/>
    <w:rsid w:val="00B120B8"/>
    <w:rsid w:val="00B12428"/>
    <w:rsid w:val="00B1255F"/>
    <w:rsid w:val="00B12BB1"/>
    <w:rsid w:val="00B12F94"/>
    <w:rsid w:val="00B132DC"/>
    <w:rsid w:val="00B14BFC"/>
    <w:rsid w:val="00B14D35"/>
    <w:rsid w:val="00B15847"/>
    <w:rsid w:val="00B16395"/>
    <w:rsid w:val="00B16649"/>
    <w:rsid w:val="00B1690B"/>
    <w:rsid w:val="00B16E3F"/>
    <w:rsid w:val="00B1716E"/>
    <w:rsid w:val="00B17BA0"/>
    <w:rsid w:val="00B17C09"/>
    <w:rsid w:val="00B202F0"/>
    <w:rsid w:val="00B2114F"/>
    <w:rsid w:val="00B21AFA"/>
    <w:rsid w:val="00B220DA"/>
    <w:rsid w:val="00B22361"/>
    <w:rsid w:val="00B2302A"/>
    <w:rsid w:val="00B236B3"/>
    <w:rsid w:val="00B23749"/>
    <w:rsid w:val="00B23887"/>
    <w:rsid w:val="00B23AEE"/>
    <w:rsid w:val="00B23D0A"/>
    <w:rsid w:val="00B23DBB"/>
    <w:rsid w:val="00B23E3B"/>
    <w:rsid w:val="00B243F9"/>
    <w:rsid w:val="00B2486E"/>
    <w:rsid w:val="00B24D42"/>
    <w:rsid w:val="00B24F3A"/>
    <w:rsid w:val="00B25032"/>
    <w:rsid w:val="00B2505C"/>
    <w:rsid w:val="00B255CE"/>
    <w:rsid w:val="00B2583C"/>
    <w:rsid w:val="00B25F3D"/>
    <w:rsid w:val="00B262CF"/>
    <w:rsid w:val="00B26AA6"/>
    <w:rsid w:val="00B26F1D"/>
    <w:rsid w:val="00B2708C"/>
    <w:rsid w:val="00B27926"/>
    <w:rsid w:val="00B27ACB"/>
    <w:rsid w:val="00B27AEB"/>
    <w:rsid w:val="00B27FF1"/>
    <w:rsid w:val="00B303EF"/>
    <w:rsid w:val="00B30533"/>
    <w:rsid w:val="00B30549"/>
    <w:rsid w:val="00B3070A"/>
    <w:rsid w:val="00B3087A"/>
    <w:rsid w:val="00B3165F"/>
    <w:rsid w:val="00B3223D"/>
    <w:rsid w:val="00B323BE"/>
    <w:rsid w:val="00B32665"/>
    <w:rsid w:val="00B327E3"/>
    <w:rsid w:val="00B328E4"/>
    <w:rsid w:val="00B329B1"/>
    <w:rsid w:val="00B33182"/>
    <w:rsid w:val="00B345CF"/>
    <w:rsid w:val="00B34E43"/>
    <w:rsid w:val="00B354A6"/>
    <w:rsid w:val="00B364A9"/>
    <w:rsid w:val="00B36517"/>
    <w:rsid w:val="00B366E0"/>
    <w:rsid w:val="00B36751"/>
    <w:rsid w:val="00B3717C"/>
    <w:rsid w:val="00B3726C"/>
    <w:rsid w:val="00B372F7"/>
    <w:rsid w:val="00B3781C"/>
    <w:rsid w:val="00B378C6"/>
    <w:rsid w:val="00B37EA6"/>
    <w:rsid w:val="00B40177"/>
    <w:rsid w:val="00B405B6"/>
    <w:rsid w:val="00B407BA"/>
    <w:rsid w:val="00B40A90"/>
    <w:rsid w:val="00B40E3E"/>
    <w:rsid w:val="00B41935"/>
    <w:rsid w:val="00B424D4"/>
    <w:rsid w:val="00B436A8"/>
    <w:rsid w:val="00B43FAE"/>
    <w:rsid w:val="00B4455A"/>
    <w:rsid w:val="00B449BA"/>
    <w:rsid w:val="00B44FA6"/>
    <w:rsid w:val="00B45472"/>
    <w:rsid w:val="00B4548F"/>
    <w:rsid w:val="00B45E50"/>
    <w:rsid w:val="00B45E62"/>
    <w:rsid w:val="00B46399"/>
    <w:rsid w:val="00B4674D"/>
    <w:rsid w:val="00B46EB5"/>
    <w:rsid w:val="00B47753"/>
    <w:rsid w:val="00B47856"/>
    <w:rsid w:val="00B47DF7"/>
    <w:rsid w:val="00B50234"/>
    <w:rsid w:val="00B50888"/>
    <w:rsid w:val="00B508CA"/>
    <w:rsid w:val="00B50B04"/>
    <w:rsid w:val="00B50D71"/>
    <w:rsid w:val="00B50FDB"/>
    <w:rsid w:val="00B511B9"/>
    <w:rsid w:val="00B5160F"/>
    <w:rsid w:val="00B51B2D"/>
    <w:rsid w:val="00B51FEC"/>
    <w:rsid w:val="00B5224A"/>
    <w:rsid w:val="00B522CE"/>
    <w:rsid w:val="00B530F9"/>
    <w:rsid w:val="00B53117"/>
    <w:rsid w:val="00B537A8"/>
    <w:rsid w:val="00B53C0F"/>
    <w:rsid w:val="00B53C65"/>
    <w:rsid w:val="00B544FC"/>
    <w:rsid w:val="00B546A2"/>
    <w:rsid w:val="00B54B24"/>
    <w:rsid w:val="00B54B54"/>
    <w:rsid w:val="00B55589"/>
    <w:rsid w:val="00B55713"/>
    <w:rsid w:val="00B55A78"/>
    <w:rsid w:val="00B55B58"/>
    <w:rsid w:val="00B55E4A"/>
    <w:rsid w:val="00B566B9"/>
    <w:rsid w:val="00B57344"/>
    <w:rsid w:val="00B576EB"/>
    <w:rsid w:val="00B57A81"/>
    <w:rsid w:val="00B60580"/>
    <w:rsid w:val="00B6073F"/>
    <w:rsid w:val="00B60B03"/>
    <w:rsid w:val="00B618E6"/>
    <w:rsid w:val="00B61D30"/>
    <w:rsid w:val="00B6237F"/>
    <w:rsid w:val="00B627A8"/>
    <w:rsid w:val="00B6283A"/>
    <w:rsid w:val="00B629B0"/>
    <w:rsid w:val="00B62DF6"/>
    <w:rsid w:val="00B63406"/>
    <w:rsid w:val="00B636DE"/>
    <w:rsid w:val="00B6370D"/>
    <w:rsid w:val="00B6377D"/>
    <w:rsid w:val="00B63D23"/>
    <w:rsid w:val="00B63D53"/>
    <w:rsid w:val="00B63EC6"/>
    <w:rsid w:val="00B64182"/>
    <w:rsid w:val="00B643AB"/>
    <w:rsid w:val="00B644A5"/>
    <w:rsid w:val="00B646A1"/>
    <w:rsid w:val="00B647D1"/>
    <w:rsid w:val="00B65095"/>
    <w:rsid w:val="00B65522"/>
    <w:rsid w:val="00B65EF8"/>
    <w:rsid w:val="00B66260"/>
    <w:rsid w:val="00B664A5"/>
    <w:rsid w:val="00B66A96"/>
    <w:rsid w:val="00B66B1B"/>
    <w:rsid w:val="00B671B5"/>
    <w:rsid w:val="00B67EC3"/>
    <w:rsid w:val="00B702B7"/>
    <w:rsid w:val="00B70AA5"/>
    <w:rsid w:val="00B70DF6"/>
    <w:rsid w:val="00B70F83"/>
    <w:rsid w:val="00B71D6B"/>
    <w:rsid w:val="00B7216D"/>
    <w:rsid w:val="00B7224E"/>
    <w:rsid w:val="00B7265D"/>
    <w:rsid w:val="00B7297C"/>
    <w:rsid w:val="00B72AE8"/>
    <w:rsid w:val="00B73208"/>
    <w:rsid w:val="00B7377C"/>
    <w:rsid w:val="00B73C13"/>
    <w:rsid w:val="00B73C49"/>
    <w:rsid w:val="00B74779"/>
    <w:rsid w:val="00B74C4D"/>
    <w:rsid w:val="00B74DF9"/>
    <w:rsid w:val="00B75518"/>
    <w:rsid w:val="00B76681"/>
    <w:rsid w:val="00B771C3"/>
    <w:rsid w:val="00B774B1"/>
    <w:rsid w:val="00B80386"/>
    <w:rsid w:val="00B80B5B"/>
    <w:rsid w:val="00B8176F"/>
    <w:rsid w:val="00B8180A"/>
    <w:rsid w:val="00B81C7B"/>
    <w:rsid w:val="00B8211E"/>
    <w:rsid w:val="00B82317"/>
    <w:rsid w:val="00B82DB3"/>
    <w:rsid w:val="00B82FF7"/>
    <w:rsid w:val="00B835F8"/>
    <w:rsid w:val="00B838D6"/>
    <w:rsid w:val="00B84282"/>
    <w:rsid w:val="00B844BA"/>
    <w:rsid w:val="00B84A4A"/>
    <w:rsid w:val="00B84BBF"/>
    <w:rsid w:val="00B86CFF"/>
    <w:rsid w:val="00B86F5E"/>
    <w:rsid w:val="00B873BF"/>
    <w:rsid w:val="00B87AF3"/>
    <w:rsid w:val="00B9011D"/>
    <w:rsid w:val="00B902E9"/>
    <w:rsid w:val="00B903AC"/>
    <w:rsid w:val="00B9073A"/>
    <w:rsid w:val="00B90853"/>
    <w:rsid w:val="00B90BA4"/>
    <w:rsid w:val="00B90F70"/>
    <w:rsid w:val="00B91776"/>
    <w:rsid w:val="00B92374"/>
    <w:rsid w:val="00B927A0"/>
    <w:rsid w:val="00B927A4"/>
    <w:rsid w:val="00B9280A"/>
    <w:rsid w:val="00B93175"/>
    <w:rsid w:val="00B931D8"/>
    <w:rsid w:val="00B93EAF"/>
    <w:rsid w:val="00B9458C"/>
    <w:rsid w:val="00B94985"/>
    <w:rsid w:val="00B94E79"/>
    <w:rsid w:val="00B94FE5"/>
    <w:rsid w:val="00B9501F"/>
    <w:rsid w:val="00B957C0"/>
    <w:rsid w:val="00B95803"/>
    <w:rsid w:val="00B961A6"/>
    <w:rsid w:val="00B96C1D"/>
    <w:rsid w:val="00B96CCD"/>
    <w:rsid w:val="00B97247"/>
    <w:rsid w:val="00B9725A"/>
    <w:rsid w:val="00B974B9"/>
    <w:rsid w:val="00B9790D"/>
    <w:rsid w:val="00B97BE6"/>
    <w:rsid w:val="00B97DEB"/>
    <w:rsid w:val="00B97E43"/>
    <w:rsid w:val="00BA04E6"/>
    <w:rsid w:val="00BA05D9"/>
    <w:rsid w:val="00BA1A1F"/>
    <w:rsid w:val="00BA1D3F"/>
    <w:rsid w:val="00BA1D66"/>
    <w:rsid w:val="00BA299A"/>
    <w:rsid w:val="00BA2A60"/>
    <w:rsid w:val="00BA3037"/>
    <w:rsid w:val="00BA336F"/>
    <w:rsid w:val="00BA3427"/>
    <w:rsid w:val="00BA39EA"/>
    <w:rsid w:val="00BA3DAB"/>
    <w:rsid w:val="00BA4F4F"/>
    <w:rsid w:val="00BA6C5B"/>
    <w:rsid w:val="00BA6D2D"/>
    <w:rsid w:val="00BA6DE6"/>
    <w:rsid w:val="00BA71F0"/>
    <w:rsid w:val="00BA78EA"/>
    <w:rsid w:val="00BA7A2D"/>
    <w:rsid w:val="00BA7A5D"/>
    <w:rsid w:val="00BA7A7B"/>
    <w:rsid w:val="00BA7D2D"/>
    <w:rsid w:val="00BA7ED1"/>
    <w:rsid w:val="00BA7FB2"/>
    <w:rsid w:val="00BB01FE"/>
    <w:rsid w:val="00BB0307"/>
    <w:rsid w:val="00BB047D"/>
    <w:rsid w:val="00BB0643"/>
    <w:rsid w:val="00BB093F"/>
    <w:rsid w:val="00BB0FEF"/>
    <w:rsid w:val="00BB1641"/>
    <w:rsid w:val="00BB1910"/>
    <w:rsid w:val="00BB1A44"/>
    <w:rsid w:val="00BB1CE4"/>
    <w:rsid w:val="00BB2991"/>
    <w:rsid w:val="00BB2C06"/>
    <w:rsid w:val="00BB2E7B"/>
    <w:rsid w:val="00BB2ED2"/>
    <w:rsid w:val="00BB30D7"/>
    <w:rsid w:val="00BB31B0"/>
    <w:rsid w:val="00BB322F"/>
    <w:rsid w:val="00BB39A1"/>
    <w:rsid w:val="00BB3C8F"/>
    <w:rsid w:val="00BB40F6"/>
    <w:rsid w:val="00BB47CE"/>
    <w:rsid w:val="00BB5377"/>
    <w:rsid w:val="00BB5572"/>
    <w:rsid w:val="00BB61D0"/>
    <w:rsid w:val="00BB6A6B"/>
    <w:rsid w:val="00BB6BF5"/>
    <w:rsid w:val="00BB6E51"/>
    <w:rsid w:val="00BB7335"/>
    <w:rsid w:val="00BB7563"/>
    <w:rsid w:val="00BB7664"/>
    <w:rsid w:val="00BB76C7"/>
    <w:rsid w:val="00BB7AB3"/>
    <w:rsid w:val="00BB7EF8"/>
    <w:rsid w:val="00BC0224"/>
    <w:rsid w:val="00BC05B1"/>
    <w:rsid w:val="00BC0D7C"/>
    <w:rsid w:val="00BC112B"/>
    <w:rsid w:val="00BC12F7"/>
    <w:rsid w:val="00BC137A"/>
    <w:rsid w:val="00BC1392"/>
    <w:rsid w:val="00BC1A42"/>
    <w:rsid w:val="00BC1ED3"/>
    <w:rsid w:val="00BC219F"/>
    <w:rsid w:val="00BC26B0"/>
    <w:rsid w:val="00BC2D5D"/>
    <w:rsid w:val="00BC2FE6"/>
    <w:rsid w:val="00BC3A31"/>
    <w:rsid w:val="00BC3A98"/>
    <w:rsid w:val="00BC3D01"/>
    <w:rsid w:val="00BC3E7D"/>
    <w:rsid w:val="00BC4433"/>
    <w:rsid w:val="00BC459A"/>
    <w:rsid w:val="00BC4667"/>
    <w:rsid w:val="00BC4808"/>
    <w:rsid w:val="00BC4EA7"/>
    <w:rsid w:val="00BC5049"/>
    <w:rsid w:val="00BC58B0"/>
    <w:rsid w:val="00BC5919"/>
    <w:rsid w:val="00BC595C"/>
    <w:rsid w:val="00BC5B75"/>
    <w:rsid w:val="00BC5DF2"/>
    <w:rsid w:val="00BC6269"/>
    <w:rsid w:val="00BC6467"/>
    <w:rsid w:val="00BC6F19"/>
    <w:rsid w:val="00BC70BF"/>
    <w:rsid w:val="00BC725B"/>
    <w:rsid w:val="00BC79E4"/>
    <w:rsid w:val="00BC7AEF"/>
    <w:rsid w:val="00BD0AF4"/>
    <w:rsid w:val="00BD0E82"/>
    <w:rsid w:val="00BD1447"/>
    <w:rsid w:val="00BD193D"/>
    <w:rsid w:val="00BD1BCA"/>
    <w:rsid w:val="00BD2A61"/>
    <w:rsid w:val="00BD2EB4"/>
    <w:rsid w:val="00BD419D"/>
    <w:rsid w:val="00BD4288"/>
    <w:rsid w:val="00BD44DB"/>
    <w:rsid w:val="00BD4767"/>
    <w:rsid w:val="00BD4E71"/>
    <w:rsid w:val="00BD5063"/>
    <w:rsid w:val="00BD521D"/>
    <w:rsid w:val="00BD5617"/>
    <w:rsid w:val="00BD570D"/>
    <w:rsid w:val="00BD621F"/>
    <w:rsid w:val="00BD6993"/>
    <w:rsid w:val="00BD6AFF"/>
    <w:rsid w:val="00BD6FEF"/>
    <w:rsid w:val="00BD707E"/>
    <w:rsid w:val="00BD73D2"/>
    <w:rsid w:val="00BD79B4"/>
    <w:rsid w:val="00BD7BD1"/>
    <w:rsid w:val="00BD7DF8"/>
    <w:rsid w:val="00BE026E"/>
    <w:rsid w:val="00BE0E45"/>
    <w:rsid w:val="00BE15D9"/>
    <w:rsid w:val="00BE1750"/>
    <w:rsid w:val="00BE1BAC"/>
    <w:rsid w:val="00BE2109"/>
    <w:rsid w:val="00BE3A6D"/>
    <w:rsid w:val="00BE3EDC"/>
    <w:rsid w:val="00BE4491"/>
    <w:rsid w:val="00BE44A2"/>
    <w:rsid w:val="00BE47AA"/>
    <w:rsid w:val="00BE4901"/>
    <w:rsid w:val="00BE548B"/>
    <w:rsid w:val="00BE558A"/>
    <w:rsid w:val="00BE58C4"/>
    <w:rsid w:val="00BE5B30"/>
    <w:rsid w:val="00BE6C97"/>
    <w:rsid w:val="00BE778D"/>
    <w:rsid w:val="00BE7AEA"/>
    <w:rsid w:val="00BE7B4A"/>
    <w:rsid w:val="00BF09C1"/>
    <w:rsid w:val="00BF10DC"/>
    <w:rsid w:val="00BF14E3"/>
    <w:rsid w:val="00BF1C10"/>
    <w:rsid w:val="00BF22BD"/>
    <w:rsid w:val="00BF2D23"/>
    <w:rsid w:val="00BF2E92"/>
    <w:rsid w:val="00BF3E00"/>
    <w:rsid w:val="00BF49D5"/>
    <w:rsid w:val="00BF4EBD"/>
    <w:rsid w:val="00BF5375"/>
    <w:rsid w:val="00BF569C"/>
    <w:rsid w:val="00BF573E"/>
    <w:rsid w:val="00BF633C"/>
    <w:rsid w:val="00BF64AC"/>
    <w:rsid w:val="00BF6A8F"/>
    <w:rsid w:val="00BF7843"/>
    <w:rsid w:val="00BF7904"/>
    <w:rsid w:val="00BF7D4F"/>
    <w:rsid w:val="00C0080A"/>
    <w:rsid w:val="00C0110A"/>
    <w:rsid w:val="00C011EC"/>
    <w:rsid w:val="00C01E7E"/>
    <w:rsid w:val="00C0231F"/>
    <w:rsid w:val="00C02870"/>
    <w:rsid w:val="00C02A8B"/>
    <w:rsid w:val="00C02B06"/>
    <w:rsid w:val="00C03470"/>
    <w:rsid w:val="00C03552"/>
    <w:rsid w:val="00C03BC0"/>
    <w:rsid w:val="00C03DB2"/>
    <w:rsid w:val="00C03EF6"/>
    <w:rsid w:val="00C04173"/>
    <w:rsid w:val="00C0441D"/>
    <w:rsid w:val="00C05002"/>
    <w:rsid w:val="00C0545F"/>
    <w:rsid w:val="00C0548D"/>
    <w:rsid w:val="00C065A5"/>
    <w:rsid w:val="00C06999"/>
    <w:rsid w:val="00C06F21"/>
    <w:rsid w:val="00C070BD"/>
    <w:rsid w:val="00C07AF4"/>
    <w:rsid w:val="00C07CC3"/>
    <w:rsid w:val="00C07F2F"/>
    <w:rsid w:val="00C105AC"/>
    <w:rsid w:val="00C10652"/>
    <w:rsid w:val="00C107AC"/>
    <w:rsid w:val="00C10C3E"/>
    <w:rsid w:val="00C114A0"/>
    <w:rsid w:val="00C11739"/>
    <w:rsid w:val="00C11DED"/>
    <w:rsid w:val="00C123BB"/>
    <w:rsid w:val="00C125C5"/>
    <w:rsid w:val="00C12874"/>
    <w:rsid w:val="00C1288C"/>
    <w:rsid w:val="00C12C76"/>
    <w:rsid w:val="00C12F06"/>
    <w:rsid w:val="00C1301D"/>
    <w:rsid w:val="00C13452"/>
    <w:rsid w:val="00C13731"/>
    <w:rsid w:val="00C13B61"/>
    <w:rsid w:val="00C13DBC"/>
    <w:rsid w:val="00C146CD"/>
    <w:rsid w:val="00C14A7A"/>
    <w:rsid w:val="00C14AA4"/>
    <w:rsid w:val="00C1528C"/>
    <w:rsid w:val="00C1622B"/>
    <w:rsid w:val="00C1727C"/>
    <w:rsid w:val="00C17443"/>
    <w:rsid w:val="00C1759F"/>
    <w:rsid w:val="00C175B5"/>
    <w:rsid w:val="00C17CA3"/>
    <w:rsid w:val="00C20040"/>
    <w:rsid w:val="00C20103"/>
    <w:rsid w:val="00C206FB"/>
    <w:rsid w:val="00C20A83"/>
    <w:rsid w:val="00C20D10"/>
    <w:rsid w:val="00C20E58"/>
    <w:rsid w:val="00C20F27"/>
    <w:rsid w:val="00C20F47"/>
    <w:rsid w:val="00C20FB1"/>
    <w:rsid w:val="00C214C1"/>
    <w:rsid w:val="00C216E0"/>
    <w:rsid w:val="00C21BB9"/>
    <w:rsid w:val="00C21DC5"/>
    <w:rsid w:val="00C221BD"/>
    <w:rsid w:val="00C223C4"/>
    <w:rsid w:val="00C22441"/>
    <w:rsid w:val="00C22648"/>
    <w:rsid w:val="00C226CE"/>
    <w:rsid w:val="00C22801"/>
    <w:rsid w:val="00C233F6"/>
    <w:rsid w:val="00C2344D"/>
    <w:rsid w:val="00C2360A"/>
    <w:rsid w:val="00C2393E"/>
    <w:rsid w:val="00C23C7F"/>
    <w:rsid w:val="00C24022"/>
    <w:rsid w:val="00C241B1"/>
    <w:rsid w:val="00C25775"/>
    <w:rsid w:val="00C257FA"/>
    <w:rsid w:val="00C25E3F"/>
    <w:rsid w:val="00C269F5"/>
    <w:rsid w:val="00C26B91"/>
    <w:rsid w:val="00C26FE2"/>
    <w:rsid w:val="00C27662"/>
    <w:rsid w:val="00C279D6"/>
    <w:rsid w:val="00C27F87"/>
    <w:rsid w:val="00C30543"/>
    <w:rsid w:val="00C30574"/>
    <w:rsid w:val="00C30709"/>
    <w:rsid w:val="00C30D2E"/>
    <w:rsid w:val="00C30D75"/>
    <w:rsid w:val="00C30EFC"/>
    <w:rsid w:val="00C3135C"/>
    <w:rsid w:val="00C3139F"/>
    <w:rsid w:val="00C31679"/>
    <w:rsid w:val="00C3275C"/>
    <w:rsid w:val="00C32967"/>
    <w:rsid w:val="00C32DDF"/>
    <w:rsid w:val="00C32FCC"/>
    <w:rsid w:val="00C33619"/>
    <w:rsid w:val="00C3371B"/>
    <w:rsid w:val="00C33E47"/>
    <w:rsid w:val="00C33F47"/>
    <w:rsid w:val="00C34255"/>
    <w:rsid w:val="00C3436A"/>
    <w:rsid w:val="00C34F65"/>
    <w:rsid w:val="00C34FB1"/>
    <w:rsid w:val="00C3505A"/>
    <w:rsid w:val="00C352BA"/>
    <w:rsid w:val="00C35AF7"/>
    <w:rsid w:val="00C35EF9"/>
    <w:rsid w:val="00C36CA2"/>
    <w:rsid w:val="00C36DF4"/>
    <w:rsid w:val="00C36F1F"/>
    <w:rsid w:val="00C3719E"/>
    <w:rsid w:val="00C374B9"/>
    <w:rsid w:val="00C3775D"/>
    <w:rsid w:val="00C37962"/>
    <w:rsid w:val="00C37A76"/>
    <w:rsid w:val="00C37C17"/>
    <w:rsid w:val="00C41407"/>
    <w:rsid w:val="00C415C8"/>
    <w:rsid w:val="00C41C41"/>
    <w:rsid w:val="00C41DB0"/>
    <w:rsid w:val="00C41FE4"/>
    <w:rsid w:val="00C42141"/>
    <w:rsid w:val="00C421E0"/>
    <w:rsid w:val="00C425F4"/>
    <w:rsid w:val="00C4264B"/>
    <w:rsid w:val="00C42650"/>
    <w:rsid w:val="00C42F94"/>
    <w:rsid w:val="00C435DF"/>
    <w:rsid w:val="00C4390C"/>
    <w:rsid w:val="00C4410A"/>
    <w:rsid w:val="00C443A4"/>
    <w:rsid w:val="00C446A2"/>
    <w:rsid w:val="00C44D47"/>
    <w:rsid w:val="00C44ED1"/>
    <w:rsid w:val="00C4521C"/>
    <w:rsid w:val="00C46638"/>
    <w:rsid w:val="00C47AE7"/>
    <w:rsid w:val="00C503F4"/>
    <w:rsid w:val="00C5075B"/>
    <w:rsid w:val="00C50DFD"/>
    <w:rsid w:val="00C50F10"/>
    <w:rsid w:val="00C50F1A"/>
    <w:rsid w:val="00C51789"/>
    <w:rsid w:val="00C5185A"/>
    <w:rsid w:val="00C519C9"/>
    <w:rsid w:val="00C51D5C"/>
    <w:rsid w:val="00C51F80"/>
    <w:rsid w:val="00C522FE"/>
    <w:rsid w:val="00C523ED"/>
    <w:rsid w:val="00C525D9"/>
    <w:rsid w:val="00C52BA6"/>
    <w:rsid w:val="00C533FF"/>
    <w:rsid w:val="00C53424"/>
    <w:rsid w:val="00C5370A"/>
    <w:rsid w:val="00C538EE"/>
    <w:rsid w:val="00C54135"/>
    <w:rsid w:val="00C54217"/>
    <w:rsid w:val="00C546F7"/>
    <w:rsid w:val="00C54794"/>
    <w:rsid w:val="00C54A3F"/>
    <w:rsid w:val="00C555CE"/>
    <w:rsid w:val="00C56915"/>
    <w:rsid w:val="00C56AFE"/>
    <w:rsid w:val="00C56DCE"/>
    <w:rsid w:val="00C5710D"/>
    <w:rsid w:val="00C5718C"/>
    <w:rsid w:val="00C57306"/>
    <w:rsid w:val="00C578FF"/>
    <w:rsid w:val="00C57BF0"/>
    <w:rsid w:val="00C60752"/>
    <w:rsid w:val="00C60B4D"/>
    <w:rsid w:val="00C60D8E"/>
    <w:rsid w:val="00C6246C"/>
    <w:rsid w:val="00C62A4B"/>
    <w:rsid w:val="00C62A62"/>
    <w:rsid w:val="00C62B7C"/>
    <w:rsid w:val="00C62C65"/>
    <w:rsid w:val="00C630D6"/>
    <w:rsid w:val="00C6432F"/>
    <w:rsid w:val="00C64A8C"/>
    <w:rsid w:val="00C64B2A"/>
    <w:rsid w:val="00C656F0"/>
    <w:rsid w:val="00C65D20"/>
    <w:rsid w:val="00C6605E"/>
    <w:rsid w:val="00C67027"/>
    <w:rsid w:val="00C6752B"/>
    <w:rsid w:val="00C67714"/>
    <w:rsid w:val="00C67751"/>
    <w:rsid w:val="00C709DC"/>
    <w:rsid w:val="00C70B6D"/>
    <w:rsid w:val="00C715C7"/>
    <w:rsid w:val="00C7178A"/>
    <w:rsid w:val="00C71B61"/>
    <w:rsid w:val="00C71F7E"/>
    <w:rsid w:val="00C7241F"/>
    <w:rsid w:val="00C72469"/>
    <w:rsid w:val="00C7331C"/>
    <w:rsid w:val="00C74454"/>
    <w:rsid w:val="00C74923"/>
    <w:rsid w:val="00C753AE"/>
    <w:rsid w:val="00C75620"/>
    <w:rsid w:val="00C759BC"/>
    <w:rsid w:val="00C760EA"/>
    <w:rsid w:val="00C76160"/>
    <w:rsid w:val="00C76505"/>
    <w:rsid w:val="00C76BC6"/>
    <w:rsid w:val="00C76C14"/>
    <w:rsid w:val="00C76C4F"/>
    <w:rsid w:val="00C772A8"/>
    <w:rsid w:val="00C77F6A"/>
    <w:rsid w:val="00C77F8E"/>
    <w:rsid w:val="00C77FB4"/>
    <w:rsid w:val="00C80730"/>
    <w:rsid w:val="00C8088F"/>
    <w:rsid w:val="00C81507"/>
    <w:rsid w:val="00C81672"/>
    <w:rsid w:val="00C818B4"/>
    <w:rsid w:val="00C81D47"/>
    <w:rsid w:val="00C8251E"/>
    <w:rsid w:val="00C82922"/>
    <w:rsid w:val="00C829AB"/>
    <w:rsid w:val="00C82E77"/>
    <w:rsid w:val="00C83174"/>
    <w:rsid w:val="00C83566"/>
    <w:rsid w:val="00C8403D"/>
    <w:rsid w:val="00C840F4"/>
    <w:rsid w:val="00C847B5"/>
    <w:rsid w:val="00C84BCE"/>
    <w:rsid w:val="00C84D3F"/>
    <w:rsid w:val="00C8504A"/>
    <w:rsid w:val="00C85160"/>
    <w:rsid w:val="00C85405"/>
    <w:rsid w:val="00C85A23"/>
    <w:rsid w:val="00C85BFF"/>
    <w:rsid w:val="00C85F22"/>
    <w:rsid w:val="00C86343"/>
    <w:rsid w:val="00C8643A"/>
    <w:rsid w:val="00C86A69"/>
    <w:rsid w:val="00C86AFF"/>
    <w:rsid w:val="00C86DD2"/>
    <w:rsid w:val="00C870D8"/>
    <w:rsid w:val="00C87321"/>
    <w:rsid w:val="00C87E52"/>
    <w:rsid w:val="00C902DE"/>
    <w:rsid w:val="00C90E97"/>
    <w:rsid w:val="00C91018"/>
    <w:rsid w:val="00C91935"/>
    <w:rsid w:val="00C923FD"/>
    <w:rsid w:val="00C92586"/>
    <w:rsid w:val="00C9287E"/>
    <w:rsid w:val="00C92B0F"/>
    <w:rsid w:val="00C93023"/>
    <w:rsid w:val="00C9315A"/>
    <w:rsid w:val="00C935D2"/>
    <w:rsid w:val="00C93975"/>
    <w:rsid w:val="00C93BB5"/>
    <w:rsid w:val="00C93CEE"/>
    <w:rsid w:val="00C93DE5"/>
    <w:rsid w:val="00C93E20"/>
    <w:rsid w:val="00C9418E"/>
    <w:rsid w:val="00C942B1"/>
    <w:rsid w:val="00C94763"/>
    <w:rsid w:val="00C951AE"/>
    <w:rsid w:val="00C9558A"/>
    <w:rsid w:val="00C956D6"/>
    <w:rsid w:val="00C959F9"/>
    <w:rsid w:val="00C95D59"/>
    <w:rsid w:val="00C9652F"/>
    <w:rsid w:val="00C979BF"/>
    <w:rsid w:val="00C97EED"/>
    <w:rsid w:val="00CA09E1"/>
    <w:rsid w:val="00CA0AFA"/>
    <w:rsid w:val="00CA0CE5"/>
    <w:rsid w:val="00CA1600"/>
    <w:rsid w:val="00CA1654"/>
    <w:rsid w:val="00CA197E"/>
    <w:rsid w:val="00CA1B64"/>
    <w:rsid w:val="00CA2275"/>
    <w:rsid w:val="00CA2726"/>
    <w:rsid w:val="00CA3025"/>
    <w:rsid w:val="00CA336F"/>
    <w:rsid w:val="00CA3863"/>
    <w:rsid w:val="00CA39A3"/>
    <w:rsid w:val="00CA4113"/>
    <w:rsid w:val="00CA4214"/>
    <w:rsid w:val="00CA42D9"/>
    <w:rsid w:val="00CA4A4E"/>
    <w:rsid w:val="00CA4D47"/>
    <w:rsid w:val="00CA5A02"/>
    <w:rsid w:val="00CA5DCD"/>
    <w:rsid w:val="00CA645A"/>
    <w:rsid w:val="00CA646D"/>
    <w:rsid w:val="00CA6508"/>
    <w:rsid w:val="00CA65EB"/>
    <w:rsid w:val="00CA6A60"/>
    <w:rsid w:val="00CA7F89"/>
    <w:rsid w:val="00CA7FE2"/>
    <w:rsid w:val="00CB0FAA"/>
    <w:rsid w:val="00CB1FC6"/>
    <w:rsid w:val="00CB281B"/>
    <w:rsid w:val="00CB2BEB"/>
    <w:rsid w:val="00CB2E0B"/>
    <w:rsid w:val="00CB3711"/>
    <w:rsid w:val="00CB3803"/>
    <w:rsid w:val="00CB3879"/>
    <w:rsid w:val="00CB3C3E"/>
    <w:rsid w:val="00CB45DB"/>
    <w:rsid w:val="00CB4FED"/>
    <w:rsid w:val="00CB5003"/>
    <w:rsid w:val="00CB5070"/>
    <w:rsid w:val="00CB50BE"/>
    <w:rsid w:val="00CB5B47"/>
    <w:rsid w:val="00CB5CEB"/>
    <w:rsid w:val="00CB5F68"/>
    <w:rsid w:val="00CB5F89"/>
    <w:rsid w:val="00CB60B6"/>
    <w:rsid w:val="00CB62B7"/>
    <w:rsid w:val="00CB6657"/>
    <w:rsid w:val="00CB6891"/>
    <w:rsid w:val="00CB6B58"/>
    <w:rsid w:val="00CB6C8C"/>
    <w:rsid w:val="00CB7C5C"/>
    <w:rsid w:val="00CC07B4"/>
    <w:rsid w:val="00CC0E84"/>
    <w:rsid w:val="00CC1590"/>
    <w:rsid w:val="00CC1804"/>
    <w:rsid w:val="00CC1931"/>
    <w:rsid w:val="00CC1ED6"/>
    <w:rsid w:val="00CC251E"/>
    <w:rsid w:val="00CC31E1"/>
    <w:rsid w:val="00CC3230"/>
    <w:rsid w:val="00CC35EB"/>
    <w:rsid w:val="00CC38A0"/>
    <w:rsid w:val="00CC3A40"/>
    <w:rsid w:val="00CC3A6D"/>
    <w:rsid w:val="00CC3B0D"/>
    <w:rsid w:val="00CC3CB5"/>
    <w:rsid w:val="00CC4768"/>
    <w:rsid w:val="00CC4841"/>
    <w:rsid w:val="00CC4920"/>
    <w:rsid w:val="00CC4EEA"/>
    <w:rsid w:val="00CC509D"/>
    <w:rsid w:val="00CC525E"/>
    <w:rsid w:val="00CC5517"/>
    <w:rsid w:val="00CC68B7"/>
    <w:rsid w:val="00CC7CCB"/>
    <w:rsid w:val="00CD047F"/>
    <w:rsid w:val="00CD0DDC"/>
    <w:rsid w:val="00CD11DC"/>
    <w:rsid w:val="00CD1515"/>
    <w:rsid w:val="00CD1A09"/>
    <w:rsid w:val="00CD1A63"/>
    <w:rsid w:val="00CD20A4"/>
    <w:rsid w:val="00CD22A2"/>
    <w:rsid w:val="00CD2A16"/>
    <w:rsid w:val="00CD2E85"/>
    <w:rsid w:val="00CD31AF"/>
    <w:rsid w:val="00CD33D4"/>
    <w:rsid w:val="00CD3595"/>
    <w:rsid w:val="00CD37DA"/>
    <w:rsid w:val="00CD3D45"/>
    <w:rsid w:val="00CD5028"/>
    <w:rsid w:val="00CD58E9"/>
    <w:rsid w:val="00CD6175"/>
    <w:rsid w:val="00CD6D2B"/>
    <w:rsid w:val="00CD6DAB"/>
    <w:rsid w:val="00CD6E55"/>
    <w:rsid w:val="00CD7344"/>
    <w:rsid w:val="00CD7963"/>
    <w:rsid w:val="00CE0731"/>
    <w:rsid w:val="00CE1821"/>
    <w:rsid w:val="00CE20F2"/>
    <w:rsid w:val="00CE22A1"/>
    <w:rsid w:val="00CE2471"/>
    <w:rsid w:val="00CE24C0"/>
    <w:rsid w:val="00CE2666"/>
    <w:rsid w:val="00CE2D31"/>
    <w:rsid w:val="00CE2D42"/>
    <w:rsid w:val="00CE37E5"/>
    <w:rsid w:val="00CE38DD"/>
    <w:rsid w:val="00CE41D1"/>
    <w:rsid w:val="00CE4DDA"/>
    <w:rsid w:val="00CE5087"/>
    <w:rsid w:val="00CE5179"/>
    <w:rsid w:val="00CE54B2"/>
    <w:rsid w:val="00CE5844"/>
    <w:rsid w:val="00CE668F"/>
    <w:rsid w:val="00CE7296"/>
    <w:rsid w:val="00CF0322"/>
    <w:rsid w:val="00CF0573"/>
    <w:rsid w:val="00CF0B44"/>
    <w:rsid w:val="00CF0C3D"/>
    <w:rsid w:val="00CF1740"/>
    <w:rsid w:val="00CF2322"/>
    <w:rsid w:val="00CF24E5"/>
    <w:rsid w:val="00CF29AA"/>
    <w:rsid w:val="00CF310B"/>
    <w:rsid w:val="00CF352B"/>
    <w:rsid w:val="00CF35FC"/>
    <w:rsid w:val="00CF38A9"/>
    <w:rsid w:val="00CF412B"/>
    <w:rsid w:val="00CF449E"/>
    <w:rsid w:val="00CF4991"/>
    <w:rsid w:val="00CF4BB5"/>
    <w:rsid w:val="00CF596D"/>
    <w:rsid w:val="00CF5BBF"/>
    <w:rsid w:val="00CF5E16"/>
    <w:rsid w:val="00CF6252"/>
    <w:rsid w:val="00CF64D5"/>
    <w:rsid w:val="00CF6BE7"/>
    <w:rsid w:val="00CF6C30"/>
    <w:rsid w:val="00CF75A9"/>
    <w:rsid w:val="00CF7AB2"/>
    <w:rsid w:val="00CF7ABB"/>
    <w:rsid w:val="00CF7EDA"/>
    <w:rsid w:val="00D009D8"/>
    <w:rsid w:val="00D0117A"/>
    <w:rsid w:val="00D0210B"/>
    <w:rsid w:val="00D022E2"/>
    <w:rsid w:val="00D02340"/>
    <w:rsid w:val="00D023FD"/>
    <w:rsid w:val="00D03280"/>
    <w:rsid w:val="00D03BD3"/>
    <w:rsid w:val="00D03D50"/>
    <w:rsid w:val="00D04345"/>
    <w:rsid w:val="00D045A3"/>
    <w:rsid w:val="00D04DAA"/>
    <w:rsid w:val="00D04F4B"/>
    <w:rsid w:val="00D0567C"/>
    <w:rsid w:val="00D05963"/>
    <w:rsid w:val="00D06077"/>
    <w:rsid w:val="00D061C9"/>
    <w:rsid w:val="00D06603"/>
    <w:rsid w:val="00D067B9"/>
    <w:rsid w:val="00D06854"/>
    <w:rsid w:val="00D068CE"/>
    <w:rsid w:val="00D06C07"/>
    <w:rsid w:val="00D0716A"/>
    <w:rsid w:val="00D07D7D"/>
    <w:rsid w:val="00D11442"/>
    <w:rsid w:val="00D12930"/>
    <w:rsid w:val="00D12EFF"/>
    <w:rsid w:val="00D12FA0"/>
    <w:rsid w:val="00D134D0"/>
    <w:rsid w:val="00D138C5"/>
    <w:rsid w:val="00D13ACE"/>
    <w:rsid w:val="00D14055"/>
    <w:rsid w:val="00D14095"/>
    <w:rsid w:val="00D1435D"/>
    <w:rsid w:val="00D14BC1"/>
    <w:rsid w:val="00D155A0"/>
    <w:rsid w:val="00D155AE"/>
    <w:rsid w:val="00D15691"/>
    <w:rsid w:val="00D15A5D"/>
    <w:rsid w:val="00D16658"/>
    <w:rsid w:val="00D16C2B"/>
    <w:rsid w:val="00D16CE0"/>
    <w:rsid w:val="00D16DA6"/>
    <w:rsid w:val="00D16E41"/>
    <w:rsid w:val="00D16EBE"/>
    <w:rsid w:val="00D17249"/>
    <w:rsid w:val="00D172B4"/>
    <w:rsid w:val="00D17711"/>
    <w:rsid w:val="00D1793F"/>
    <w:rsid w:val="00D20353"/>
    <w:rsid w:val="00D207FC"/>
    <w:rsid w:val="00D20A9A"/>
    <w:rsid w:val="00D20B6B"/>
    <w:rsid w:val="00D214BC"/>
    <w:rsid w:val="00D21CC9"/>
    <w:rsid w:val="00D22256"/>
    <w:rsid w:val="00D22AB9"/>
    <w:rsid w:val="00D22D13"/>
    <w:rsid w:val="00D23322"/>
    <w:rsid w:val="00D239E7"/>
    <w:rsid w:val="00D23A31"/>
    <w:rsid w:val="00D24C8B"/>
    <w:rsid w:val="00D24FEE"/>
    <w:rsid w:val="00D25676"/>
    <w:rsid w:val="00D257B8"/>
    <w:rsid w:val="00D26CE9"/>
    <w:rsid w:val="00D26D46"/>
    <w:rsid w:val="00D26F66"/>
    <w:rsid w:val="00D271AC"/>
    <w:rsid w:val="00D27338"/>
    <w:rsid w:val="00D27BD7"/>
    <w:rsid w:val="00D27EA1"/>
    <w:rsid w:val="00D31821"/>
    <w:rsid w:val="00D319AD"/>
    <w:rsid w:val="00D31ED0"/>
    <w:rsid w:val="00D321E1"/>
    <w:rsid w:val="00D322AD"/>
    <w:rsid w:val="00D328CE"/>
    <w:rsid w:val="00D32978"/>
    <w:rsid w:val="00D32C98"/>
    <w:rsid w:val="00D33883"/>
    <w:rsid w:val="00D34526"/>
    <w:rsid w:val="00D34DBE"/>
    <w:rsid w:val="00D35087"/>
    <w:rsid w:val="00D359BC"/>
    <w:rsid w:val="00D35EBB"/>
    <w:rsid w:val="00D362D8"/>
    <w:rsid w:val="00D364E0"/>
    <w:rsid w:val="00D36529"/>
    <w:rsid w:val="00D3707A"/>
    <w:rsid w:val="00D370E5"/>
    <w:rsid w:val="00D37450"/>
    <w:rsid w:val="00D37E65"/>
    <w:rsid w:val="00D37F70"/>
    <w:rsid w:val="00D40B92"/>
    <w:rsid w:val="00D4121E"/>
    <w:rsid w:val="00D4141E"/>
    <w:rsid w:val="00D419BA"/>
    <w:rsid w:val="00D41A2D"/>
    <w:rsid w:val="00D41E24"/>
    <w:rsid w:val="00D42A1E"/>
    <w:rsid w:val="00D43238"/>
    <w:rsid w:val="00D434A6"/>
    <w:rsid w:val="00D4356E"/>
    <w:rsid w:val="00D43855"/>
    <w:rsid w:val="00D43964"/>
    <w:rsid w:val="00D44213"/>
    <w:rsid w:val="00D445F9"/>
    <w:rsid w:val="00D449FC"/>
    <w:rsid w:val="00D44C54"/>
    <w:rsid w:val="00D45302"/>
    <w:rsid w:val="00D45C7D"/>
    <w:rsid w:val="00D45D32"/>
    <w:rsid w:val="00D4655B"/>
    <w:rsid w:val="00D46616"/>
    <w:rsid w:val="00D467BF"/>
    <w:rsid w:val="00D46A9E"/>
    <w:rsid w:val="00D46F6E"/>
    <w:rsid w:val="00D473A1"/>
    <w:rsid w:val="00D502E3"/>
    <w:rsid w:val="00D5032A"/>
    <w:rsid w:val="00D50951"/>
    <w:rsid w:val="00D513B2"/>
    <w:rsid w:val="00D519A1"/>
    <w:rsid w:val="00D51B89"/>
    <w:rsid w:val="00D525F3"/>
    <w:rsid w:val="00D53DC2"/>
    <w:rsid w:val="00D53F38"/>
    <w:rsid w:val="00D5415A"/>
    <w:rsid w:val="00D5484B"/>
    <w:rsid w:val="00D54AC8"/>
    <w:rsid w:val="00D550D7"/>
    <w:rsid w:val="00D553DD"/>
    <w:rsid w:val="00D55586"/>
    <w:rsid w:val="00D55CCC"/>
    <w:rsid w:val="00D56436"/>
    <w:rsid w:val="00D565E8"/>
    <w:rsid w:val="00D57302"/>
    <w:rsid w:val="00D576D2"/>
    <w:rsid w:val="00D579E8"/>
    <w:rsid w:val="00D57B5C"/>
    <w:rsid w:val="00D57C85"/>
    <w:rsid w:val="00D6121B"/>
    <w:rsid w:val="00D61291"/>
    <w:rsid w:val="00D616CB"/>
    <w:rsid w:val="00D623B7"/>
    <w:rsid w:val="00D62D20"/>
    <w:rsid w:val="00D631F9"/>
    <w:rsid w:val="00D633C3"/>
    <w:rsid w:val="00D633C9"/>
    <w:rsid w:val="00D64046"/>
    <w:rsid w:val="00D64187"/>
    <w:rsid w:val="00D641FE"/>
    <w:rsid w:val="00D643D4"/>
    <w:rsid w:val="00D64757"/>
    <w:rsid w:val="00D64B0F"/>
    <w:rsid w:val="00D6546F"/>
    <w:rsid w:val="00D65713"/>
    <w:rsid w:val="00D65A24"/>
    <w:rsid w:val="00D65EDB"/>
    <w:rsid w:val="00D65FD6"/>
    <w:rsid w:val="00D661C1"/>
    <w:rsid w:val="00D66704"/>
    <w:rsid w:val="00D6675B"/>
    <w:rsid w:val="00D670B1"/>
    <w:rsid w:val="00D6765C"/>
    <w:rsid w:val="00D7043C"/>
    <w:rsid w:val="00D70D5E"/>
    <w:rsid w:val="00D70F67"/>
    <w:rsid w:val="00D710AF"/>
    <w:rsid w:val="00D71153"/>
    <w:rsid w:val="00D71221"/>
    <w:rsid w:val="00D71564"/>
    <w:rsid w:val="00D717D3"/>
    <w:rsid w:val="00D71864"/>
    <w:rsid w:val="00D72339"/>
    <w:rsid w:val="00D7292C"/>
    <w:rsid w:val="00D72BAF"/>
    <w:rsid w:val="00D72D49"/>
    <w:rsid w:val="00D72D72"/>
    <w:rsid w:val="00D7316F"/>
    <w:rsid w:val="00D73209"/>
    <w:rsid w:val="00D736CB"/>
    <w:rsid w:val="00D7389A"/>
    <w:rsid w:val="00D73EBE"/>
    <w:rsid w:val="00D742AD"/>
    <w:rsid w:val="00D7442F"/>
    <w:rsid w:val="00D74487"/>
    <w:rsid w:val="00D7454B"/>
    <w:rsid w:val="00D74863"/>
    <w:rsid w:val="00D74A0D"/>
    <w:rsid w:val="00D74AF4"/>
    <w:rsid w:val="00D74D9C"/>
    <w:rsid w:val="00D74FAB"/>
    <w:rsid w:val="00D7527D"/>
    <w:rsid w:val="00D7530D"/>
    <w:rsid w:val="00D75537"/>
    <w:rsid w:val="00D7592D"/>
    <w:rsid w:val="00D7624D"/>
    <w:rsid w:val="00D764CA"/>
    <w:rsid w:val="00D770AB"/>
    <w:rsid w:val="00D771E8"/>
    <w:rsid w:val="00D7743A"/>
    <w:rsid w:val="00D775FB"/>
    <w:rsid w:val="00D7792B"/>
    <w:rsid w:val="00D80228"/>
    <w:rsid w:val="00D802DA"/>
    <w:rsid w:val="00D81214"/>
    <w:rsid w:val="00D827EA"/>
    <w:rsid w:val="00D829FD"/>
    <w:rsid w:val="00D830FA"/>
    <w:rsid w:val="00D83581"/>
    <w:rsid w:val="00D83D27"/>
    <w:rsid w:val="00D846C5"/>
    <w:rsid w:val="00D86710"/>
    <w:rsid w:val="00D86912"/>
    <w:rsid w:val="00D86AD5"/>
    <w:rsid w:val="00D86B16"/>
    <w:rsid w:val="00D86B6D"/>
    <w:rsid w:val="00D870FE"/>
    <w:rsid w:val="00D874E6"/>
    <w:rsid w:val="00D8769B"/>
    <w:rsid w:val="00D906A5"/>
    <w:rsid w:val="00D90EC4"/>
    <w:rsid w:val="00D9173A"/>
    <w:rsid w:val="00D91F6F"/>
    <w:rsid w:val="00D92A29"/>
    <w:rsid w:val="00D93097"/>
    <w:rsid w:val="00D932C3"/>
    <w:rsid w:val="00D93C2A"/>
    <w:rsid w:val="00D93D52"/>
    <w:rsid w:val="00D93E7D"/>
    <w:rsid w:val="00D943D6"/>
    <w:rsid w:val="00D9499C"/>
    <w:rsid w:val="00D9505A"/>
    <w:rsid w:val="00D950B6"/>
    <w:rsid w:val="00D95542"/>
    <w:rsid w:val="00D9579A"/>
    <w:rsid w:val="00D95A20"/>
    <w:rsid w:val="00D95EFC"/>
    <w:rsid w:val="00D96203"/>
    <w:rsid w:val="00D9631C"/>
    <w:rsid w:val="00D9696B"/>
    <w:rsid w:val="00D96C0D"/>
    <w:rsid w:val="00D96E7A"/>
    <w:rsid w:val="00D96FB5"/>
    <w:rsid w:val="00D977FD"/>
    <w:rsid w:val="00D97E89"/>
    <w:rsid w:val="00D97F1E"/>
    <w:rsid w:val="00D97F38"/>
    <w:rsid w:val="00DA0A3F"/>
    <w:rsid w:val="00DA0A9A"/>
    <w:rsid w:val="00DA0AD1"/>
    <w:rsid w:val="00DA1828"/>
    <w:rsid w:val="00DA1D7D"/>
    <w:rsid w:val="00DA1F53"/>
    <w:rsid w:val="00DA21BF"/>
    <w:rsid w:val="00DA2254"/>
    <w:rsid w:val="00DA25ED"/>
    <w:rsid w:val="00DA2A4B"/>
    <w:rsid w:val="00DA31D5"/>
    <w:rsid w:val="00DA3344"/>
    <w:rsid w:val="00DA3BF8"/>
    <w:rsid w:val="00DA4360"/>
    <w:rsid w:val="00DA4878"/>
    <w:rsid w:val="00DA48C3"/>
    <w:rsid w:val="00DA4B27"/>
    <w:rsid w:val="00DA4B71"/>
    <w:rsid w:val="00DA5010"/>
    <w:rsid w:val="00DA55F2"/>
    <w:rsid w:val="00DA592B"/>
    <w:rsid w:val="00DA5F3C"/>
    <w:rsid w:val="00DA6CF9"/>
    <w:rsid w:val="00DA7C08"/>
    <w:rsid w:val="00DB0890"/>
    <w:rsid w:val="00DB089C"/>
    <w:rsid w:val="00DB0C54"/>
    <w:rsid w:val="00DB0C5C"/>
    <w:rsid w:val="00DB0E3F"/>
    <w:rsid w:val="00DB0EF0"/>
    <w:rsid w:val="00DB22CD"/>
    <w:rsid w:val="00DB2978"/>
    <w:rsid w:val="00DB2DED"/>
    <w:rsid w:val="00DB328D"/>
    <w:rsid w:val="00DB3384"/>
    <w:rsid w:val="00DB3B80"/>
    <w:rsid w:val="00DB3C59"/>
    <w:rsid w:val="00DB3C98"/>
    <w:rsid w:val="00DB4161"/>
    <w:rsid w:val="00DB421F"/>
    <w:rsid w:val="00DB43F4"/>
    <w:rsid w:val="00DB44D0"/>
    <w:rsid w:val="00DB5625"/>
    <w:rsid w:val="00DB6221"/>
    <w:rsid w:val="00DB6497"/>
    <w:rsid w:val="00DB7320"/>
    <w:rsid w:val="00DB7727"/>
    <w:rsid w:val="00DB795E"/>
    <w:rsid w:val="00DB7B21"/>
    <w:rsid w:val="00DC0132"/>
    <w:rsid w:val="00DC0198"/>
    <w:rsid w:val="00DC0958"/>
    <w:rsid w:val="00DC0A95"/>
    <w:rsid w:val="00DC0D58"/>
    <w:rsid w:val="00DC12F9"/>
    <w:rsid w:val="00DC1772"/>
    <w:rsid w:val="00DC1968"/>
    <w:rsid w:val="00DC1C85"/>
    <w:rsid w:val="00DC2172"/>
    <w:rsid w:val="00DC2770"/>
    <w:rsid w:val="00DC2B31"/>
    <w:rsid w:val="00DC2C3A"/>
    <w:rsid w:val="00DC2E75"/>
    <w:rsid w:val="00DC30B5"/>
    <w:rsid w:val="00DC3841"/>
    <w:rsid w:val="00DC3BB9"/>
    <w:rsid w:val="00DC4605"/>
    <w:rsid w:val="00DC4FD0"/>
    <w:rsid w:val="00DC511C"/>
    <w:rsid w:val="00DC55E1"/>
    <w:rsid w:val="00DC562B"/>
    <w:rsid w:val="00DC59F9"/>
    <w:rsid w:val="00DC5AE3"/>
    <w:rsid w:val="00DC6018"/>
    <w:rsid w:val="00DC67B0"/>
    <w:rsid w:val="00DC6855"/>
    <w:rsid w:val="00DC703A"/>
    <w:rsid w:val="00DC7655"/>
    <w:rsid w:val="00DC7740"/>
    <w:rsid w:val="00DC77D2"/>
    <w:rsid w:val="00DC7E82"/>
    <w:rsid w:val="00DD0100"/>
    <w:rsid w:val="00DD019E"/>
    <w:rsid w:val="00DD08DE"/>
    <w:rsid w:val="00DD1181"/>
    <w:rsid w:val="00DD1305"/>
    <w:rsid w:val="00DD13AE"/>
    <w:rsid w:val="00DD179B"/>
    <w:rsid w:val="00DD17B9"/>
    <w:rsid w:val="00DD1AFB"/>
    <w:rsid w:val="00DD1CEC"/>
    <w:rsid w:val="00DD1D68"/>
    <w:rsid w:val="00DD1F18"/>
    <w:rsid w:val="00DD2002"/>
    <w:rsid w:val="00DD3B19"/>
    <w:rsid w:val="00DD43C7"/>
    <w:rsid w:val="00DD4870"/>
    <w:rsid w:val="00DD5216"/>
    <w:rsid w:val="00DD5534"/>
    <w:rsid w:val="00DD5544"/>
    <w:rsid w:val="00DD5C15"/>
    <w:rsid w:val="00DD64D1"/>
    <w:rsid w:val="00DD66D1"/>
    <w:rsid w:val="00DD6B1C"/>
    <w:rsid w:val="00DD6D7E"/>
    <w:rsid w:val="00DD6E18"/>
    <w:rsid w:val="00DD751B"/>
    <w:rsid w:val="00DD794D"/>
    <w:rsid w:val="00DD79FE"/>
    <w:rsid w:val="00DD7C68"/>
    <w:rsid w:val="00DE02D8"/>
    <w:rsid w:val="00DE049B"/>
    <w:rsid w:val="00DE05B2"/>
    <w:rsid w:val="00DE0CCC"/>
    <w:rsid w:val="00DE1A24"/>
    <w:rsid w:val="00DE210E"/>
    <w:rsid w:val="00DE243D"/>
    <w:rsid w:val="00DE2665"/>
    <w:rsid w:val="00DE2DE3"/>
    <w:rsid w:val="00DE3464"/>
    <w:rsid w:val="00DE42CD"/>
    <w:rsid w:val="00DE4BF8"/>
    <w:rsid w:val="00DE4EFA"/>
    <w:rsid w:val="00DE5065"/>
    <w:rsid w:val="00DE5804"/>
    <w:rsid w:val="00DE5A77"/>
    <w:rsid w:val="00DE6110"/>
    <w:rsid w:val="00DE63AC"/>
    <w:rsid w:val="00DE6413"/>
    <w:rsid w:val="00DE770E"/>
    <w:rsid w:val="00DE7872"/>
    <w:rsid w:val="00DF03C7"/>
    <w:rsid w:val="00DF0401"/>
    <w:rsid w:val="00DF0B18"/>
    <w:rsid w:val="00DF108D"/>
    <w:rsid w:val="00DF14CA"/>
    <w:rsid w:val="00DF1577"/>
    <w:rsid w:val="00DF23AA"/>
    <w:rsid w:val="00DF264F"/>
    <w:rsid w:val="00DF2754"/>
    <w:rsid w:val="00DF28F2"/>
    <w:rsid w:val="00DF2C87"/>
    <w:rsid w:val="00DF3416"/>
    <w:rsid w:val="00DF3913"/>
    <w:rsid w:val="00DF3ADE"/>
    <w:rsid w:val="00DF465D"/>
    <w:rsid w:val="00DF483E"/>
    <w:rsid w:val="00DF4E4D"/>
    <w:rsid w:val="00DF4ECE"/>
    <w:rsid w:val="00DF5176"/>
    <w:rsid w:val="00DF54C2"/>
    <w:rsid w:val="00DF5E38"/>
    <w:rsid w:val="00DF63E6"/>
    <w:rsid w:val="00DF6421"/>
    <w:rsid w:val="00DF6505"/>
    <w:rsid w:val="00DF6753"/>
    <w:rsid w:val="00DF6865"/>
    <w:rsid w:val="00DF7941"/>
    <w:rsid w:val="00DF7F9E"/>
    <w:rsid w:val="00E00DD7"/>
    <w:rsid w:val="00E010BC"/>
    <w:rsid w:val="00E013DC"/>
    <w:rsid w:val="00E01ECD"/>
    <w:rsid w:val="00E02389"/>
    <w:rsid w:val="00E023CB"/>
    <w:rsid w:val="00E023FF"/>
    <w:rsid w:val="00E0284A"/>
    <w:rsid w:val="00E028D1"/>
    <w:rsid w:val="00E02BD2"/>
    <w:rsid w:val="00E02DD8"/>
    <w:rsid w:val="00E02E7A"/>
    <w:rsid w:val="00E03CE4"/>
    <w:rsid w:val="00E047F1"/>
    <w:rsid w:val="00E048A6"/>
    <w:rsid w:val="00E04DE3"/>
    <w:rsid w:val="00E0601B"/>
    <w:rsid w:val="00E0679E"/>
    <w:rsid w:val="00E06EA8"/>
    <w:rsid w:val="00E06F59"/>
    <w:rsid w:val="00E073F0"/>
    <w:rsid w:val="00E077FD"/>
    <w:rsid w:val="00E07DB0"/>
    <w:rsid w:val="00E07DF3"/>
    <w:rsid w:val="00E10187"/>
    <w:rsid w:val="00E1052C"/>
    <w:rsid w:val="00E112E4"/>
    <w:rsid w:val="00E123F5"/>
    <w:rsid w:val="00E126DD"/>
    <w:rsid w:val="00E12E07"/>
    <w:rsid w:val="00E130F0"/>
    <w:rsid w:val="00E131EB"/>
    <w:rsid w:val="00E133F5"/>
    <w:rsid w:val="00E13D70"/>
    <w:rsid w:val="00E141CE"/>
    <w:rsid w:val="00E148FB"/>
    <w:rsid w:val="00E14DB3"/>
    <w:rsid w:val="00E15778"/>
    <w:rsid w:val="00E15C59"/>
    <w:rsid w:val="00E15CC0"/>
    <w:rsid w:val="00E164A5"/>
    <w:rsid w:val="00E16BF3"/>
    <w:rsid w:val="00E173C3"/>
    <w:rsid w:val="00E17C1A"/>
    <w:rsid w:val="00E17FC3"/>
    <w:rsid w:val="00E2082E"/>
    <w:rsid w:val="00E20BAF"/>
    <w:rsid w:val="00E2115D"/>
    <w:rsid w:val="00E213AF"/>
    <w:rsid w:val="00E216E0"/>
    <w:rsid w:val="00E219C8"/>
    <w:rsid w:val="00E21F7D"/>
    <w:rsid w:val="00E235C9"/>
    <w:rsid w:val="00E23C94"/>
    <w:rsid w:val="00E24D27"/>
    <w:rsid w:val="00E25035"/>
    <w:rsid w:val="00E254A4"/>
    <w:rsid w:val="00E25A9C"/>
    <w:rsid w:val="00E25D29"/>
    <w:rsid w:val="00E25D8A"/>
    <w:rsid w:val="00E25EA7"/>
    <w:rsid w:val="00E2600C"/>
    <w:rsid w:val="00E263DA"/>
    <w:rsid w:val="00E26440"/>
    <w:rsid w:val="00E26690"/>
    <w:rsid w:val="00E266BE"/>
    <w:rsid w:val="00E26731"/>
    <w:rsid w:val="00E272B4"/>
    <w:rsid w:val="00E27B88"/>
    <w:rsid w:val="00E3044A"/>
    <w:rsid w:val="00E30A44"/>
    <w:rsid w:val="00E31856"/>
    <w:rsid w:val="00E31F68"/>
    <w:rsid w:val="00E326B2"/>
    <w:rsid w:val="00E32A5B"/>
    <w:rsid w:val="00E32EEB"/>
    <w:rsid w:val="00E33147"/>
    <w:rsid w:val="00E33210"/>
    <w:rsid w:val="00E335AA"/>
    <w:rsid w:val="00E33836"/>
    <w:rsid w:val="00E33FB7"/>
    <w:rsid w:val="00E34737"/>
    <w:rsid w:val="00E34DCB"/>
    <w:rsid w:val="00E34F92"/>
    <w:rsid w:val="00E35002"/>
    <w:rsid w:val="00E3531B"/>
    <w:rsid w:val="00E362BA"/>
    <w:rsid w:val="00E36435"/>
    <w:rsid w:val="00E36BE7"/>
    <w:rsid w:val="00E36C8F"/>
    <w:rsid w:val="00E37BC9"/>
    <w:rsid w:val="00E37CE0"/>
    <w:rsid w:val="00E37D42"/>
    <w:rsid w:val="00E37E28"/>
    <w:rsid w:val="00E37E55"/>
    <w:rsid w:val="00E40010"/>
    <w:rsid w:val="00E41658"/>
    <w:rsid w:val="00E41D7A"/>
    <w:rsid w:val="00E41E88"/>
    <w:rsid w:val="00E427AE"/>
    <w:rsid w:val="00E42881"/>
    <w:rsid w:val="00E4314C"/>
    <w:rsid w:val="00E43E12"/>
    <w:rsid w:val="00E447B4"/>
    <w:rsid w:val="00E44CA9"/>
    <w:rsid w:val="00E44E5A"/>
    <w:rsid w:val="00E44F1C"/>
    <w:rsid w:val="00E45187"/>
    <w:rsid w:val="00E452E8"/>
    <w:rsid w:val="00E4546B"/>
    <w:rsid w:val="00E45B6B"/>
    <w:rsid w:val="00E476E5"/>
    <w:rsid w:val="00E4785E"/>
    <w:rsid w:val="00E479E2"/>
    <w:rsid w:val="00E47A23"/>
    <w:rsid w:val="00E5009E"/>
    <w:rsid w:val="00E504F3"/>
    <w:rsid w:val="00E50A3B"/>
    <w:rsid w:val="00E50A74"/>
    <w:rsid w:val="00E50A9C"/>
    <w:rsid w:val="00E50C9A"/>
    <w:rsid w:val="00E50F6E"/>
    <w:rsid w:val="00E514B1"/>
    <w:rsid w:val="00E51B87"/>
    <w:rsid w:val="00E51C1D"/>
    <w:rsid w:val="00E5290F"/>
    <w:rsid w:val="00E52C04"/>
    <w:rsid w:val="00E533B0"/>
    <w:rsid w:val="00E533FB"/>
    <w:rsid w:val="00E5340C"/>
    <w:rsid w:val="00E53FB1"/>
    <w:rsid w:val="00E54233"/>
    <w:rsid w:val="00E54678"/>
    <w:rsid w:val="00E548BF"/>
    <w:rsid w:val="00E54B45"/>
    <w:rsid w:val="00E54CDF"/>
    <w:rsid w:val="00E54FA9"/>
    <w:rsid w:val="00E5514E"/>
    <w:rsid w:val="00E555C6"/>
    <w:rsid w:val="00E55913"/>
    <w:rsid w:val="00E56080"/>
    <w:rsid w:val="00E56203"/>
    <w:rsid w:val="00E564F8"/>
    <w:rsid w:val="00E56B75"/>
    <w:rsid w:val="00E5716C"/>
    <w:rsid w:val="00E571DA"/>
    <w:rsid w:val="00E57658"/>
    <w:rsid w:val="00E57756"/>
    <w:rsid w:val="00E57E16"/>
    <w:rsid w:val="00E6013D"/>
    <w:rsid w:val="00E604F2"/>
    <w:rsid w:val="00E6068C"/>
    <w:rsid w:val="00E6073A"/>
    <w:rsid w:val="00E60AAB"/>
    <w:rsid w:val="00E60B54"/>
    <w:rsid w:val="00E6147C"/>
    <w:rsid w:val="00E6161A"/>
    <w:rsid w:val="00E61638"/>
    <w:rsid w:val="00E61747"/>
    <w:rsid w:val="00E622B7"/>
    <w:rsid w:val="00E624EE"/>
    <w:rsid w:val="00E62529"/>
    <w:rsid w:val="00E626FF"/>
    <w:rsid w:val="00E6296F"/>
    <w:rsid w:val="00E6329F"/>
    <w:rsid w:val="00E636BD"/>
    <w:rsid w:val="00E639E2"/>
    <w:rsid w:val="00E63AEB"/>
    <w:rsid w:val="00E63B2A"/>
    <w:rsid w:val="00E64319"/>
    <w:rsid w:val="00E6444B"/>
    <w:rsid w:val="00E64C5F"/>
    <w:rsid w:val="00E64D8D"/>
    <w:rsid w:val="00E65275"/>
    <w:rsid w:val="00E65463"/>
    <w:rsid w:val="00E65F88"/>
    <w:rsid w:val="00E66180"/>
    <w:rsid w:val="00E66829"/>
    <w:rsid w:val="00E66E88"/>
    <w:rsid w:val="00E675BF"/>
    <w:rsid w:val="00E676C5"/>
    <w:rsid w:val="00E67A11"/>
    <w:rsid w:val="00E7003E"/>
    <w:rsid w:val="00E700F9"/>
    <w:rsid w:val="00E703AD"/>
    <w:rsid w:val="00E712A9"/>
    <w:rsid w:val="00E7181D"/>
    <w:rsid w:val="00E71E6E"/>
    <w:rsid w:val="00E7282D"/>
    <w:rsid w:val="00E740D2"/>
    <w:rsid w:val="00E7416A"/>
    <w:rsid w:val="00E7434D"/>
    <w:rsid w:val="00E7441B"/>
    <w:rsid w:val="00E74D2C"/>
    <w:rsid w:val="00E755CA"/>
    <w:rsid w:val="00E75C46"/>
    <w:rsid w:val="00E75D85"/>
    <w:rsid w:val="00E775F1"/>
    <w:rsid w:val="00E77CED"/>
    <w:rsid w:val="00E808B9"/>
    <w:rsid w:val="00E812AE"/>
    <w:rsid w:val="00E81458"/>
    <w:rsid w:val="00E81B66"/>
    <w:rsid w:val="00E81E5D"/>
    <w:rsid w:val="00E82194"/>
    <w:rsid w:val="00E82FE1"/>
    <w:rsid w:val="00E83383"/>
    <w:rsid w:val="00E8350B"/>
    <w:rsid w:val="00E8353A"/>
    <w:rsid w:val="00E85401"/>
    <w:rsid w:val="00E85595"/>
    <w:rsid w:val="00E85E34"/>
    <w:rsid w:val="00E8756A"/>
    <w:rsid w:val="00E90059"/>
    <w:rsid w:val="00E908F1"/>
    <w:rsid w:val="00E917B9"/>
    <w:rsid w:val="00E91AB3"/>
    <w:rsid w:val="00E91CF3"/>
    <w:rsid w:val="00E92286"/>
    <w:rsid w:val="00E923AE"/>
    <w:rsid w:val="00E92829"/>
    <w:rsid w:val="00E92B11"/>
    <w:rsid w:val="00E92DE4"/>
    <w:rsid w:val="00E92EF6"/>
    <w:rsid w:val="00E9354C"/>
    <w:rsid w:val="00E937B8"/>
    <w:rsid w:val="00E93CF9"/>
    <w:rsid w:val="00E94742"/>
    <w:rsid w:val="00E94B4F"/>
    <w:rsid w:val="00E94F0D"/>
    <w:rsid w:val="00E95064"/>
    <w:rsid w:val="00E95144"/>
    <w:rsid w:val="00E95171"/>
    <w:rsid w:val="00E958BC"/>
    <w:rsid w:val="00E95BA4"/>
    <w:rsid w:val="00E966B0"/>
    <w:rsid w:val="00E966DF"/>
    <w:rsid w:val="00E971F9"/>
    <w:rsid w:val="00E9785D"/>
    <w:rsid w:val="00E9792E"/>
    <w:rsid w:val="00EA02B3"/>
    <w:rsid w:val="00EA049B"/>
    <w:rsid w:val="00EA0B68"/>
    <w:rsid w:val="00EA0FD5"/>
    <w:rsid w:val="00EA130F"/>
    <w:rsid w:val="00EA1F94"/>
    <w:rsid w:val="00EA2118"/>
    <w:rsid w:val="00EA2177"/>
    <w:rsid w:val="00EA2625"/>
    <w:rsid w:val="00EA294E"/>
    <w:rsid w:val="00EA304F"/>
    <w:rsid w:val="00EA30FD"/>
    <w:rsid w:val="00EA325B"/>
    <w:rsid w:val="00EA33B6"/>
    <w:rsid w:val="00EA39D8"/>
    <w:rsid w:val="00EA3A0A"/>
    <w:rsid w:val="00EA3AFA"/>
    <w:rsid w:val="00EA43A5"/>
    <w:rsid w:val="00EA46FF"/>
    <w:rsid w:val="00EA4736"/>
    <w:rsid w:val="00EA4D68"/>
    <w:rsid w:val="00EA5056"/>
    <w:rsid w:val="00EA62D4"/>
    <w:rsid w:val="00EA6D9C"/>
    <w:rsid w:val="00EA730E"/>
    <w:rsid w:val="00EA792D"/>
    <w:rsid w:val="00EA7AC3"/>
    <w:rsid w:val="00EA7D32"/>
    <w:rsid w:val="00EA7E70"/>
    <w:rsid w:val="00EA7EC5"/>
    <w:rsid w:val="00EB034C"/>
    <w:rsid w:val="00EB0BB0"/>
    <w:rsid w:val="00EB2056"/>
    <w:rsid w:val="00EB25E4"/>
    <w:rsid w:val="00EB2D73"/>
    <w:rsid w:val="00EB319F"/>
    <w:rsid w:val="00EB3291"/>
    <w:rsid w:val="00EB35C5"/>
    <w:rsid w:val="00EB470F"/>
    <w:rsid w:val="00EB4C40"/>
    <w:rsid w:val="00EB4D66"/>
    <w:rsid w:val="00EB5139"/>
    <w:rsid w:val="00EB5354"/>
    <w:rsid w:val="00EB5F18"/>
    <w:rsid w:val="00EB5F3C"/>
    <w:rsid w:val="00EB62DB"/>
    <w:rsid w:val="00EB6BC2"/>
    <w:rsid w:val="00EB6D66"/>
    <w:rsid w:val="00EB72E7"/>
    <w:rsid w:val="00EB76A1"/>
    <w:rsid w:val="00EB7757"/>
    <w:rsid w:val="00EB7E64"/>
    <w:rsid w:val="00EC0743"/>
    <w:rsid w:val="00EC08C7"/>
    <w:rsid w:val="00EC0AA0"/>
    <w:rsid w:val="00EC0D60"/>
    <w:rsid w:val="00EC1196"/>
    <w:rsid w:val="00EC121B"/>
    <w:rsid w:val="00EC19AD"/>
    <w:rsid w:val="00EC262D"/>
    <w:rsid w:val="00EC26E9"/>
    <w:rsid w:val="00EC27DC"/>
    <w:rsid w:val="00EC2C7D"/>
    <w:rsid w:val="00EC367B"/>
    <w:rsid w:val="00EC38CB"/>
    <w:rsid w:val="00EC3C44"/>
    <w:rsid w:val="00EC3CB9"/>
    <w:rsid w:val="00EC480D"/>
    <w:rsid w:val="00EC4810"/>
    <w:rsid w:val="00EC4A90"/>
    <w:rsid w:val="00EC4F71"/>
    <w:rsid w:val="00EC5037"/>
    <w:rsid w:val="00EC524E"/>
    <w:rsid w:val="00EC53B3"/>
    <w:rsid w:val="00EC5D5E"/>
    <w:rsid w:val="00EC5F28"/>
    <w:rsid w:val="00EC622A"/>
    <w:rsid w:val="00EC6AFC"/>
    <w:rsid w:val="00EC716D"/>
    <w:rsid w:val="00EC737D"/>
    <w:rsid w:val="00EC753A"/>
    <w:rsid w:val="00EC768A"/>
    <w:rsid w:val="00EC7828"/>
    <w:rsid w:val="00EC7FF6"/>
    <w:rsid w:val="00ED0755"/>
    <w:rsid w:val="00ED0AB8"/>
    <w:rsid w:val="00ED0CA9"/>
    <w:rsid w:val="00ED0E46"/>
    <w:rsid w:val="00ED0FBA"/>
    <w:rsid w:val="00ED12AF"/>
    <w:rsid w:val="00ED1C7B"/>
    <w:rsid w:val="00ED2702"/>
    <w:rsid w:val="00ED2B64"/>
    <w:rsid w:val="00ED3C21"/>
    <w:rsid w:val="00ED47AF"/>
    <w:rsid w:val="00ED4D40"/>
    <w:rsid w:val="00ED4E85"/>
    <w:rsid w:val="00ED5099"/>
    <w:rsid w:val="00ED5107"/>
    <w:rsid w:val="00ED5174"/>
    <w:rsid w:val="00ED62CE"/>
    <w:rsid w:val="00ED653B"/>
    <w:rsid w:val="00ED6691"/>
    <w:rsid w:val="00ED6A74"/>
    <w:rsid w:val="00ED6ADC"/>
    <w:rsid w:val="00ED6C52"/>
    <w:rsid w:val="00ED787D"/>
    <w:rsid w:val="00EE0536"/>
    <w:rsid w:val="00EE06A0"/>
    <w:rsid w:val="00EE0D8A"/>
    <w:rsid w:val="00EE0DC4"/>
    <w:rsid w:val="00EE14C4"/>
    <w:rsid w:val="00EE1B4E"/>
    <w:rsid w:val="00EE207E"/>
    <w:rsid w:val="00EE2128"/>
    <w:rsid w:val="00EE2645"/>
    <w:rsid w:val="00EE267A"/>
    <w:rsid w:val="00EE275D"/>
    <w:rsid w:val="00EE2AB2"/>
    <w:rsid w:val="00EE2AF5"/>
    <w:rsid w:val="00EE2F1C"/>
    <w:rsid w:val="00EE3A63"/>
    <w:rsid w:val="00EE3E08"/>
    <w:rsid w:val="00EE3E95"/>
    <w:rsid w:val="00EE4B14"/>
    <w:rsid w:val="00EE4D1D"/>
    <w:rsid w:val="00EE4DE6"/>
    <w:rsid w:val="00EE4E4D"/>
    <w:rsid w:val="00EE580F"/>
    <w:rsid w:val="00EE5B15"/>
    <w:rsid w:val="00EE6AC8"/>
    <w:rsid w:val="00EE6F7E"/>
    <w:rsid w:val="00EE72C9"/>
    <w:rsid w:val="00EE75B3"/>
    <w:rsid w:val="00EE78E9"/>
    <w:rsid w:val="00EE7C76"/>
    <w:rsid w:val="00EF00F4"/>
    <w:rsid w:val="00EF08F3"/>
    <w:rsid w:val="00EF0BB7"/>
    <w:rsid w:val="00EF118D"/>
    <w:rsid w:val="00EF1867"/>
    <w:rsid w:val="00EF18B4"/>
    <w:rsid w:val="00EF1AC0"/>
    <w:rsid w:val="00EF1D51"/>
    <w:rsid w:val="00EF2057"/>
    <w:rsid w:val="00EF2285"/>
    <w:rsid w:val="00EF25F6"/>
    <w:rsid w:val="00EF322D"/>
    <w:rsid w:val="00EF34A2"/>
    <w:rsid w:val="00EF367F"/>
    <w:rsid w:val="00EF3B8D"/>
    <w:rsid w:val="00EF3C8C"/>
    <w:rsid w:val="00EF4055"/>
    <w:rsid w:val="00EF4DC1"/>
    <w:rsid w:val="00EF63CC"/>
    <w:rsid w:val="00EF652C"/>
    <w:rsid w:val="00EF687C"/>
    <w:rsid w:val="00EF6994"/>
    <w:rsid w:val="00EF69AA"/>
    <w:rsid w:val="00EF72C4"/>
    <w:rsid w:val="00EF765B"/>
    <w:rsid w:val="00EF7A4D"/>
    <w:rsid w:val="00EF7C8B"/>
    <w:rsid w:val="00EF7E0F"/>
    <w:rsid w:val="00EF7E96"/>
    <w:rsid w:val="00EF7EC2"/>
    <w:rsid w:val="00F006E9"/>
    <w:rsid w:val="00F011BF"/>
    <w:rsid w:val="00F016B5"/>
    <w:rsid w:val="00F01739"/>
    <w:rsid w:val="00F01F1F"/>
    <w:rsid w:val="00F0200C"/>
    <w:rsid w:val="00F02504"/>
    <w:rsid w:val="00F026D0"/>
    <w:rsid w:val="00F02793"/>
    <w:rsid w:val="00F02EB4"/>
    <w:rsid w:val="00F03238"/>
    <w:rsid w:val="00F033BA"/>
    <w:rsid w:val="00F03A36"/>
    <w:rsid w:val="00F03A61"/>
    <w:rsid w:val="00F03B1E"/>
    <w:rsid w:val="00F03B7C"/>
    <w:rsid w:val="00F04083"/>
    <w:rsid w:val="00F045AC"/>
    <w:rsid w:val="00F04AD3"/>
    <w:rsid w:val="00F05391"/>
    <w:rsid w:val="00F05739"/>
    <w:rsid w:val="00F05DDC"/>
    <w:rsid w:val="00F061AF"/>
    <w:rsid w:val="00F063B3"/>
    <w:rsid w:val="00F06B8C"/>
    <w:rsid w:val="00F07C21"/>
    <w:rsid w:val="00F07FD8"/>
    <w:rsid w:val="00F10C28"/>
    <w:rsid w:val="00F10C83"/>
    <w:rsid w:val="00F11414"/>
    <w:rsid w:val="00F123C1"/>
    <w:rsid w:val="00F13758"/>
    <w:rsid w:val="00F13A09"/>
    <w:rsid w:val="00F13BAE"/>
    <w:rsid w:val="00F14476"/>
    <w:rsid w:val="00F144FE"/>
    <w:rsid w:val="00F1514E"/>
    <w:rsid w:val="00F15153"/>
    <w:rsid w:val="00F15629"/>
    <w:rsid w:val="00F15990"/>
    <w:rsid w:val="00F159C9"/>
    <w:rsid w:val="00F15A8A"/>
    <w:rsid w:val="00F16A0B"/>
    <w:rsid w:val="00F16AF7"/>
    <w:rsid w:val="00F16D73"/>
    <w:rsid w:val="00F1785E"/>
    <w:rsid w:val="00F17AAF"/>
    <w:rsid w:val="00F20424"/>
    <w:rsid w:val="00F20AB4"/>
    <w:rsid w:val="00F20EEC"/>
    <w:rsid w:val="00F21302"/>
    <w:rsid w:val="00F213DF"/>
    <w:rsid w:val="00F21D5C"/>
    <w:rsid w:val="00F21DA7"/>
    <w:rsid w:val="00F21FAF"/>
    <w:rsid w:val="00F226CA"/>
    <w:rsid w:val="00F2324F"/>
    <w:rsid w:val="00F232D7"/>
    <w:rsid w:val="00F233BB"/>
    <w:rsid w:val="00F23A9C"/>
    <w:rsid w:val="00F23FE6"/>
    <w:rsid w:val="00F24116"/>
    <w:rsid w:val="00F244BF"/>
    <w:rsid w:val="00F24639"/>
    <w:rsid w:val="00F24742"/>
    <w:rsid w:val="00F24BB9"/>
    <w:rsid w:val="00F24C92"/>
    <w:rsid w:val="00F24CD0"/>
    <w:rsid w:val="00F250F9"/>
    <w:rsid w:val="00F25C26"/>
    <w:rsid w:val="00F26185"/>
    <w:rsid w:val="00F26282"/>
    <w:rsid w:val="00F26583"/>
    <w:rsid w:val="00F269A1"/>
    <w:rsid w:val="00F27369"/>
    <w:rsid w:val="00F27C13"/>
    <w:rsid w:val="00F27E18"/>
    <w:rsid w:val="00F30CE2"/>
    <w:rsid w:val="00F30D63"/>
    <w:rsid w:val="00F31269"/>
    <w:rsid w:val="00F313FD"/>
    <w:rsid w:val="00F31637"/>
    <w:rsid w:val="00F3185B"/>
    <w:rsid w:val="00F31EC7"/>
    <w:rsid w:val="00F31EC8"/>
    <w:rsid w:val="00F3205C"/>
    <w:rsid w:val="00F32297"/>
    <w:rsid w:val="00F32631"/>
    <w:rsid w:val="00F3301B"/>
    <w:rsid w:val="00F33088"/>
    <w:rsid w:val="00F341D4"/>
    <w:rsid w:val="00F34331"/>
    <w:rsid w:val="00F347C9"/>
    <w:rsid w:val="00F35873"/>
    <w:rsid w:val="00F358EC"/>
    <w:rsid w:val="00F35B0B"/>
    <w:rsid w:val="00F35B42"/>
    <w:rsid w:val="00F36446"/>
    <w:rsid w:val="00F36CE9"/>
    <w:rsid w:val="00F37043"/>
    <w:rsid w:val="00F3709D"/>
    <w:rsid w:val="00F40D06"/>
    <w:rsid w:val="00F40FF9"/>
    <w:rsid w:val="00F41188"/>
    <w:rsid w:val="00F4220B"/>
    <w:rsid w:val="00F4240F"/>
    <w:rsid w:val="00F424F7"/>
    <w:rsid w:val="00F425C3"/>
    <w:rsid w:val="00F42D3F"/>
    <w:rsid w:val="00F42E01"/>
    <w:rsid w:val="00F43567"/>
    <w:rsid w:val="00F4391F"/>
    <w:rsid w:val="00F43AA4"/>
    <w:rsid w:val="00F43FAB"/>
    <w:rsid w:val="00F44383"/>
    <w:rsid w:val="00F443D5"/>
    <w:rsid w:val="00F4463C"/>
    <w:rsid w:val="00F44876"/>
    <w:rsid w:val="00F44989"/>
    <w:rsid w:val="00F44BFD"/>
    <w:rsid w:val="00F44C67"/>
    <w:rsid w:val="00F450CF"/>
    <w:rsid w:val="00F45677"/>
    <w:rsid w:val="00F45A3B"/>
    <w:rsid w:val="00F45F7B"/>
    <w:rsid w:val="00F46FA0"/>
    <w:rsid w:val="00F47433"/>
    <w:rsid w:val="00F47C8B"/>
    <w:rsid w:val="00F5014D"/>
    <w:rsid w:val="00F5046A"/>
    <w:rsid w:val="00F505C8"/>
    <w:rsid w:val="00F50763"/>
    <w:rsid w:val="00F507B0"/>
    <w:rsid w:val="00F50FAB"/>
    <w:rsid w:val="00F514B9"/>
    <w:rsid w:val="00F516EC"/>
    <w:rsid w:val="00F51DEE"/>
    <w:rsid w:val="00F524C6"/>
    <w:rsid w:val="00F5286F"/>
    <w:rsid w:val="00F52A41"/>
    <w:rsid w:val="00F52C0A"/>
    <w:rsid w:val="00F52F9B"/>
    <w:rsid w:val="00F530D9"/>
    <w:rsid w:val="00F530E6"/>
    <w:rsid w:val="00F531C5"/>
    <w:rsid w:val="00F531C8"/>
    <w:rsid w:val="00F531DC"/>
    <w:rsid w:val="00F53F06"/>
    <w:rsid w:val="00F54B1F"/>
    <w:rsid w:val="00F54FB8"/>
    <w:rsid w:val="00F55274"/>
    <w:rsid w:val="00F5535D"/>
    <w:rsid w:val="00F554F5"/>
    <w:rsid w:val="00F55709"/>
    <w:rsid w:val="00F56603"/>
    <w:rsid w:val="00F567F0"/>
    <w:rsid w:val="00F56997"/>
    <w:rsid w:val="00F5742E"/>
    <w:rsid w:val="00F57901"/>
    <w:rsid w:val="00F579EF"/>
    <w:rsid w:val="00F60690"/>
    <w:rsid w:val="00F608F8"/>
    <w:rsid w:val="00F60C62"/>
    <w:rsid w:val="00F6134C"/>
    <w:rsid w:val="00F618DE"/>
    <w:rsid w:val="00F61A0B"/>
    <w:rsid w:val="00F61D2D"/>
    <w:rsid w:val="00F61E01"/>
    <w:rsid w:val="00F61E52"/>
    <w:rsid w:val="00F62FD2"/>
    <w:rsid w:val="00F63371"/>
    <w:rsid w:val="00F63650"/>
    <w:rsid w:val="00F63DA3"/>
    <w:rsid w:val="00F63F3D"/>
    <w:rsid w:val="00F64289"/>
    <w:rsid w:val="00F64547"/>
    <w:rsid w:val="00F645A9"/>
    <w:rsid w:val="00F64B33"/>
    <w:rsid w:val="00F64B8C"/>
    <w:rsid w:val="00F65363"/>
    <w:rsid w:val="00F65481"/>
    <w:rsid w:val="00F6596D"/>
    <w:rsid w:val="00F65992"/>
    <w:rsid w:val="00F669A3"/>
    <w:rsid w:val="00F669EE"/>
    <w:rsid w:val="00F66EF8"/>
    <w:rsid w:val="00F678AB"/>
    <w:rsid w:val="00F67CB9"/>
    <w:rsid w:val="00F700A0"/>
    <w:rsid w:val="00F70161"/>
    <w:rsid w:val="00F703EC"/>
    <w:rsid w:val="00F70FAA"/>
    <w:rsid w:val="00F71931"/>
    <w:rsid w:val="00F71ED7"/>
    <w:rsid w:val="00F72984"/>
    <w:rsid w:val="00F72CD8"/>
    <w:rsid w:val="00F72CFE"/>
    <w:rsid w:val="00F73087"/>
    <w:rsid w:val="00F73626"/>
    <w:rsid w:val="00F737D3"/>
    <w:rsid w:val="00F73806"/>
    <w:rsid w:val="00F74412"/>
    <w:rsid w:val="00F7449F"/>
    <w:rsid w:val="00F746DD"/>
    <w:rsid w:val="00F767C0"/>
    <w:rsid w:val="00F769FF"/>
    <w:rsid w:val="00F76A47"/>
    <w:rsid w:val="00F76A57"/>
    <w:rsid w:val="00F76D88"/>
    <w:rsid w:val="00F76EB0"/>
    <w:rsid w:val="00F776F5"/>
    <w:rsid w:val="00F77A68"/>
    <w:rsid w:val="00F77A79"/>
    <w:rsid w:val="00F8031D"/>
    <w:rsid w:val="00F80487"/>
    <w:rsid w:val="00F804A3"/>
    <w:rsid w:val="00F807B6"/>
    <w:rsid w:val="00F80826"/>
    <w:rsid w:val="00F8104D"/>
    <w:rsid w:val="00F815FD"/>
    <w:rsid w:val="00F81D90"/>
    <w:rsid w:val="00F8288A"/>
    <w:rsid w:val="00F82ABC"/>
    <w:rsid w:val="00F830C2"/>
    <w:rsid w:val="00F834C7"/>
    <w:rsid w:val="00F83648"/>
    <w:rsid w:val="00F839FD"/>
    <w:rsid w:val="00F8401A"/>
    <w:rsid w:val="00F8475E"/>
    <w:rsid w:val="00F84C50"/>
    <w:rsid w:val="00F851BE"/>
    <w:rsid w:val="00F853E5"/>
    <w:rsid w:val="00F858AF"/>
    <w:rsid w:val="00F85980"/>
    <w:rsid w:val="00F85B2C"/>
    <w:rsid w:val="00F85FC0"/>
    <w:rsid w:val="00F86038"/>
    <w:rsid w:val="00F86480"/>
    <w:rsid w:val="00F872F6"/>
    <w:rsid w:val="00F873D6"/>
    <w:rsid w:val="00F90716"/>
    <w:rsid w:val="00F90885"/>
    <w:rsid w:val="00F90BF9"/>
    <w:rsid w:val="00F91641"/>
    <w:rsid w:val="00F91A6A"/>
    <w:rsid w:val="00F91ED2"/>
    <w:rsid w:val="00F927DF"/>
    <w:rsid w:val="00F927F3"/>
    <w:rsid w:val="00F928DC"/>
    <w:rsid w:val="00F92CB3"/>
    <w:rsid w:val="00F934B9"/>
    <w:rsid w:val="00F9351A"/>
    <w:rsid w:val="00F9477B"/>
    <w:rsid w:val="00F949EE"/>
    <w:rsid w:val="00F95407"/>
    <w:rsid w:val="00F95442"/>
    <w:rsid w:val="00F958C2"/>
    <w:rsid w:val="00F95E73"/>
    <w:rsid w:val="00F95FF9"/>
    <w:rsid w:val="00F96318"/>
    <w:rsid w:val="00F963A0"/>
    <w:rsid w:val="00F968A0"/>
    <w:rsid w:val="00F96A33"/>
    <w:rsid w:val="00F9795D"/>
    <w:rsid w:val="00F97B47"/>
    <w:rsid w:val="00F97BEB"/>
    <w:rsid w:val="00FA017D"/>
    <w:rsid w:val="00FA0189"/>
    <w:rsid w:val="00FA04C5"/>
    <w:rsid w:val="00FA096B"/>
    <w:rsid w:val="00FA0F78"/>
    <w:rsid w:val="00FA1A79"/>
    <w:rsid w:val="00FA1CB7"/>
    <w:rsid w:val="00FA2532"/>
    <w:rsid w:val="00FA267C"/>
    <w:rsid w:val="00FA26BE"/>
    <w:rsid w:val="00FA2737"/>
    <w:rsid w:val="00FA385F"/>
    <w:rsid w:val="00FA3D19"/>
    <w:rsid w:val="00FA44A8"/>
    <w:rsid w:val="00FA4772"/>
    <w:rsid w:val="00FA4864"/>
    <w:rsid w:val="00FA4EA1"/>
    <w:rsid w:val="00FA506E"/>
    <w:rsid w:val="00FA5B6B"/>
    <w:rsid w:val="00FA5E2D"/>
    <w:rsid w:val="00FA60EA"/>
    <w:rsid w:val="00FA644E"/>
    <w:rsid w:val="00FA6A7F"/>
    <w:rsid w:val="00FA6C8B"/>
    <w:rsid w:val="00FA7311"/>
    <w:rsid w:val="00FA7A71"/>
    <w:rsid w:val="00FA7A8D"/>
    <w:rsid w:val="00FA7B65"/>
    <w:rsid w:val="00FA7FBE"/>
    <w:rsid w:val="00FB0057"/>
    <w:rsid w:val="00FB02E4"/>
    <w:rsid w:val="00FB0C98"/>
    <w:rsid w:val="00FB1199"/>
    <w:rsid w:val="00FB175E"/>
    <w:rsid w:val="00FB1A38"/>
    <w:rsid w:val="00FB1D9C"/>
    <w:rsid w:val="00FB22E3"/>
    <w:rsid w:val="00FB26AE"/>
    <w:rsid w:val="00FB28F3"/>
    <w:rsid w:val="00FB2909"/>
    <w:rsid w:val="00FB2D20"/>
    <w:rsid w:val="00FB3654"/>
    <w:rsid w:val="00FB44F2"/>
    <w:rsid w:val="00FB4619"/>
    <w:rsid w:val="00FB490A"/>
    <w:rsid w:val="00FB4F75"/>
    <w:rsid w:val="00FB5114"/>
    <w:rsid w:val="00FB596E"/>
    <w:rsid w:val="00FB5CA0"/>
    <w:rsid w:val="00FB5D7E"/>
    <w:rsid w:val="00FB5E2A"/>
    <w:rsid w:val="00FB62D1"/>
    <w:rsid w:val="00FB76B7"/>
    <w:rsid w:val="00FB78A2"/>
    <w:rsid w:val="00FB7E7A"/>
    <w:rsid w:val="00FC0059"/>
    <w:rsid w:val="00FC0923"/>
    <w:rsid w:val="00FC0A7C"/>
    <w:rsid w:val="00FC0BCB"/>
    <w:rsid w:val="00FC16B6"/>
    <w:rsid w:val="00FC195E"/>
    <w:rsid w:val="00FC1BCA"/>
    <w:rsid w:val="00FC1F2A"/>
    <w:rsid w:val="00FC1FEE"/>
    <w:rsid w:val="00FC23A9"/>
    <w:rsid w:val="00FC2B8C"/>
    <w:rsid w:val="00FC313B"/>
    <w:rsid w:val="00FC34BA"/>
    <w:rsid w:val="00FC3510"/>
    <w:rsid w:val="00FC38C8"/>
    <w:rsid w:val="00FC4330"/>
    <w:rsid w:val="00FC44AA"/>
    <w:rsid w:val="00FC495A"/>
    <w:rsid w:val="00FC5A17"/>
    <w:rsid w:val="00FC5A8E"/>
    <w:rsid w:val="00FC6121"/>
    <w:rsid w:val="00FC65AA"/>
    <w:rsid w:val="00FC6A90"/>
    <w:rsid w:val="00FC6AAD"/>
    <w:rsid w:val="00FC6E53"/>
    <w:rsid w:val="00FC6EF8"/>
    <w:rsid w:val="00FC7035"/>
    <w:rsid w:val="00FC7247"/>
    <w:rsid w:val="00FC7DC2"/>
    <w:rsid w:val="00FD0540"/>
    <w:rsid w:val="00FD0CF7"/>
    <w:rsid w:val="00FD1492"/>
    <w:rsid w:val="00FD1A4F"/>
    <w:rsid w:val="00FD1BD8"/>
    <w:rsid w:val="00FD2503"/>
    <w:rsid w:val="00FD26A3"/>
    <w:rsid w:val="00FD2C79"/>
    <w:rsid w:val="00FD2D07"/>
    <w:rsid w:val="00FD2EFA"/>
    <w:rsid w:val="00FD34A5"/>
    <w:rsid w:val="00FD365B"/>
    <w:rsid w:val="00FD3D5F"/>
    <w:rsid w:val="00FD4064"/>
    <w:rsid w:val="00FD4095"/>
    <w:rsid w:val="00FD4623"/>
    <w:rsid w:val="00FD471A"/>
    <w:rsid w:val="00FD4A11"/>
    <w:rsid w:val="00FD4BBC"/>
    <w:rsid w:val="00FD5137"/>
    <w:rsid w:val="00FD5D08"/>
    <w:rsid w:val="00FD660C"/>
    <w:rsid w:val="00FD6768"/>
    <w:rsid w:val="00FD720A"/>
    <w:rsid w:val="00FD72D7"/>
    <w:rsid w:val="00FD7AE9"/>
    <w:rsid w:val="00FE0413"/>
    <w:rsid w:val="00FE070D"/>
    <w:rsid w:val="00FE071B"/>
    <w:rsid w:val="00FE0B81"/>
    <w:rsid w:val="00FE1339"/>
    <w:rsid w:val="00FE1662"/>
    <w:rsid w:val="00FE1C98"/>
    <w:rsid w:val="00FE2064"/>
    <w:rsid w:val="00FE2458"/>
    <w:rsid w:val="00FE2873"/>
    <w:rsid w:val="00FE2FA8"/>
    <w:rsid w:val="00FE3521"/>
    <w:rsid w:val="00FE3B68"/>
    <w:rsid w:val="00FE3CF1"/>
    <w:rsid w:val="00FE3F12"/>
    <w:rsid w:val="00FE4A7F"/>
    <w:rsid w:val="00FE4F4B"/>
    <w:rsid w:val="00FE5CE8"/>
    <w:rsid w:val="00FE5DCF"/>
    <w:rsid w:val="00FE6068"/>
    <w:rsid w:val="00FE6D39"/>
    <w:rsid w:val="00FE7286"/>
    <w:rsid w:val="00FE7DDD"/>
    <w:rsid w:val="00FE7E22"/>
    <w:rsid w:val="00FE7E9D"/>
    <w:rsid w:val="00FE7EA7"/>
    <w:rsid w:val="00FF070C"/>
    <w:rsid w:val="00FF084D"/>
    <w:rsid w:val="00FF0A55"/>
    <w:rsid w:val="00FF1075"/>
    <w:rsid w:val="00FF1442"/>
    <w:rsid w:val="00FF1E12"/>
    <w:rsid w:val="00FF2910"/>
    <w:rsid w:val="00FF3172"/>
    <w:rsid w:val="00FF3E5F"/>
    <w:rsid w:val="00FF47B9"/>
    <w:rsid w:val="00FF4B1B"/>
    <w:rsid w:val="00FF5A5D"/>
    <w:rsid w:val="00FF5F62"/>
    <w:rsid w:val="00FF611A"/>
    <w:rsid w:val="00FF6548"/>
    <w:rsid w:val="00FF658B"/>
    <w:rsid w:val="00FF67FC"/>
    <w:rsid w:val="00FF7698"/>
    <w:rsid w:val="00FF7D43"/>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16"/>
    <o:shapelayout v:ext="edit">
      <o:idmap v:ext="edit" data="1"/>
    </o:shapelayout>
  </w:shapeDefaults>
  <w:decimalSymbol w:val=","/>
  <w:listSeparator w:val=";"/>
  <w14:docId w14:val="0502C974"/>
  <w15:docId w15:val="{94F7E83B-8F21-4250-8422-DB43AF48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548F1"/>
    <w:pPr>
      <w:widowControl w:val="0"/>
      <w:spacing w:after="0" w:line="264" w:lineRule="auto"/>
      <w:jc w:val="both"/>
    </w:pPr>
    <w:rPr>
      <w:rFonts w:ascii="Times New Roman" w:eastAsia="Courier New" w:hAnsi="Times New Roman" w:cs="Times New Roman"/>
      <w:color w:val="000000"/>
      <w:sz w:val="24"/>
      <w:szCs w:val="24"/>
      <w:lang w:val="en-US" w:bidi="en-US"/>
    </w:rPr>
  </w:style>
  <w:style w:type="paragraph" w:styleId="Nagwek1">
    <w:name w:val="heading 1"/>
    <w:basedOn w:val="Normalny"/>
    <w:link w:val="Nagwek1Znak"/>
    <w:uiPriority w:val="9"/>
    <w:qFormat/>
    <w:rsid w:val="008741AF"/>
    <w:pPr>
      <w:widowControl/>
      <w:spacing w:after="60"/>
      <w:outlineLvl w:val="0"/>
    </w:pPr>
    <w:rPr>
      <w:rFonts w:eastAsiaTheme="minorHAnsi"/>
      <w:b/>
      <w:color w:val="auto"/>
      <w:lang w:val="pl-PL" w:bidi="ar-SA"/>
    </w:rPr>
  </w:style>
  <w:style w:type="paragraph" w:styleId="Nagwek2">
    <w:name w:val="heading 2"/>
    <w:basedOn w:val="Nagwek1"/>
    <w:next w:val="Normalny"/>
    <w:link w:val="Nagwek2Znak"/>
    <w:uiPriority w:val="9"/>
    <w:unhideWhenUsed/>
    <w:qFormat/>
    <w:rsid w:val="00A15793"/>
    <w:pPr>
      <w:outlineLvl w:val="1"/>
    </w:pPr>
    <w:rPr>
      <w:b w:val="0"/>
      <w:i/>
    </w:rPr>
  </w:style>
  <w:style w:type="paragraph" w:styleId="Nagwek3">
    <w:name w:val="heading 3"/>
    <w:basedOn w:val="Normalny"/>
    <w:next w:val="Normalny"/>
    <w:link w:val="Nagwek3Znak"/>
    <w:uiPriority w:val="9"/>
    <w:unhideWhenUsed/>
    <w:qFormat/>
    <w:rsid w:val="00A14AA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E6501"/>
    <w:rPr>
      <w:rFonts w:ascii="Tahoma" w:hAnsi="Tahoma" w:cs="Tahoma"/>
      <w:sz w:val="16"/>
      <w:szCs w:val="16"/>
    </w:rPr>
  </w:style>
  <w:style w:type="character" w:customStyle="1" w:styleId="TekstdymkaZnak">
    <w:name w:val="Tekst dymka Znak"/>
    <w:basedOn w:val="Domylnaczcionkaakapitu"/>
    <w:link w:val="Tekstdymka"/>
    <w:uiPriority w:val="99"/>
    <w:semiHidden/>
    <w:rsid w:val="004E6501"/>
    <w:rPr>
      <w:rFonts w:ascii="Tahoma" w:eastAsia="Courier New" w:hAnsi="Tahoma" w:cs="Tahoma"/>
      <w:color w:val="000000"/>
      <w:sz w:val="16"/>
      <w:szCs w:val="16"/>
      <w:lang w:val="en-US" w:bidi="en-US"/>
    </w:rPr>
  </w:style>
  <w:style w:type="character" w:customStyle="1" w:styleId="Nagwek1Znak">
    <w:name w:val="Nagłówek 1 Znak"/>
    <w:basedOn w:val="Domylnaczcionkaakapitu"/>
    <w:link w:val="Nagwek1"/>
    <w:uiPriority w:val="9"/>
    <w:rsid w:val="008741AF"/>
    <w:rPr>
      <w:rFonts w:ascii="Times New Roman" w:hAnsi="Times New Roman" w:cs="Times New Roman"/>
      <w:b/>
      <w:sz w:val="24"/>
      <w:szCs w:val="24"/>
    </w:rPr>
  </w:style>
  <w:style w:type="character" w:styleId="Hipercze">
    <w:name w:val="Hyperlink"/>
    <w:basedOn w:val="Domylnaczcionkaakapitu"/>
    <w:uiPriority w:val="99"/>
    <w:unhideWhenUsed/>
    <w:rsid w:val="008741AF"/>
    <w:rPr>
      <w:color w:val="0000FF"/>
      <w:u w:val="single"/>
    </w:rPr>
  </w:style>
  <w:style w:type="paragraph" w:styleId="Tytu">
    <w:name w:val="Title"/>
    <w:basedOn w:val="Normalny"/>
    <w:next w:val="Normalny"/>
    <w:link w:val="TytuZnak"/>
    <w:uiPriority w:val="10"/>
    <w:qFormat/>
    <w:rsid w:val="008741AF"/>
    <w:pPr>
      <w:jc w:val="center"/>
    </w:pPr>
    <w:rPr>
      <w:b/>
    </w:rPr>
  </w:style>
  <w:style w:type="character" w:customStyle="1" w:styleId="TytuZnak">
    <w:name w:val="Tytuł Znak"/>
    <w:basedOn w:val="Domylnaczcionkaakapitu"/>
    <w:link w:val="Tytu"/>
    <w:uiPriority w:val="10"/>
    <w:rsid w:val="008741AF"/>
    <w:rPr>
      <w:rFonts w:ascii="Times New Roman" w:eastAsia="Courier New" w:hAnsi="Times New Roman" w:cs="Times New Roman"/>
      <w:b/>
      <w:color w:val="000000"/>
      <w:sz w:val="24"/>
      <w:szCs w:val="24"/>
      <w:lang w:val="en-US" w:bidi="en-US"/>
    </w:rPr>
  </w:style>
  <w:style w:type="character" w:customStyle="1" w:styleId="Nagwek2Znak">
    <w:name w:val="Nagłówek 2 Znak"/>
    <w:basedOn w:val="Domylnaczcionkaakapitu"/>
    <w:link w:val="Nagwek2"/>
    <w:uiPriority w:val="9"/>
    <w:rsid w:val="00A15793"/>
    <w:rPr>
      <w:rFonts w:ascii="Times New Roman" w:hAnsi="Times New Roman" w:cs="Times New Roman"/>
      <w:i/>
      <w:sz w:val="24"/>
      <w:szCs w:val="24"/>
    </w:rPr>
  </w:style>
  <w:style w:type="character" w:customStyle="1" w:styleId="Nagwek3Znak">
    <w:name w:val="Nagłówek 3 Znak"/>
    <w:basedOn w:val="Domylnaczcionkaakapitu"/>
    <w:link w:val="Nagwek3"/>
    <w:uiPriority w:val="9"/>
    <w:rsid w:val="00A14AAF"/>
    <w:rPr>
      <w:rFonts w:asciiTheme="majorHAnsi" w:eastAsiaTheme="majorEastAsia" w:hAnsiTheme="majorHAnsi" w:cstheme="majorBidi"/>
      <w:b/>
      <w:bCs/>
      <w:color w:val="4F81BD" w:themeColor="accent1"/>
      <w:sz w:val="24"/>
      <w:szCs w:val="24"/>
      <w:lang w:val="en-US" w:bidi="en-US"/>
    </w:rPr>
  </w:style>
  <w:style w:type="character" w:styleId="UyteHipercze">
    <w:name w:val="FollowedHyperlink"/>
    <w:basedOn w:val="Domylnaczcionkaakapitu"/>
    <w:uiPriority w:val="99"/>
    <w:semiHidden/>
    <w:unhideWhenUsed/>
    <w:rsid w:val="00A14AAF"/>
    <w:rPr>
      <w:color w:val="800080"/>
      <w:u w:val="single"/>
    </w:rPr>
  </w:style>
  <w:style w:type="paragraph" w:styleId="NormalnyWeb">
    <w:name w:val="Normal (Web)"/>
    <w:basedOn w:val="Normalny"/>
    <w:uiPriority w:val="99"/>
    <w:unhideWhenUsed/>
    <w:rsid w:val="00A14AAF"/>
    <w:pPr>
      <w:widowControl/>
      <w:spacing w:before="100" w:beforeAutospacing="1" w:after="100" w:afterAutospacing="1" w:line="240" w:lineRule="auto"/>
      <w:jc w:val="left"/>
    </w:pPr>
    <w:rPr>
      <w:rFonts w:eastAsia="Times New Roman"/>
      <w:color w:val="auto"/>
      <w:lang w:val="pl-PL" w:eastAsia="pl-PL" w:bidi="ar-SA"/>
    </w:rPr>
  </w:style>
  <w:style w:type="character" w:customStyle="1" w:styleId="tocnumber">
    <w:name w:val="tocnumber"/>
    <w:basedOn w:val="Domylnaczcionkaakapitu"/>
    <w:rsid w:val="00A14AAF"/>
  </w:style>
  <w:style w:type="character" w:customStyle="1" w:styleId="toctext">
    <w:name w:val="toctext"/>
    <w:basedOn w:val="Domylnaczcionkaakapitu"/>
    <w:rsid w:val="00A14AAF"/>
  </w:style>
  <w:style w:type="character" w:customStyle="1" w:styleId="mw-headline">
    <w:name w:val="mw-headline"/>
    <w:basedOn w:val="Domylnaczcionkaakapitu"/>
    <w:rsid w:val="00A14AAF"/>
  </w:style>
  <w:style w:type="character" w:customStyle="1" w:styleId="mwe-math-element">
    <w:name w:val="mwe-math-element"/>
    <w:basedOn w:val="Domylnaczcionkaakapitu"/>
    <w:rsid w:val="00A14AAF"/>
  </w:style>
  <w:style w:type="character" w:customStyle="1" w:styleId="mwe-math-mathml-inline">
    <w:name w:val="mwe-math-mathml-inline"/>
    <w:basedOn w:val="Domylnaczcionkaakapitu"/>
    <w:rsid w:val="00A14AAF"/>
  </w:style>
  <w:style w:type="character" w:customStyle="1" w:styleId="reference-text">
    <w:name w:val="reference-text"/>
    <w:basedOn w:val="Domylnaczcionkaakapitu"/>
    <w:rsid w:val="00A14AAF"/>
  </w:style>
  <w:style w:type="character" w:styleId="HTML-cytat">
    <w:name w:val="HTML Cite"/>
    <w:basedOn w:val="Domylnaczcionkaakapitu"/>
    <w:uiPriority w:val="99"/>
    <w:semiHidden/>
    <w:unhideWhenUsed/>
    <w:rsid w:val="00A14AAF"/>
    <w:rPr>
      <w:i/>
      <w:iCs/>
    </w:rPr>
  </w:style>
  <w:style w:type="character" w:customStyle="1" w:styleId="z3988">
    <w:name w:val="z3988"/>
    <w:basedOn w:val="Domylnaczcionkaakapitu"/>
    <w:rsid w:val="00A14AAF"/>
  </w:style>
  <w:style w:type="character" w:customStyle="1" w:styleId="isbn">
    <w:name w:val="isbn"/>
    <w:basedOn w:val="Domylnaczcionkaakapitu"/>
    <w:rsid w:val="00A14AAF"/>
  </w:style>
  <w:style w:type="paragraph" w:styleId="Nagwek">
    <w:name w:val="header"/>
    <w:basedOn w:val="Normalny"/>
    <w:link w:val="NagwekZnak"/>
    <w:uiPriority w:val="99"/>
    <w:semiHidden/>
    <w:unhideWhenUsed/>
    <w:rsid w:val="00615D99"/>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615D99"/>
    <w:rPr>
      <w:rFonts w:ascii="Times New Roman" w:eastAsia="Courier New" w:hAnsi="Times New Roman" w:cs="Times New Roman"/>
      <w:color w:val="000000"/>
      <w:sz w:val="24"/>
      <w:szCs w:val="24"/>
      <w:lang w:val="en-US" w:bidi="en-US"/>
    </w:rPr>
  </w:style>
  <w:style w:type="paragraph" w:styleId="Stopka">
    <w:name w:val="footer"/>
    <w:basedOn w:val="Normalny"/>
    <w:link w:val="StopkaZnak"/>
    <w:uiPriority w:val="99"/>
    <w:unhideWhenUsed/>
    <w:rsid w:val="00615D99"/>
    <w:pPr>
      <w:tabs>
        <w:tab w:val="center" w:pos="4536"/>
        <w:tab w:val="right" w:pos="9072"/>
      </w:tabs>
      <w:spacing w:line="240" w:lineRule="auto"/>
    </w:pPr>
  </w:style>
  <w:style w:type="character" w:customStyle="1" w:styleId="StopkaZnak">
    <w:name w:val="Stopka Znak"/>
    <w:basedOn w:val="Domylnaczcionkaakapitu"/>
    <w:link w:val="Stopka"/>
    <w:uiPriority w:val="99"/>
    <w:rsid w:val="00615D99"/>
    <w:rPr>
      <w:rFonts w:ascii="Times New Roman" w:eastAsia="Courier New" w:hAnsi="Times New Roman" w:cs="Times New Roman"/>
      <w:color w:val="000000"/>
      <w:sz w:val="24"/>
      <w:szCs w:val="24"/>
      <w:lang w:val="en-US" w:bidi="en-US"/>
    </w:rPr>
  </w:style>
  <w:style w:type="character" w:customStyle="1" w:styleId="Teksttreci2">
    <w:name w:val="Tekst treści (2)"/>
    <w:basedOn w:val="Domylnaczcionkaakapitu"/>
    <w:rsid w:val="00561465"/>
    <w:rPr>
      <w:rFonts w:ascii="Times New Roman" w:eastAsia="Times New Roman" w:hAnsi="Times New Roman" w:cs="Times New Roman"/>
      <w:b/>
      <w:bCs/>
      <w:i w:val="0"/>
      <w:iCs w:val="0"/>
      <w:smallCaps w:val="0"/>
      <w:strike w:val="0"/>
      <w:color w:val="000000"/>
      <w:spacing w:val="10"/>
      <w:w w:val="100"/>
      <w:position w:val="0"/>
      <w:sz w:val="32"/>
      <w:szCs w:val="32"/>
      <w:u w:val="none"/>
      <w:lang w:val="en-US" w:eastAsia="en-US" w:bidi="en-US"/>
    </w:rPr>
  </w:style>
  <w:style w:type="character" w:customStyle="1" w:styleId="NagweklubstopkaMicrosoftSansSerif55ptBezpogrubieniaBezkursywy">
    <w:name w:val="Nagłówek lub stopka + Microsoft Sans Serif;5.5 pt;Bez pogrubienia;Bez kursywy"/>
    <w:basedOn w:val="Domylnaczcionkaakapitu"/>
    <w:rsid w:val="00561465"/>
    <w:rPr>
      <w:rFonts w:ascii="Microsoft Sans Serif" w:eastAsia="Microsoft Sans Serif" w:hAnsi="Microsoft Sans Serif" w:cs="Microsoft Sans Serif"/>
      <w:b/>
      <w:bCs/>
      <w:i/>
      <w:iCs/>
      <w:smallCaps w:val="0"/>
      <w:strike w:val="0"/>
      <w:color w:val="000000"/>
      <w:spacing w:val="0"/>
      <w:w w:val="100"/>
      <w:position w:val="0"/>
      <w:sz w:val="11"/>
      <w:szCs w:val="11"/>
      <w:u w:val="none"/>
      <w:lang w:val="en-US" w:eastAsia="en-US" w:bidi="en-US"/>
    </w:rPr>
  </w:style>
  <w:style w:type="paragraph" w:styleId="Legenda">
    <w:name w:val="caption"/>
    <w:basedOn w:val="Normalny"/>
    <w:next w:val="Normalny"/>
    <w:uiPriority w:val="35"/>
    <w:unhideWhenUsed/>
    <w:qFormat/>
    <w:rsid w:val="00F91ED2"/>
    <w:pPr>
      <w:spacing w:after="200" w:line="240" w:lineRule="auto"/>
    </w:pPr>
    <w:rPr>
      <w:b/>
      <w:bCs/>
      <w:color w:val="4F81BD" w:themeColor="accent1"/>
      <w:sz w:val="18"/>
      <w:szCs w:val="18"/>
    </w:rPr>
  </w:style>
  <w:style w:type="character" w:customStyle="1" w:styleId="Teksttreci">
    <w:name w:val="Tekst treści"/>
    <w:basedOn w:val="Domylnaczcionkaakapitu"/>
    <w:rsid w:val="00FB4F75"/>
    <w:rPr>
      <w:rFonts w:ascii="Times New Roman" w:eastAsia="Times New Roman" w:hAnsi="Times New Roman" w:cs="Times New Roman"/>
      <w:b w:val="0"/>
      <w:bCs w:val="0"/>
      <w:i w:val="0"/>
      <w:iCs w:val="0"/>
      <w:smallCaps w:val="0"/>
      <w:strike w:val="0"/>
      <w:spacing w:val="10"/>
      <w:sz w:val="26"/>
      <w:szCs w:val="26"/>
      <w:u w:val="none"/>
    </w:rPr>
  </w:style>
  <w:style w:type="paragraph" w:styleId="Tekstprzypisudolnego">
    <w:name w:val="footnote text"/>
    <w:basedOn w:val="Normalny"/>
    <w:link w:val="TekstprzypisudolnegoZnak"/>
    <w:uiPriority w:val="99"/>
    <w:semiHidden/>
    <w:unhideWhenUsed/>
    <w:rsid w:val="000A1838"/>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A1838"/>
    <w:rPr>
      <w:rFonts w:ascii="Times New Roman" w:eastAsia="Courier New" w:hAnsi="Times New Roman" w:cs="Times New Roman"/>
      <w:color w:val="000000"/>
      <w:sz w:val="20"/>
      <w:szCs w:val="20"/>
      <w:lang w:val="en-US" w:bidi="en-US"/>
    </w:rPr>
  </w:style>
  <w:style w:type="character" w:styleId="Odwoanieprzypisudolnego">
    <w:name w:val="footnote reference"/>
    <w:basedOn w:val="Domylnaczcionkaakapitu"/>
    <w:uiPriority w:val="99"/>
    <w:semiHidden/>
    <w:unhideWhenUsed/>
    <w:rsid w:val="000A1838"/>
    <w:rPr>
      <w:vertAlign w:val="superscript"/>
    </w:rPr>
  </w:style>
  <w:style w:type="character" w:customStyle="1" w:styleId="MTEquationSection">
    <w:name w:val="MTEquationSection"/>
    <w:basedOn w:val="Domylnaczcionkaakapitu"/>
    <w:rsid w:val="00D34DBE"/>
    <w:rPr>
      <w:b/>
      <w:vanish/>
      <w:color w:val="FF0000"/>
    </w:rPr>
  </w:style>
  <w:style w:type="character" w:customStyle="1" w:styleId="e24kjd">
    <w:name w:val="e24kjd"/>
    <w:basedOn w:val="Domylnaczcionkaakapitu"/>
    <w:rsid w:val="00292935"/>
  </w:style>
  <w:style w:type="character" w:styleId="Odwoaniedokomentarza">
    <w:name w:val="annotation reference"/>
    <w:basedOn w:val="Domylnaczcionkaakapitu"/>
    <w:uiPriority w:val="99"/>
    <w:semiHidden/>
    <w:unhideWhenUsed/>
    <w:rsid w:val="009D3CE2"/>
    <w:rPr>
      <w:sz w:val="16"/>
      <w:szCs w:val="16"/>
    </w:rPr>
  </w:style>
  <w:style w:type="paragraph" w:styleId="Tekstkomentarza">
    <w:name w:val="annotation text"/>
    <w:basedOn w:val="Normalny"/>
    <w:link w:val="TekstkomentarzaZnak"/>
    <w:uiPriority w:val="99"/>
    <w:semiHidden/>
    <w:unhideWhenUsed/>
    <w:rsid w:val="009D3CE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D3CE2"/>
    <w:rPr>
      <w:rFonts w:ascii="Times New Roman" w:eastAsia="Courier New" w:hAnsi="Times New Roman" w:cs="Times New Roman"/>
      <w:color w:val="000000"/>
      <w:sz w:val="20"/>
      <w:szCs w:val="20"/>
      <w:lang w:val="en-US" w:bidi="en-US"/>
    </w:rPr>
  </w:style>
  <w:style w:type="paragraph" w:styleId="Tematkomentarza">
    <w:name w:val="annotation subject"/>
    <w:basedOn w:val="Tekstkomentarza"/>
    <w:next w:val="Tekstkomentarza"/>
    <w:link w:val="TematkomentarzaZnak"/>
    <w:uiPriority w:val="99"/>
    <w:semiHidden/>
    <w:unhideWhenUsed/>
    <w:rsid w:val="009D3CE2"/>
    <w:rPr>
      <w:b/>
      <w:bCs/>
    </w:rPr>
  </w:style>
  <w:style w:type="character" w:customStyle="1" w:styleId="TematkomentarzaZnak">
    <w:name w:val="Temat komentarza Znak"/>
    <w:basedOn w:val="TekstkomentarzaZnak"/>
    <w:link w:val="Tematkomentarza"/>
    <w:uiPriority w:val="99"/>
    <w:semiHidden/>
    <w:rsid w:val="009D3CE2"/>
    <w:rPr>
      <w:rFonts w:ascii="Times New Roman" w:eastAsia="Courier New" w:hAnsi="Times New Roman" w:cs="Times New Roman"/>
      <w:b/>
      <w:bCs/>
      <w:color w:val="000000"/>
      <w:sz w:val="20"/>
      <w:szCs w:val="20"/>
      <w:lang w:val="en-US" w:bidi="en-US"/>
    </w:rPr>
  </w:style>
  <w:style w:type="paragraph" w:customStyle="1" w:styleId="MTDisplayEquation">
    <w:name w:val="MTDisplayEquation"/>
    <w:basedOn w:val="Normalny"/>
    <w:next w:val="Normalny"/>
    <w:link w:val="MTDisplayEquationZnak"/>
    <w:rsid w:val="004C47E0"/>
    <w:pPr>
      <w:widowControl/>
      <w:tabs>
        <w:tab w:val="center" w:pos="4520"/>
        <w:tab w:val="right" w:pos="9020"/>
      </w:tabs>
      <w:spacing w:before="120" w:after="120"/>
      <w:jc w:val="left"/>
    </w:pPr>
    <w:rPr>
      <w:rFonts w:ascii="Arial" w:eastAsiaTheme="minorHAnsi" w:hAnsi="Arial" w:cs="Arial"/>
      <w:color w:val="auto"/>
      <w:sz w:val="26"/>
      <w:szCs w:val="26"/>
      <w:lang w:val="pl-PL" w:bidi="ar-SA"/>
    </w:rPr>
  </w:style>
  <w:style w:type="character" w:customStyle="1" w:styleId="MTDisplayEquationZnak">
    <w:name w:val="MTDisplayEquation Znak"/>
    <w:basedOn w:val="Domylnaczcionkaakapitu"/>
    <w:link w:val="MTDisplayEquation"/>
    <w:rsid w:val="004C47E0"/>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183">
      <w:bodyDiv w:val="1"/>
      <w:marLeft w:val="0"/>
      <w:marRight w:val="0"/>
      <w:marTop w:val="0"/>
      <w:marBottom w:val="0"/>
      <w:divBdr>
        <w:top w:val="none" w:sz="0" w:space="0" w:color="auto"/>
        <w:left w:val="none" w:sz="0" w:space="0" w:color="auto"/>
        <w:bottom w:val="none" w:sz="0" w:space="0" w:color="auto"/>
        <w:right w:val="none" w:sz="0" w:space="0" w:color="auto"/>
      </w:divBdr>
    </w:div>
    <w:div w:id="225184963">
      <w:bodyDiv w:val="1"/>
      <w:marLeft w:val="0"/>
      <w:marRight w:val="0"/>
      <w:marTop w:val="0"/>
      <w:marBottom w:val="0"/>
      <w:divBdr>
        <w:top w:val="none" w:sz="0" w:space="0" w:color="auto"/>
        <w:left w:val="none" w:sz="0" w:space="0" w:color="auto"/>
        <w:bottom w:val="none" w:sz="0" w:space="0" w:color="auto"/>
        <w:right w:val="none" w:sz="0" w:space="0" w:color="auto"/>
      </w:divBdr>
    </w:div>
    <w:div w:id="728115486">
      <w:bodyDiv w:val="1"/>
      <w:marLeft w:val="0"/>
      <w:marRight w:val="0"/>
      <w:marTop w:val="0"/>
      <w:marBottom w:val="0"/>
      <w:divBdr>
        <w:top w:val="none" w:sz="0" w:space="0" w:color="auto"/>
        <w:left w:val="none" w:sz="0" w:space="0" w:color="auto"/>
        <w:bottom w:val="none" w:sz="0" w:space="0" w:color="auto"/>
        <w:right w:val="none" w:sz="0" w:space="0" w:color="auto"/>
      </w:divBdr>
    </w:div>
    <w:div w:id="1096443687">
      <w:bodyDiv w:val="1"/>
      <w:marLeft w:val="0"/>
      <w:marRight w:val="0"/>
      <w:marTop w:val="0"/>
      <w:marBottom w:val="0"/>
      <w:divBdr>
        <w:top w:val="none" w:sz="0" w:space="0" w:color="auto"/>
        <w:left w:val="none" w:sz="0" w:space="0" w:color="auto"/>
        <w:bottom w:val="none" w:sz="0" w:space="0" w:color="auto"/>
        <w:right w:val="none" w:sz="0" w:space="0" w:color="auto"/>
      </w:divBdr>
    </w:div>
    <w:div w:id="1424565700">
      <w:bodyDiv w:val="1"/>
      <w:marLeft w:val="0"/>
      <w:marRight w:val="0"/>
      <w:marTop w:val="0"/>
      <w:marBottom w:val="0"/>
      <w:divBdr>
        <w:top w:val="none" w:sz="0" w:space="0" w:color="auto"/>
        <w:left w:val="none" w:sz="0" w:space="0" w:color="auto"/>
        <w:bottom w:val="none" w:sz="0" w:space="0" w:color="auto"/>
        <w:right w:val="none" w:sz="0" w:space="0" w:color="auto"/>
      </w:divBdr>
    </w:div>
    <w:div w:id="1769497131">
      <w:bodyDiv w:val="1"/>
      <w:marLeft w:val="0"/>
      <w:marRight w:val="0"/>
      <w:marTop w:val="0"/>
      <w:marBottom w:val="0"/>
      <w:divBdr>
        <w:top w:val="none" w:sz="0" w:space="0" w:color="auto"/>
        <w:left w:val="none" w:sz="0" w:space="0" w:color="auto"/>
        <w:bottom w:val="none" w:sz="0" w:space="0" w:color="auto"/>
        <w:right w:val="none" w:sz="0" w:space="0" w:color="auto"/>
      </w:divBdr>
      <w:divsChild>
        <w:div w:id="1427385934">
          <w:marLeft w:val="0"/>
          <w:marRight w:val="0"/>
          <w:marTop w:val="0"/>
          <w:marBottom w:val="0"/>
          <w:divBdr>
            <w:top w:val="none" w:sz="0" w:space="0" w:color="auto"/>
            <w:left w:val="none" w:sz="0" w:space="0" w:color="auto"/>
            <w:bottom w:val="none" w:sz="0" w:space="0" w:color="auto"/>
            <w:right w:val="none" w:sz="0" w:space="0" w:color="auto"/>
          </w:divBdr>
          <w:divsChild>
            <w:div w:id="1522938542">
              <w:marLeft w:val="0"/>
              <w:marRight w:val="0"/>
              <w:marTop w:val="0"/>
              <w:marBottom w:val="0"/>
              <w:divBdr>
                <w:top w:val="none" w:sz="0" w:space="0" w:color="auto"/>
                <w:left w:val="none" w:sz="0" w:space="0" w:color="auto"/>
                <w:bottom w:val="none" w:sz="0" w:space="0" w:color="auto"/>
                <w:right w:val="none" w:sz="0" w:space="0" w:color="auto"/>
              </w:divBdr>
              <w:divsChild>
                <w:div w:id="1303534127">
                  <w:marLeft w:val="0"/>
                  <w:marRight w:val="0"/>
                  <w:marTop w:val="0"/>
                  <w:marBottom w:val="0"/>
                  <w:divBdr>
                    <w:top w:val="none" w:sz="0" w:space="0" w:color="auto"/>
                    <w:left w:val="none" w:sz="0" w:space="0" w:color="auto"/>
                    <w:bottom w:val="none" w:sz="0" w:space="0" w:color="auto"/>
                    <w:right w:val="none" w:sz="0" w:space="0" w:color="auto"/>
                  </w:divBdr>
                  <w:divsChild>
                    <w:div w:id="17257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7189">
          <w:marLeft w:val="0"/>
          <w:marRight w:val="0"/>
          <w:marTop w:val="0"/>
          <w:marBottom w:val="0"/>
          <w:divBdr>
            <w:top w:val="none" w:sz="0" w:space="0" w:color="auto"/>
            <w:left w:val="none" w:sz="0" w:space="0" w:color="auto"/>
            <w:bottom w:val="none" w:sz="0" w:space="0" w:color="auto"/>
            <w:right w:val="none" w:sz="0" w:space="0" w:color="auto"/>
          </w:divBdr>
        </w:div>
        <w:div w:id="875312608">
          <w:marLeft w:val="0"/>
          <w:marRight w:val="0"/>
          <w:marTop w:val="0"/>
          <w:marBottom w:val="0"/>
          <w:divBdr>
            <w:top w:val="none" w:sz="0" w:space="0" w:color="auto"/>
            <w:left w:val="none" w:sz="0" w:space="0" w:color="auto"/>
            <w:bottom w:val="none" w:sz="0" w:space="0" w:color="auto"/>
            <w:right w:val="none" w:sz="0" w:space="0" w:color="auto"/>
          </w:divBdr>
          <w:divsChild>
            <w:div w:id="1867332967">
              <w:marLeft w:val="0"/>
              <w:marRight w:val="0"/>
              <w:marTop w:val="0"/>
              <w:marBottom w:val="0"/>
              <w:divBdr>
                <w:top w:val="none" w:sz="0" w:space="0" w:color="auto"/>
                <w:left w:val="none" w:sz="0" w:space="0" w:color="auto"/>
                <w:bottom w:val="none" w:sz="0" w:space="0" w:color="auto"/>
                <w:right w:val="none" w:sz="0" w:space="0" w:color="auto"/>
              </w:divBdr>
            </w:div>
          </w:divsChild>
        </w:div>
        <w:div w:id="1094743558">
          <w:marLeft w:val="0"/>
          <w:marRight w:val="0"/>
          <w:marTop w:val="0"/>
          <w:marBottom w:val="0"/>
          <w:divBdr>
            <w:top w:val="none" w:sz="0" w:space="0" w:color="auto"/>
            <w:left w:val="none" w:sz="0" w:space="0" w:color="auto"/>
            <w:bottom w:val="none" w:sz="0" w:space="0" w:color="auto"/>
            <w:right w:val="none" w:sz="0" w:space="0" w:color="auto"/>
          </w:divBdr>
          <w:divsChild>
            <w:div w:id="375980337">
              <w:marLeft w:val="0"/>
              <w:marRight w:val="0"/>
              <w:marTop w:val="0"/>
              <w:marBottom w:val="0"/>
              <w:divBdr>
                <w:top w:val="none" w:sz="0" w:space="0" w:color="auto"/>
                <w:left w:val="none" w:sz="0" w:space="0" w:color="auto"/>
                <w:bottom w:val="none" w:sz="0" w:space="0" w:color="auto"/>
                <w:right w:val="none" w:sz="0" w:space="0" w:color="auto"/>
              </w:divBdr>
              <w:divsChild>
                <w:div w:id="18655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0731">
          <w:marLeft w:val="0"/>
          <w:marRight w:val="0"/>
          <w:marTop w:val="0"/>
          <w:marBottom w:val="0"/>
          <w:divBdr>
            <w:top w:val="none" w:sz="0" w:space="0" w:color="auto"/>
            <w:left w:val="none" w:sz="0" w:space="0" w:color="auto"/>
            <w:bottom w:val="none" w:sz="0" w:space="0" w:color="auto"/>
            <w:right w:val="none" w:sz="0" w:space="0" w:color="auto"/>
          </w:divBdr>
          <w:divsChild>
            <w:div w:id="1849369744">
              <w:marLeft w:val="0"/>
              <w:marRight w:val="0"/>
              <w:marTop w:val="0"/>
              <w:marBottom w:val="0"/>
              <w:divBdr>
                <w:top w:val="none" w:sz="0" w:space="0" w:color="auto"/>
                <w:left w:val="none" w:sz="0" w:space="0" w:color="auto"/>
                <w:bottom w:val="none" w:sz="0" w:space="0" w:color="auto"/>
                <w:right w:val="none" w:sz="0" w:space="0" w:color="auto"/>
              </w:divBdr>
            </w:div>
          </w:divsChild>
        </w:div>
        <w:div w:id="1343508264">
          <w:marLeft w:val="0"/>
          <w:marRight w:val="0"/>
          <w:marTop w:val="0"/>
          <w:marBottom w:val="0"/>
          <w:divBdr>
            <w:top w:val="none" w:sz="0" w:space="0" w:color="auto"/>
            <w:left w:val="none" w:sz="0" w:space="0" w:color="auto"/>
            <w:bottom w:val="none" w:sz="0" w:space="0" w:color="auto"/>
            <w:right w:val="none" w:sz="0" w:space="0" w:color="auto"/>
          </w:divBdr>
          <w:divsChild>
            <w:div w:id="1252199550">
              <w:marLeft w:val="0"/>
              <w:marRight w:val="0"/>
              <w:marTop w:val="0"/>
              <w:marBottom w:val="0"/>
              <w:divBdr>
                <w:top w:val="none" w:sz="0" w:space="0" w:color="auto"/>
                <w:left w:val="none" w:sz="0" w:space="0" w:color="auto"/>
                <w:bottom w:val="none" w:sz="0" w:space="0" w:color="auto"/>
                <w:right w:val="none" w:sz="0" w:space="0" w:color="auto"/>
              </w:divBdr>
              <w:divsChild>
                <w:div w:id="35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1074">
          <w:marLeft w:val="0"/>
          <w:marRight w:val="0"/>
          <w:marTop w:val="0"/>
          <w:marBottom w:val="0"/>
          <w:divBdr>
            <w:top w:val="none" w:sz="0" w:space="0" w:color="auto"/>
            <w:left w:val="none" w:sz="0" w:space="0" w:color="auto"/>
            <w:bottom w:val="none" w:sz="0" w:space="0" w:color="auto"/>
            <w:right w:val="none" w:sz="0" w:space="0" w:color="auto"/>
          </w:divBdr>
          <w:divsChild>
            <w:div w:id="1097483736">
              <w:marLeft w:val="0"/>
              <w:marRight w:val="0"/>
              <w:marTop w:val="0"/>
              <w:marBottom w:val="0"/>
              <w:divBdr>
                <w:top w:val="none" w:sz="0" w:space="0" w:color="auto"/>
                <w:left w:val="none" w:sz="0" w:space="0" w:color="auto"/>
                <w:bottom w:val="none" w:sz="0" w:space="0" w:color="auto"/>
                <w:right w:val="none" w:sz="0" w:space="0" w:color="auto"/>
              </w:divBdr>
            </w:div>
          </w:divsChild>
        </w:div>
        <w:div w:id="1546332320">
          <w:marLeft w:val="0"/>
          <w:marRight w:val="0"/>
          <w:marTop w:val="0"/>
          <w:marBottom w:val="0"/>
          <w:divBdr>
            <w:top w:val="none" w:sz="0" w:space="0" w:color="auto"/>
            <w:left w:val="none" w:sz="0" w:space="0" w:color="auto"/>
            <w:bottom w:val="none" w:sz="0" w:space="0" w:color="auto"/>
            <w:right w:val="none" w:sz="0" w:space="0" w:color="auto"/>
          </w:divBdr>
          <w:divsChild>
            <w:div w:id="1337343450">
              <w:marLeft w:val="0"/>
              <w:marRight w:val="0"/>
              <w:marTop w:val="0"/>
              <w:marBottom w:val="0"/>
              <w:divBdr>
                <w:top w:val="none" w:sz="0" w:space="0" w:color="auto"/>
                <w:left w:val="none" w:sz="0" w:space="0" w:color="auto"/>
                <w:bottom w:val="none" w:sz="0" w:space="0" w:color="auto"/>
                <w:right w:val="none" w:sz="0" w:space="0" w:color="auto"/>
              </w:divBdr>
              <w:divsChild>
                <w:div w:id="10020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671" Type="http://schemas.openxmlformats.org/officeDocument/2006/relationships/oleObject" Target="embeddings/oleObject352.bin"/><Relationship Id="rId769" Type="http://schemas.openxmlformats.org/officeDocument/2006/relationships/oleObject" Target="embeddings/oleObject401.bin"/><Relationship Id="rId21" Type="http://schemas.openxmlformats.org/officeDocument/2006/relationships/image" Target="media/image7.wmf"/><Relationship Id="rId324" Type="http://schemas.openxmlformats.org/officeDocument/2006/relationships/image" Target="media/image154.wmf"/><Relationship Id="rId531" Type="http://schemas.openxmlformats.org/officeDocument/2006/relationships/image" Target="media/image255.wmf"/><Relationship Id="rId629" Type="http://schemas.openxmlformats.org/officeDocument/2006/relationships/oleObject" Target="embeddings/oleObject330.bin"/><Relationship Id="rId170" Type="http://schemas.openxmlformats.org/officeDocument/2006/relationships/image" Target="media/image83.wmf"/><Relationship Id="rId836" Type="http://schemas.openxmlformats.org/officeDocument/2006/relationships/oleObject" Target="embeddings/oleObject435.bin"/><Relationship Id="rId268" Type="http://schemas.openxmlformats.org/officeDocument/2006/relationships/oleObject" Target="embeddings/oleObject145.bin"/><Relationship Id="rId475" Type="http://schemas.openxmlformats.org/officeDocument/2006/relationships/oleObject" Target="embeddings/oleObject251.bin"/><Relationship Id="rId682" Type="http://schemas.openxmlformats.org/officeDocument/2006/relationships/image" Target="media/image328.wmf"/><Relationship Id="rId903" Type="http://schemas.openxmlformats.org/officeDocument/2006/relationships/image" Target="media/image436.wmf"/><Relationship Id="rId32" Type="http://schemas.openxmlformats.org/officeDocument/2006/relationships/image" Target="media/image12.wmf"/><Relationship Id="rId128" Type="http://schemas.openxmlformats.org/officeDocument/2006/relationships/image" Target="media/image63.wmf"/><Relationship Id="rId335" Type="http://schemas.openxmlformats.org/officeDocument/2006/relationships/oleObject" Target="embeddings/oleObject179.bin"/><Relationship Id="rId542" Type="http://schemas.openxmlformats.org/officeDocument/2006/relationships/oleObject" Target="embeddings/oleObject285.bin"/><Relationship Id="rId181" Type="http://schemas.openxmlformats.org/officeDocument/2006/relationships/image" Target="media/image88.wmf"/><Relationship Id="rId402" Type="http://schemas.openxmlformats.org/officeDocument/2006/relationships/image" Target="media/image192.wmf"/><Relationship Id="rId847" Type="http://schemas.openxmlformats.org/officeDocument/2006/relationships/image" Target="media/image410.wmf"/><Relationship Id="rId279" Type="http://schemas.openxmlformats.org/officeDocument/2006/relationships/image" Target="media/image132.wmf"/><Relationship Id="rId486" Type="http://schemas.openxmlformats.org/officeDocument/2006/relationships/oleObject" Target="embeddings/oleObject257.bin"/><Relationship Id="rId693" Type="http://schemas.openxmlformats.org/officeDocument/2006/relationships/oleObject" Target="embeddings/oleObject363.bin"/><Relationship Id="rId707" Type="http://schemas.openxmlformats.org/officeDocument/2006/relationships/oleObject" Target="embeddings/oleObject370.bin"/><Relationship Id="rId914" Type="http://schemas.openxmlformats.org/officeDocument/2006/relationships/oleObject" Target="embeddings/oleObject476.bin"/><Relationship Id="rId43" Type="http://schemas.openxmlformats.org/officeDocument/2006/relationships/image" Target="media/image17.wmf"/><Relationship Id="rId139" Type="http://schemas.openxmlformats.org/officeDocument/2006/relationships/oleObject" Target="embeddings/oleObject74.bin"/><Relationship Id="rId346" Type="http://schemas.openxmlformats.org/officeDocument/2006/relationships/image" Target="media/image164.wmf"/><Relationship Id="rId553" Type="http://schemas.openxmlformats.org/officeDocument/2006/relationships/image" Target="media/image266.wmf"/><Relationship Id="rId760" Type="http://schemas.openxmlformats.org/officeDocument/2006/relationships/image" Target="media/image367.wmf"/><Relationship Id="rId192" Type="http://schemas.openxmlformats.org/officeDocument/2006/relationships/oleObject" Target="embeddings/oleObject102.bin"/><Relationship Id="rId206" Type="http://schemas.openxmlformats.org/officeDocument/2006/relationships/image" Target="media/image99.wmf"/><Relationship Id="rId413" Type="http://schemas.openxmlformats.org/officeDocument/2006/relationships/oleObject" Target="embeddings/oleObject220.bin"/><Relationship Id="rId858" Type="http://schemas.openxmlformats.org/officeDocument/2006/relationships/image" Target="media/image415.wmf"/><Relationship Id="rId497" Type="http://schemas.openxmlformats.org/officeDocument/2006/relationships/image" Target="media/image238.wmf"/><Relationship Id="rId620" Type="http://schemas.openxmlformats.org/officeDocument/2006/relationships/image" Target="media/image298.wmf"/><Relationship Id="rId718" Type="http://schemas.openxmlformats.org/officeDocument/2006/relationships/image" Target="media/image346.wmf"/><Relationship Id="rId925" Type="http://schemas.openxmlformats.org/officeDocument/2006/relationships/oleObject" Target="embeddings/oleObject477.bin"/><Relationship Id="rId357" Type="http://schemas.openxmlformats.org/officeDocument/2006/relationships/oleObject" Target="embeddings/oleObject191.bin"/><Relationship Id="rId54" Type="http://schemas.openxmlformats.org/officeDocument/2006/relationships/image" Target="media/image22.wmf"/><Relationship Id="rId217" Type="http://schemas.openxmlformats.org/officeDocument/2006/relationships/oleObject" Target="embeddings/oleObject117.bin"/><Relationship Id="rId564" Type="http://schemas.openxmlformats.org/officeDocument/2006/relationships/oleObject" Target="embeddings/oleObject296.bin"/><Relationship Id="rId771" Type="http://schemas.openxmlformats.org/officeDocument/2006/relationships/oleObject" Target="embeddings/oleObject402.bin"/><Relationship Id="rId869" Type="http://schemas.openxmlformats.org/officeDocument/2006/relationships/oleObject" Target="embeddings/oleObject452.bin"/><Relationship Id="rId424" Type="http://schemas.openxmlformats.org/officeDocument/2006/relationships/image" Target="media/image202.wmf"/><Relationship Id="rId631" Type="http://schemas.openxmlformats.org/officeDocument/2006/relationships/oleObject" Target="embeddings/oleObject331.bin"/><Relationship Id="rId729" Type="http://schemas.openxmlformats.org/officeDocument/2006/relationships/oleObject" Target="embeddings/oleObject381.bin"/><Relationship Id="rId270" Type="http://schemas.openxmlformats.org/officeDocument/2006/relationships/oleObject" Target="embeddings/oleObject146.bin"/><Relationship Id="rId936" Type="http://schemas.openxmlformats.org/officeDocument/2006/relationships/oleObject" Target="embeddings/oleObject483.bin"/><Relationship Id="rId65" Type="http://schemas.openxmlformats.org/officeDocument/2006/relationships/image" Target="media/image27.wmf"/><Relationship Id="rId130" Type="http://schemas.openxmlformats.org/officeDocument/2006/relationships/image" Target="media/image64.wmf"/><Relationship Id="rId368" Type="http://schemas.openxmlformats.org/officeDocument/2006/relationships/image" Target="media/image175.wmf"/><Relationship Id="rId575" Type="http://schemas.openxmlformats.org/officeDocument/2006/relationships/image" Target="media/image277.wmf"/><Relationship Id="rId782" Type="http://schemas.openxmlformats.org/officeDocument/2006/relationships/image" Target="media/image378.wmf"/><Relationship Id="rId228" Type="http://schemas.openxmlformats.org/officeDocument/2006/relationships/image" Target="media/image108.wmf"/><Relationship Id="rId435" Type="http://schemas.openxmlformats.org/officeDocument/2006/relationships/oleObject" Target="embeddings/oleObject231.bin"/><Relationship Id="rId642" Type="http://schemas.openxmlformats.org/officeDocument/2006/relationships/image" Target="media/image309.wmf"/><Relationship Id="rId281" Type="http://schemas.openxmlformats.org/officeDocument/2006/relationships/image" Target="media/image133.wmf"/><Relationship Id="rId502" Type="http://schemas.openxmlformats.org/officeDocument/2006/relationships/oleObject" Target="embeddings/oleObject265.bin"/><Relationship Id="rId947" Type="http://schemas.openxmlformats.org/officeDocument/2006/relationships/footer" Target="footer1.xml"/><Relationship Id="rId76" Type="http://schemas.openxmlformats.org/officeDocument/2006/relationships/oleObject" Target="embeddings/oleObject36.bin"/><Relationship Id="rId141" Type="http://schemas.openxmlformats.org/officeDocument/2006/relationships/oleObject" Target="embeddings/oleObject75.bin"/><Relationship Id="rId379" Type="http://schemas.openxmlformats.org/officeDocument/2006/relationships/oleObject" Target="embeddings/oleObject202.bin"/><Relationship Id="rId586" Type="http://schemas.openxmlformats.org/officeDocument/2006/relationships/oleObject" Target="embeddings/oleObject307.bin"/><Relationship Id="rId793" Type="http://schemas.openxmlformats.org/officeDocument/2006/relationships/oleObject" Target="embeddings/oleObject413.bin"/><Relationship Id="rId807" Type="http://schemas.openxmlformats.org/officeDocument/2006/relationships/image" Target="media/image390.wmf"/><Relationship Id="rId7" Type="http://schemas.openxmlformats.org/officeDocument/2006/relationships/endnotes" Target="endnotes.xml"/><Relationship Id="rId239" Type="http://schemas.openxmlformats.org/officeDocument/2006/relationships/oleObject" Target="embeddings/oleObject129.bin"/><Relationship Id="rId446" Type="http://schemas.openxmlformats.org/officeDocument/2006/relationships/image" Target="media/image213.wmf"/><Relationship Id="rId653" Type="http://schemas.openxmlformats.org/officeDocument/2006/relationships/oleObject" Target="embeddings/oleObject343.bin"/><Relationship Id="rId292" Type="http://schemas.openxmlformats.org/officeDocument/2006/relationships/oleObject" Target="embeddings/oleObject157.bin"/><Relationship Id="rId306" Type="http://schemas.openxmlformats.org/officeDocument/2006/relationships/oleObject" Target="embeddings/oleObject164.bin"/><Relationship Id="rId860" Type="http://schemas.openxmlformats.org/officeDocument/2006/relationships/image" Target="media/image416.wmf"/><Relationship Id="rId87" Type="http://schemas.openxmlformats.org/officeDocument/2006/relationships/image" Target="media/image42.wmf"/><Relationship Id="rId513" Type="http://schemas.openxmlformats.org/officeDocument/2006/relationships/image" Target="media/image246.wmf"/><Relationship Id="rId597" Type="http://schemas.openxmlformats.org/officeDocument/2006/relationships/oleObject" Target="embeddings/oleObject313.bin"/><Relationship Id="rId720" Type="http://schemas.openxmlformats.org/officeDocument/2006/relationships/image" Target="media/image347.wmf"/><Relationship Id="rId818" Type="http://schemas.openxmlformats.org/officeDocument/2006/relationships/oleObject" Target="embeddings/oleObject426.bin"/><Relationship Id="rId152" Type="http://schemas.openxmlformats.org/officeDocument/2006/relationships/image" Target="media/image75.wmf"/><Relationship Id="rId457" Type="http://schemas.openxmlformats.org/officeDocument/2006/relationships/oleObject" Target="embeddings/oleObject242.bin"/><Relationship Id="rId664" Type="http://schemas.openxmlformats.org/officeDocument/2006/relationships/image" Target="media/image319.wmf"/><Relationship Id="rId871" Type="http://schemas.openxmlformats.org/officeDocument/2006/relationships/oleObject" Target="embeddings/oleObject453.bin"/><Relationship Id="rId14" Type="http://schemas.openxmlformats.org/officeDocument/2006/relationships/oleObject" Target="embeddings/oleObject3.bin"/><Relationship Id="rId317" Type="http://schemas.openxmlformats.org/officeDocument/2006/relationships/image" Target="media/image151.wmf"/><Relationship Id="rId524" Type="http://schemas.openxmlformats.org/officeDocument/2006/relationships/oleObject" Target="embeddings/oleObject276.bin"/><Relationship Id="rId731" Type="http://schemas.openxmlformats.org/officeDocument/2006/relationships/oleObject" Target="embeddings/oleObject382.bin"/><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image" Target="media/image176.wmf"/><Relationship Id="rId829" Type="http://schemas.openxmlformats.org/officeDocument/2006/relationships/image" Target="media/image401.wmf"/><Relationship Id="rId230" Type="http://schemas.openxmlformats.org/officeDocument/2006/relationships/image" Target="media/image109.wmf"/><Relationship Id="rId468" Type="http://schemas.openxmlformats.org/officeDocument/2006/relationships/image" Target="media/image224.wmf"/><Relationship Id="rId675" Type="http://schemas.openxmlformats.org/officeDocument/2006/relationships/oleObject" Target="embeddings/oleObject354.bin"/><Relationship Id="rId882" Type="http://schemas.openxmlformats.org/officeDocument/2006/relationships/image" Target="media/image426.wmf"/><Relationship Id="rId25" Type="http://schemas.openxmlformats.org/officeDocument/2006/relationships/image" Target="media/image9.wmf"/><Relationship Id="rId328" Type="http://schemas.openxmlformats.org/officeDocument/2006/relationships/image" Target="media/image156.wmf"/><Relationship Id="rId535" Type="http://schemas.openxmlformats.org/officeDocument/2006/relationships/image" Target="media/image257.wmf"/><Relationship Id="rId742" Type="http://schemas.openxmlformats.org/officeDocument/2006/relationships/image" Target="media/image358.wmf"/><Relationship Id="rId174" Type="http://schemas.openxmlformats.org/officeDocument/2006/relationships/image" Target="media/image85.wmf"/><Relationship Id="rId381" Type="http://schemas.openxmlformats.org/officeDocument/2006/relationships/oleObject" Target="embeddings/oleObject203.bin"/><Relationship Id="rId602" Type="http://schemas.openxmlformats.org/officeDocument/2006/relationships/image" Target="media/image290.wmf"/><Relationship Id="rId241" Type="http://schemas.openxmlformats.org/officeDocument/2006/relationships/oleObject" Target="embeddings/oleObject130.bin"/><Relationship Id="rId479" Type="http://schemas.openxmlformats.org/officeDocument/2006/relationships/image" Target="media/image229.wmf"/><Relationship Id="rId686" Type="http://schemas.openxmlformats.org/officeDocument/2006/relationships/image" Target="media/image330.wmf"/><Relationship Id="rId893" Type="http://schemas.openxmlformats.org/officeDocument/2006/relationships/image" Target="media/image431.wmf"/><Relationship Id="rId907" Type="http://schemas.openxmlformats.org/officeDocument/2006/relationships/image" Target="media/image438.wmf"/><Relationship Id="rId36" Type="http://schemas.openxmlformats.org/officeDocument/2006/relationships/image" Target="media/image14.wmf"/><Relationship Id="rId339" Type="http://schemas.openxmlformats.org/officeDocument/2006/relationships/oleObject" Target="embeddings/oleObject182.bin"/><Relationship Id="rId546" Type="http://schemas.openxmlformats.org/officeDocument/2006/relationships/oleObject" Target="embeddings/oleObject287.bin"/><Relationship Id="rId753" Type="http://schemas.openxmlformats.org/officeDocument/2006/relationships/oleObject" Target="embeddings/oleObject393.bin"/><Relationship Id="rId101" Type="http://schemas.openxmlformats.org/officeDocument/2006/relationships/oleObject" Target="embeddings/oleObject53.bin"/><Relationship Id="rId185" Type="http://schemas.openxmlformats.org/officeDocument/2006/relationships/image" Target="media/image90.wmf"/><Relationship Id="rId406" Type="http://schemas.openxmlformats.org/officeDocument/2006/relationships/oleObject" Target="embeddings/oleObject216.bin"/><Relationship Id="rId392" Type="http://schemas.openxmlformats.org/officeDocument/2006/relationships/image" Target="media/image187.wmf"/><Relationship Id="rId613" Type="http://schemas.openxmlformats.org/officeDocument/2006/relationships/oleObject" Target="embeddings/oleObject322.bin"/><Relationship Id="rId697" Type="http://schemas.openxmlformats.org/officeDocument/2006/relationships/oleObject" Target="embeddings/oleObject365.bin"/><Relationship Id="rId820" Type="http://schemas.openxmlformats.org/officeDocument/2006/relationships/oleObject" Target="embeddings/oleObject427.bin"/><Relationship Id="rId918" Type="http://schemas.openxmlformats.org/officeDocument/2006/relationships/hyperlink" Target="https://link.springer.com/article/10.1007/BF01400222" TargetMode="External"/><Relationship Id="rId252" Type="http://schemas.openxmlformats.org/officeDocument/2006/relationships/oleObject" Target="embeddings/oleObject137.bin"/><Relationship Id="rId47" Type="http://schemas.openxmlformats.org/officeDocument/2006/relationships/image" Target="media/image19.wmf"/><Relationship Id="rId112" Type="http://schemas.openxmlformats.org/officeDocument/2006/relationships/image" Target="media/image55.wmf"/><Relationship Id="rId557" Type="http://schemas.openxmlformats.org/officeDocument/2006/relationships/image" Target="media/image268.wmf"/><Relationship Id="rId764" Type="http://schemas.openxmlformats.org/officeDocument/2006/relationships/image" Target="media/image369.wmf"/><Relationship Id="rId196" Type="http://schemas.openxmlformats.org/officeDocument/2006/relationships/oleObject" Target="embeddings/oleObject104.bin"/><Relationship Id="rId417" Type="http://schemas.openxmlformats.org/officeDocument/2006/relationships/oleObject" Target="embeddings/oleObject222.bin"/><Relationship Id="rId624" Type="http://schemas.openxmlformats.org/officeDocument/2006/relationships/image" Target="media/image300.wmf"/><Relationship Id="rId831" Type="http://schemas.openxmlformats.org/officeDocument/2006/relationships/image" Target="media/image402.wmf"/><Relationship Id="rId263" Type="http://schemas.openxmlformats.org/officeDocument/2006/relationships/image" Target="media/image124.wmf"/><Relationship Id="rId470" Type="http://schemas.openxmlformats.org/officeDocument/2006/relationships/image" Target="media/image225.wmf"/><Relationship Id="rId929" Type="http://schemas.openxmlformats.org/officeDocument/2006/relationships/oleObject" Target="embeddings/oleObject479.bin"/><Relationship Id="rId58" Type="http://schemas.openxmlformats.org/officeDocument/2006/relationships/oleObject" Target="embeddings/oleObject27.bin"/><Relationship Id="rId123" Type="http://schemas.openxmlformats.org/officeDocument/2006/relationships/oleObject" Target="embeddings/oleObject66.bin"/><Relationship Id="rId330" Type="http://schemas.openxmlformats.org/officeDocument/2006/relationships/image" Target="media/image157.wmf"/><Relationship Id="rId568" Type="http://schemas.openxmlformats.org/officeDocument/2006/relationships/oleObject" Target="embeddings/oleObject298.bin"/><Relationship Id="rId775" Type="http://schemas.openxmlformats.org/officeDocument/2006/relationships/oleObject" Target="embeddings/oleObject404.bin"/><Relationship Id="rId428" Type="http://schemas.openxmlformats.org/officeDocument/2006/relationships/image" Target="media/image204.wmf"/><Relationship Id="rId635" Type="http://schemas.openxmlformats.org/officeDocument/2006/relationships/oleObject" Target="embeddings/oleObject333.bin"/><Relationship Id="rId842" Type="http://schemas.openxmlformats.org/officeDocument/2006/relationships/oleObject" Target="embeddings/oleObject438.bin"/><Relationship Id="rId274" Type="http://schemas.openxmlformats.org/officeDocument/2006/relationships/oleObject" Target="embeddings/oleObject148.bin"/><Relationship Id="rId481" Type="http://schemas.openxmlformats.org/officeDocument/2006/relationships/image" Target="media/image230.wmf"/><Relationship Id="rId702" Type="http://schemas.openxmlformats.org/officeDocument/2006/relationships/image" Target="media/image338.wmf"/><Relationship Id="rId69" Type="http://schemas.openxmlformats.org/officeDocument/2006/relationships/image" Target="media/image29.wmf"/><Relationship Id="rId134" Type="http://schemas.openxmlformats.org/officeDocument/2006/relationships/image" Target="media/image66.wmf"/><Relationship Id="rId579" Type="http://schemas.openxmlformats.org/officeDocument/2006/relationships/image" Target="media/image279.wmf"/><Relationship Id="rId786" Type="http://schemas.openxmlformats.org/officeDocument/2006/relationships/image" Target="media/image380.wmf"/><Relationship Id="rId341" Type="http://schemas.openxmlformats.org/officeDocument/2006/relationships/oleObject" Target="embeddings/oleObject183.bin"/><Relationship Id="rId439" Type="http://schemas.openxmlformats.org/officeDocument/2006/relationships/oleObject" Target="embeddings/oleObject233.bin"/><Relationship Id="rId646" Type="http://schemas.openxmlformats.org/officeDocument/2006/relationships/image" Target="media/image311.wmf"/><Relationship Id="rId201" Type="http://schemas.openxmlformats.org/officeDocument/2006/relationships/oleObject" Target="embeddings/oleObject107.bin"/><Relationship Id="rId285" Type="http://schemas.openxmlformats.org/officeDocument/2006/relationships/image" Target="media/image135.wmf"/><Relationship Id="rId506" Type="http://schemas.openxmlformats.org/officeDocument/2006/relationships/oleObject" Target="embeddings/oleObject267.bin"/><Relationship Id="rId853" Type="http://schemas.openxmlformats.org/officeDocument/2006/relationships/image" Target="media/image413.wmf"/><Relationship Id="rId492" Type="http://schemas.openxmlformats.org/officeDocument/2006/relationships/oleObject" Target="embeddings/oleObject260.bin"/><Relationship Id="rId713" Type="http://schemas.openxmlformats.org/officeDocument/2006/relationships/oleObject" Target="embeddings/oleObject373.bin"/><Relationship Id="rId797" Type="http://schemas.openxmlformats.org/officeDocument/2006/relationships/image" Target="media/image385.emf"/><Relationship Id="rId920" Type="http://schemas.openxmlformats.org/officeDocument/2006/relationships/hyperlink" Target="http://et.ippt.gov.pl/index.php/et/article/view/159/100" TargetMode="External"/><Relationship Id="rId145" Type="http://schemas.openxmlformats.org/officeDocument/2006/relationships/oleObject" Target="embeddings/oleObject77.bin"/><Relationship Id="rId352" Type="http://schemas.openxmlformats.org/officeDocument/2006/relationships/image" Target="media/image167.wmf"/><Relationship Id="rId212" Type="http://schemas.openxmlformats.org/officeDocument/2006/relationships/oleObject" Target="embeddings/oleObject114.bin"/><Relationship Id="rId657" Type="http://schemas.openxmlformats.org/officeDocument/2006/relationships/oleObject" Target="embeddings/oleObject345.bin"/><Relationship Id="rId864" Type="http://schemas.openxmlformats.org/officeDocument/2006/relationships/image" Target="media/image418.wmf"/><Relationship Id="rId296" Type="http://schemas.openxmlformats.org/officeDocument/2006/relationships/oleObject" Target="embeddings/oleObject159.bin"/><Relationship Id="rId517" Type="http://schemas.openxmlformats.org/officeDocument/2006/relationships/image" Target="media/image248.wmf"/><Relationship Id="rId724" Type="http://schemas.openxmlformats.org/officeDocument/2006/relationships/image" Target="media/image349.wmf"/><Relationship Id="rId931" Type="http://schemas.openxmlformats.org/officeDocument/2006/relationships/oleObject" Target="embeddings/oleObject480.bin"/><Relationship Id="rId60" Type="http://schemas.openxmlformats.org/officeDocument/2006/relationships/oleObject" Target="embeddings/oleObject28.bin"/><Relationship Id="rId156" Type="http://schemas.openxmlformats.org/officeDocument/2006/relationships/image" Target="media/image77.wmf"/><Relationship Id="rId363" Type="http://schemas.openxmlformats.org/officeDocument/2006/relationships/oleObject" Target="embeddings/oleObject194.bin"/><Relationship Id="rId570" Type="http://schemas.openxmlformats.org/officeDocument/2006/relationships/oleObject" Target="embeddings/oleObject299.bin"/><Relationship Id="rId223" Type="http://schemas.openxmlformats.org/officeDocument/2006/relationships/oleObject" Target="embeddings/oleObject121.bin"/><Relationship Id="rId430" Type="http://schemas.openxmlformats.org/officeDocument/2006/relationships/image" Target="media/image205.wmf"/><Relationship Id="rId668" Type="http://schemas.openxmlformats.org/officeDocument/2006/relationships/image" Target="media/image321.wmf"/><Relationship Id="rId875" Type="http://schemas.openxmlformats.org/officeDocument/2006/relationships/oleObject" Target="embeddings/oleObject456.bin"/><Relationship Id="rId18" Type="http://schemas.openxmlformats.org/officeDocument/2006/relationships/oleObject" Target="embeddings/oleObject5.bin"/><Relationship Id="rId528" Type="http://schemas.openxmlformats.org/officeDocument/2006/relationships/oleObject" Target="embeddings/oleObject278.bin"/><Relationship Id="rId735" Type="http://schemas.openxmlformats.org/officeDocument/2006/relationships/oleObject" Target="embeddings/oleObject384.bin"/><Relationship Id="rId942" Type="http://schemas.openxmlformats.org/officeDocument/2006/relationships/oleObject" Target="embeddings/oleObject486.bin"/><Relationship Id="rId167" Type="http://schemas.openxmlformats.org/officeDocument/2006/relationships/oleObject" Target="embeddings/oleObject89.bin"/><Relationship Id="rId374" Type="http://schemas.openxmlformats.org/officeDocument/2006/relationships/image" Target="media/image178.wmf"/><Relationship Id="rId581" Type="http://schemas.openxmlformats.org/officeDocument/2006/relationships/image" Target="media/image280.wmf"/><Relationship Id="rId71" Type="http://schemas.openxmlformats.org/officeDocument/2006/relationships/image" Target="media/image30.wmf"/><Relationship Id="rId234" Type="http://schemas.openxmlformats.org/officeDocument/2006/relationships/image" Target="media/image111.wmf"/><Relationship Id="rId679" Type="http://schemas.openxmlformats.org/officeDocument/2006/relationships/oleObject" Target="embeddings/oleObject356.bin"/><Relationship Id="rId802" Type="http://schemas.openxmlformats.org/officeDocument/2006/relationships/oleObject" Target="embeddings/oleObject418.bin"/><Relationship Id="rId886" Type="http://schemas.openxmlformats.org/officeDocument/2006/relationships/image" Target="media/image428.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34.bin"/><Relationship Id="rId539" Type="http://schemas.openxmlformats.org/officeDocument/2006/relationships/image" Target="media/image259.wmf"/><Relationship Id="rId746" Type="http://schemas.openxmlformats.org/officeDocument/2006/relationships/image" Target="media/image360.emf"/><Relationship Id="rId178" Type="http://schemas.openxmlformats.org/officeDocument/2006/relationships/oleObject" Target="embeddings/oleObject95.bin"/><Relationship Id="rId301" Type="http://schemas.openxmlformats.org/officeDocument/2006/relationships/image" Target="media/image143.wmf"/><Relationship Id="rId82" Type="http://schemas.openxmlformats.org/officeDocument/2006/relationships/oleObject" Target="embeddings/oleObject43.bin"/><Relationship Id="rId385" Type="http://schemas.openxmlformats.org/officeDocument/2006/relationships/oleObject" Target="embeddings/oleObject205.bin"/><Relationship Id="rId592" Type="http://schemas.openxmlformats.org/officeDocument/2006/relationships/oleObject" Target="embeddings/oleObject310.bin"/><Relationship Id="rId606" Type="http://schemas.openxmlformats.org/officeDocument/2006/relationships/image" Target="media/image291.wmf"/><Relationship Id="rId813" Type="http://schemas.openxmlformats.org/officeDocument/2006/relationships/image" Target="media/image393.wmf"/><Relationship Id="rId245" Type="http://schemas.openxmlformats.org/officeDocument/2006/relationships/oleObject" Target="embeddings/oleObject133.bin"/><Relationship Id="rId452" Type="http://schemas.openxmlformats.org/officeDocument/2006/relationships/image" Target="media/image216.wmf"/><Relationship Id="rId897" Type="http://schemas.openxmlformats.org/officeDocument/2006/relationships/image" Target="media/image433.wmf"/><Relationship Id="rId105" Type="http://schemas.openxmlformats.org/officeDocument/2006/relationships/oleObject" Target="embeddings/oleObject55.bin"/><Relationship Id="rId312" Type="http://schemas.openxmlformats.org/officeDocument/2006/relationships/oleObject" Target="embeddings/oleObject167.bin"/><Relationship Id="rId757" Type="http://schemas.openxmlformats.org/officeDocument/2006/relationships/oleObject" Target="embeddings/oleObject395.bin"/><Relationship Id="rId93" Type="http://schemas.openxmlformats.org/officeDocument/2006/relationships/image" Target="media/image45.wmf"/><Relationship Id="rId189" Type="http://schemas.openxmlformats.org/officeDocument/2006/relationships/image" Target="media/image92.wmf"/><Relationship Id="rId396" Type="http://schemas.openxmlformats.org/officeDocument/2006/relationships/image" Target="media/image189.wmf"/><Relationship Id="rId617" Type="http://schemas.openxmlformats.org/officeDocument/2006/relationships/oleObject" Target="embeddings/oleObject324.bin"/><Relationship Id="rId824" Type="http://schemas.openxmlformats.org/officeDocument/2006/relationships/oleObject" Target="embeddings/oleObject429.bin"/><Relationship Id="rId256" Type="http://schemas.openxmlformats.org/officeDocument/2006/relationships/oleObject" Target="embeddings/oleObject139.bin"/><Relationship Id="rId463" Type="http://schemas.openxmlformats.org/officeDocument/2006/relationships/oleObject" Target="embeddings/oleObject245.bin"/><Relationship Id="rId670" Type="http://schemas.openxmlformats.org/officeDocument/2006/relationships/image" Target="media/image322.wmf"/><Relationship Id="rId116" Type="http://schemas.openxmlformats.org/officeDocument/2006/relationships/image" Target="media/image57.wmf"/><Relationship Id="rId323" Type="http://schemas.openxmlformats.org/officeDocument/2006/relationships/oleObject" Target="embeddings/oleObject173.bin"/><Relationship Id="rId530" Type="http://schemas.openxmlformats.org/officeDocument/2006/relationships/oleObject" Target="embeddings/oleObject279.bin"/><Relationship Id="rId768" Type="http://schemas.openxmlformats.org/officeDocument/2006/relationships/image" Target="media/image371.wmf"/><Relationship Id="rId20" Type="http://schemas.openxmlformats.org/officeDocument/2006/relationships/oleObject" Target="embeddings/oleObject6.bin"/><Relationship Id="rId628" Type="http://schemas.openxmlformats.org/officeDocument/2006/relationships/image" Target="media/image302.wmf"/><Relationship Id="rId835" Type="http://schemas.openxmlformats.org/officeDocument/2006/relationships/image" Target="media/image404.wmf"/><Relationship Id="rId267" Type="http://schemas.openxmlformats.org/officeDocument/2006/relationships/image" Target="media/image126.wmf"/><Relationship Id="rId474" Type="http://schemas.openxmlformats.org/officeDocument/2006/relationships/image" Target="media/image227.wmf"/><Relationship Id="rId127" Type="http://schemas.openxmlformats.org/officeDocument/2006/relationships/oleObject" Target="embeddings/oleObject68.bin"/><Relationship Id="rId681" Type="http://schemas.openxmlformats.org/officeDocument/2006/relationships/oleObject" Target="embeddings/oleObject357.bin"/><Relationship Id="rId779" Type="http://schemas.openxmlformats.org/officeDocument/2006/relationships/oleObject" Target="embeddings/oleObject406.bin"/><Relationship Id="rId902" Type="http://schemas.openxmlformats.org/officeDocument/2006/relationships/oleObject" Target="embeddings/oleObject470.bin"/><Relationship Id="rId31" Type="http://schemas.openxmlformats.org/officeDocument/2006/relationships/oleObject" Target="embeddings/oleObject12.bin"/><Relationship Id="rId334" Type="http://schemas.openxmlformats.org/officeDocument/2006/relationships/image" Target="media/image159.wmf"/><Relationship Id="rId541" Type="http://schemas.openxmlformats.org/officeDocument/2006/relationships/image" Target="media/image260.emf"/><Relationship Id="rId639" Type="http://schemas.openxmlformats.org/officeDocument/2006/relationships/oleObject" Target="embeddings/oleObject335.bin"/><Relationship Id="rId180" Type="http://schemas.openxmlformats.org/officeDocument/2006/relationships/oleObject" Target="embeddings/oleObject96.bin"/><Relationship Id="rId278" Type="http://schemas.openxmlformats.org/officeDocument/2006/relationships/oleObject" Target="embeddings/oleObject150.bin"/><Relationship Id="rId401" Type="http://schemas.openxmlformats.org/officeDocument/2006/relationships/oleObject" Target="embeddings/oleObject213.bin"/><Relationship Id="rId846" Type="http://schemas.openxmlformats.org/officeDocument/2006/relationships/oleObject" Target="embeddings/oleObject440.bin"/><Relationship Id="rId485" Type="http://schemas.openxmlformats.org/officeDocument/2006/relationships/image" Target="media/image232.emf"/><Relationship Id="rId692" Type="http://schemas.openxmlformats.org/officeDocument/2006/relationships/image" Target="media/image333.wmf"/><Relationship Id="rId706" Type="http://schemas.openxmlformats.org/officeDocument/2006/relationships/image" Target="media/image340.wmf"/><Relationship Id="rId913" Type="http://schemas.openxmlformats.org/officeDocument/2006/relationships/image" Target="media/image441.wmf"/><Relationship Id="rId42" Type="http://schemas.openxmlformats.org/officeDocument/2006/relationships/oleObject" Target="embeddings/oleObject18.bin"/><Relationship Id="rId138" Type="http://schemas.openxmlformats.org/officeDocument/2006/relationships/image" Target="media/image68.wmf"/><Relationship Id="rId345" Type="http://schemas.openxmlformats.org/officeDocument/2006/relationships/oleObject" Target="embeddings/oleObject185.bin"/><Relationship Id="rId552" Type="http://schemas.openxmlformats.org/officeDocument/2006/relationships/oleObject" Target="embeddings/oleObject290.bin"/><Relationship Id="rId191" Type="http://schemas.openxmlformats.org/officeDocument/2006/relationships/image" Target="media/image93.wmf"/><Relationship Id="rId205" Type="http://schemas.openxmlformats.org/officeDocument/2006/relationships/oleObject" Target="embeddings/oleObject110.bin"/><Relationship Id="rId412" Type="http://schemas.openxmlformats.org/officeDocument/2006/relationships/image" Target="media/image196.wmf"/><Relationship Id="rId857" Type="http://schemas.openxmlformats.org/officeDocument/2006/relationships/oleObject" Target="embeddings/oleObject446.bin"/><Relationship Id="rId289" Type="http://schemas.openxmlformats.org/officeDocument/2006/relationships/image" Target="media/image137.wmf"/><Relationship Id="rId496" Type="http://schemas.openxmlformats.org/officeDocument/2006/relationships/oleObject" Target="embeddings/oleObject262.bin"/><Relationship Id="rId717" Type="http://schemas.openxmlformats.org/officeDocument/2006/relationships/oleObject" Target="embeddings/oleObject375.bin"/><Relationship Id="rId924" Type="http://schemas.openxmlformats.org/officeDocument/2006/relationships/image" Target="media/image442.wmf"/><Relationship Id="rId53" Type="http://schemas.openxmlformats.org/officeDocument/2006/relationships/oleObject" Target="embeddings/oleObject24.bin"/><Relationship Id="rId149" Type="http://schemas.openxmlformats.org/officeDocument/2006/relationships/oleObject" Target="embeddings/oleObject79.bin"/><Relationship Id="rId356" Type="http://schemas.openxmlformats.org/officeDocument/2006/relationships/image" Target="media/image169.wmf"/><Relationship Id="rId563" Type="http://schemas.openxmlformats.org/officeDocument/2006/relationships/image" Target="media/image271.emf"/><Relationship Id="rId770" Type="http://schemas.openxmlformats.org/officeDocument/2006/relationships/image" Target="media/image372.wmf"/><Relationship Id="rId216" Type="http://schemas.openxmlformats.org/officeDocument/2006/relationships/image" Target="media/image103.wmf"/><Relationship Id="rId423" Type="http://schemas.openxmlformats.org/officeDocument/2006/relationships/oleObject" Target="embeddings/oleObject225.bin"/><Relationship Id="rId868" Type="http://schemas.openxmlformats.org/officeDocument/2006/relationships/image" Target="media/image420.wmf"/><Relationship Id="rId630" Type="http://schemas.openxmlformats.org/officeDocument/2006/relationships/image" Target="media/image303.wmf"/><Relationship Id="rId728" Type="http://schemas.openxmlformats.org/officeDocument/2006/relationships/image" Target="media/image351.wmf"/><Relationship Id="rId935" Type="http://schemas.openxmlformats.org/officeDocument/2006/relationships/oleObject" Target="embeddings/oleObject482.bin"/><Relationship Id="rId64" Type="http://schemas.openxmlformats.org/officeDocument/2006/relationships/oleObject" Target="embeddings/oleObject30.bin"/><Relationship Id="rId367" Type="http://schemas.openxmlformats.org/officeDocument/2006/relationships/oleObject" Target="embeddings/oleObject196.bin"/><Relationship Id="rId574" Type="http://schemas.openxmlformats.org/officeDocument/2006/relationships/oleObject" Target="embeddings/oleObject301.bin"/><Relationship Id="rId227" Type="http://schemas.openxmlformats.org/officeDocument/2006/relationships/oleObject" Target="embeddings/oleObject123.bin"/><Relationship Id="rId781" Type="http://schemas.openxmlformats.org/officeDocument/2006/relationships/oleObject" Target="embeddings/oleObject407.bin"/><Relationship Id="rId879" Type="http://schemas.openxmlformats.org/officeDocument/2006/relationships/oleObject" Target="embeddings/oleObject458.bin"/><Relationship Id="rId434" Type="http://schemas.openxmlformats.org/officeDocument/2006/relationships/image" Target="media/image207.wmf"/><Relationship Id="rId641" Type="http://schemas.openxmlformats.org/officeDocument/2006/relationships/oleObject" Target="embeddings/oleObject336.bin"/><Relationship Id="rId739" Type="http://schemas.openxmlformats.org/officeDocument/2006/relationships/oleObject" Target="embeddings/oleObject386.bin"/><Relationship Id="rId280" Type="http://schemas.openxmlformats.org/officeDocument/2006/relationships/oleObject" Target="embeddings/oleObject151.bin"/><Relationship Id="rId501" Type="http://schemas.openxmlformats.org/officeDocument/2006/relationships/image" Target="media/image240.wmf"/><Relationship Id="rId946" Type="http://schemas.openxmlformats.org/officeDocument/2006/relationships/oleObject" Target="embeddings/oleObject488.bin"/><Relationship Id="rId75" Type="http://schemas.openxmlformats.org/officeDocument/2006/relationships/image" Target="media/image32.wmf"/><Relationship Id="rId140" Type="http://schemas.openxmlformats.org/officeDocument/2006/relationships/image" Target="media/image69.wmf"/><Relationship Id="rId378" Type="http://schemas.openxmlformats.org/officeDocument/2006/relationships/image" Target="media/image180.wmf"/><Relationship Id="rId585" Type="http://schemas.openxmlformats.org/officeDocument/2006/relationships/image" Target="media/image282.wmf"/><Relationship Id="rId792" Type="http://schemas.openxmlformats.org/officeDocument/2006/relationships/image" Target="media/image383.wmf"/><Relationship Id="rId806" Type="http://schemas.openxmlformats.org/officeDocument/2006/relationships/oleObject" Target="embeddings/oleObject420.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36.bin"/><Relationship Id="rId652" Type="http://schemas.openxmlformats.org/officeDocument/2006/relationships/image" Target="media/image313.wmf"/><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oleObject" Target="embeddings/oleObject270.bin"/><Relationship Id="rId86" Type="http://schemas.openxmlformats.org/officeDocument/2006/relationships/oleObject" Target="embeddings/oleObject45.bin"/><Relationship Id="rId151" Type="http://schemas.openxmlformats.org/officeDocument/2006/relationships/oleObject" Target="embeddings/oleObject80.bin"/><Relationship Id="rId389" Type="http://schemas.openxmlformats.org/officeDocument/2006/relationships/oleObject" Target="embeddings/oleObject207.bin"/><Relationship Id="rId596" Type="http://schemas.openxmlformats.org/officeDocument/2006/relationships/oleObject" Target="embeddings/oleObject312.bin"/><Relationship Id="rId817" Type="http://schemas.openxmlformats.org/officeDocument/2006/relationships/image" Target="media/image395.wmf"/><Relationship Id="rId249" Type="http://schemas.openxmlformats.org/officeDocument/2006/relationships/image" Target="media/image117.wmf"/><Relationship Id="rId456" Type="http://schemas.openxmlformats.org/officeDocument/2006/relationships/image" Target="media/image218.wmf"/><Relationship Id="rId663" Type="http://schemas.openxmlformats.org/officeDocument/2006/relationships/oleObject" Target="embeddings/oleObject348.bin"/><Relationship Id="rId870" Type="http://schemas.openxmlformats.org/officeDocument/2006/relationships/image" Target="media/image421.wmf"/><Relationship Id="rId13" Type="http://schemas.openxmlformats.org/officeDocument/2006/relationships/image" Target="media/image3.wmf"/><Relationship Id="rId109" Type="http://schemas.openxmlformats.org/officeDocument/2006/relationships/oleObject" Target="embeddings/oleObject59.bin"/><Relationship Id="rId316" Type="http://schemas.openxmlformats.org/officeDocument/2006/relationships/oleObject" Target="embeddings/oleObject169.bin"/><Relationship Id="rId523" Type="http://schemas.openxmlformats.org/officeDocument/2006/relationships/image" Target="media/image251.wmf"/><Relationship Id="rId97" Type="http://schemas.openxmlformats.org/officeDocument/2006/relationships/oleObject" Target="embeddings/oleObject51.bin"/><Relationship Id="rId730" Type="http://schemas.openxmlformats.org/officeDocument/2006/relationships/image" Target="media/image352.wmf"/><Relationship Id="rId828" Type="http://schemas.openxmlformats.org/officeDocument/2006/relationships/oleObject" Target="embeddings/oleObject431.bin"/><Relationship Id="rId162" Type="http://schemas.openxmlformats.org/officeDocument/2006/relationships/oleObject" Target="embeddings/oleObject86.bin"/><Relationship Id="rId467" Type="http://schemas.openxmlformats.org/officeDocument/2006/relationships/oleObject" Target="embeddings/oleObject247.bin"/><Relationship Id="rId674" Type="http://schemas.openxmlformats.org/officeDocument/2006/relationships/image" Target="media/image324.wmf"/><Relationship Id="rId881" Type="http://schemas.openxmlformats.org/officeDocument/2006/relationships/oleObject" Target="embeddings/oleObject459.bin"/><Relationship Id="rId24" Type="http://schemas.openxmlformats.org/officeDocument/2006/relationships/oleObject" Target="embeddings/oleObject8.bin"/><Relationship Id="rId327" Type="http://schemas.openxmlformats.org/officeDocument/2006/relationships/oleObject" Target="embeddings/oleObject175.bin"/><Relationship Id="rId534" Type="http://schemas.openxmlformats.org/officeDocument/2006/relationships/oleObject" Target="embeddings/oleObject281.bin"/><Relationship Id="rId741" Type="http://schemas.openxmlformats.org/officeDocument/2006/relationships/oleObject" Target="embeddings/oleObject387.bin"/><Relationship Id="rId839" Type="http://schemas.openxmlformats.org/officeDocument/2006/relationships/image" Target="media/image406.wmf"/><Relationship Id="rId173" Type="http://schemas.openxmlformats.org/officeDocument/2006/relationships/oleObject" Target="embeddings/oleObject92.bin"/><Relationship Id="rId380" Type="http://schemas.openxmlformats.org/officeDocument/2006/relationships/image" Target="media/image181.wmf"/><Relationship Id="rId601" Type="http://schemas.openxmlformats.org/officeDocument/2006/relationships/oleObject" Target="embeddings/oleObject315.bin"/><Relationship Id="rId240" Type="http://schemas.openxmlformats.org/officeDocument/2006/relationships/image" Target="media/image114.wmf"/><Relationship Id="rId478" Type="http://schemas.openxmlformats.org/officeDocument/2006/relationships/oleObject" Target="embeddings/oleObject253.bin"/><Relationship Id="rId685" Type="http://schemas.openxmlformats.org/officeDocument/2006/relationships/oleObject" Target="embeddings/oleObject359.bin"/><Relationship Id="rId892" Type="http://schemas.openxmlformats.org/officeDocument/2006/relationships/oleObject" Target="embeddings/oleObject465.bin"/><Relationship Id="rId906" Type="http://schemas.openxmlformats.org/officeDocument/2006/relationships/oleObject" Target="embeddings/oleObject472.bin"/><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oleObject" Target="embeddings/oleObject181.bin"/><Relationship Id="rId545" Type="http://schemas.openxmlformats.org/officeDocument/2006/relationships/image" Target="media/image262.wmf"/><Relationship Id="rId752" Type="http://schemas.openxmlformats.org/officeDocument/2006/relationships/image" Target="media/image363.wmf"/><Relationship Id="rId184" Type="http://schemas.openxmlformats.org/officeDocument/2006/relationships/oleObject" Target="embeddings/oleObject98.bin"/><Relationship Id="rId391" Type="http://schemas.openxmlformats.org/officeDocument/2006/relationships/oleObject" Target="embeddings/oleObject208.bin"/><Relationship Id="rId405" Type="http://schemas.openxmlformats.org/officeDocument/2006/relationships/oleObject" Target="embeddings/oleObject215.bin"/><Relationship Id="rId612" Type="http://schemas.openxmlformats.org/officeDocument/2006/relationships/image" Target="media/image294.wmf"/><Relationship Id="rId251" Type="http://schemas.openxmlformats.org/officeDocument/2006/relationships/image" Target="media/image118.wmf"/><Relationship Id="rId489" Type="http://schemas.openxmlformats.org/officeDocument/2006/relationships/image" Target="media/image234.wmf"/><Relationship Id="rId696" Type="http://schemas.openxmlformats.org/officeDocument/2006/relationships/image" Target="media/image335.wmf"/><Relationship Id="rId917" Type="http://schemas.openxmlformats.org/officeDocument/2006/relationships/hyperlink" Target="https://msp.org/memocs/2017/5-3/memocs-v5-n3-p04-s.pdf" TargetMode="External"/><Relationship Id="rId46" Type="http://schemas.openxmlformats.org/officeDocument/2006/relationships/oleObject" Target="embeddings/oleObject20.bin"/><Relationship Id="rId349" Type="http://schemas.openxmlformats.org/officeDocument/2006/relationships/oleObject" Target="embeddings/oleObject187.bin"/><Relationship Id="rId556" Type="http://schemas.openxmlformats.org/officeDocument/2006/relationships/oleObject" Target="embeddings/oleObject292.bin"/><Relationship Id="rId763" Type="http://schemas.openxmlformats.org/officeDocument/2006/relationships/oleObject" Target="embeddings/oleObject398.bin"/><Relationship Id="rId111" Type="http://schemas.openxmlformats.org/officeDocument/2006/relationships/oleObject" Target="embeddings/oleObject60.bin"/><Relationship Id="rId195" Type="http://schemas.openxmlformats.org/officeDocument/2006/relationships/image" Target="media/image95.wmf"/><Relationship Id="rId209" Type="http://schemas.openxmlformats.org/officeDocument/2006/relationships/oleObject" Target="embeddings/oleObject112.bin"/><Relationship Id="rId416" Type="http://schemas.openxmlformats.org/officeDocument/2006/relationships/image" Target="media/image198.emf"/><Relationship Id="rId623" Type="http://schemas.openxmlformats.org/officeDocument/2006/relationships/oleObject" Target="embeddings/oleObject327.bin"/><Relationship Id="rId830" Type="http://schemas.openxmlformats.org/officeDocument/2006/relationships/oleObject" Target="embeddings/oleObject432.bin"/><Relationship Id="rId928" Type="http://schemas.openxmlformats.org/officeDocument/2006/relationships/image" Target="media/image444.wmf"/><Relationship Id="rId57" Type="http://schemas.openxmlformats.org/officeDocument/2006/relationships/image" Target="media/image23.wmf"/><Relationship Id="rId262" Type="http://schemas.openxmlformats.org/officeDocument/2006/relationships/oleObject" Target="embeddings/oleObject142.bin"/><Relationship Id="rId567" Type="http://schemas.openxmlformats.org/officeDocument/2006/relationships/image" Target="media/image273.wmf"/><Relationship Id="rId122" Type="http://schemas.openxmlformats.org/officeDocument/2006/relationships/image" Target="media/image60.wmf"/><Relationship Id="rId774" Type="http://schemas.openxmlformats.org/officeDocument/2006/relationships/image" Target="media/image374.wmf"/><Relationship Id="rId427" Type="http://schemas.openxmlformats.org/officeDocument/2006/relationships/oleObject" Target="embeddings/oleObject227.bin"/><Relationship Id="rId634" Type="http://schemas.openxmlformats.org/officeDocument/2006/relationships/image" Target="media/image305.wmf"/><Relationship Id="rId841" Type="http://schemas.openxmlformats.org/officeDocument/2006/relationships/image" Target="media/image407.wmf"/><Relationship Id="rId273" Type="http://schemas.openxmlformats.org/officeDocument/2006/relationships/image" Target="media/image129.wmf"/><Relationship Id="rId480" Type="http://schemas.openxmlformats.org/officeDocument/2006/relationships/oleObject" Target="embeddings/oleObject254.bin"/><Relationship Id="rId701" Type="http://schemas.openxmlformats.org/officeDocument/2006/relationships/oleObject" Target="embeddings/oleObject367.bin"/><Relationship Id="rId939" Type="http://schemas.openxmlformats.org/officeDocument/2006/relationships/image" Target="media/image449.wmf"/><Relationship Id="rId68" Type="http://schemas.openxmlformats.org/officeDocument/2006/relationships/oleObject" Target="embeddings/oleObject32.bin"/><Relationship Id="rId133" Type="http://schemas.openxmlformats.org/officeDocument/2006/relationships/oleObject" Target="embeddings/oleObject71.bin"/><Relationship Id="rId340" Type="http://schemas.openxmlformats.org/officeDocument/2006/relationships/image" Target="media/image161.wmf"/><Relationship Id="rId578" Type="http://schemas.openxmlformats.org/officeDocument/2006/relationships/oleObject" Target="embeddings/oleObject303.bin"/><Relationship Id="rId785" Type="http://schemas.openxmlformats.org/officeDocument/2006/relationships/oleObject" Target="embeddings/oleObject409.bin"/><Relationship Id="rId200" Type="http://schemas.openxmlformats.org/officeDocument/2006/relationships/image" Target="media/image97.wmf"/><Relationship Id="rId438" Type="http://schemas.openxmlformats.org/officeDocument/2006/relationships/image" Target="media/image209.wmf"/><Relationship Id="rId645" Type="http://schemas.openxmlformats.org/officeDocument/2006/relationships/oleObject" Target="embeddings/oleObject338.bin"/><Relationship Id="rId852" Type="http://schemas.openxmlformats.org/officeDocument/2006/relationships/oleObject" Target="embeddings/oleObject443.bin"/><Relationship Id="rId284" Type="http://schemas.openxmlformats.org/officeDocument/2006/relationships/oleObject" Target="embeddings/oleObject153.bin"/><Relationship Id="rId491" Type="http://schemas.openxmlformats.org/officeDocument/2006/relationships/image" Target="media/image235.wmf"/><Relationship Id="rId505" Type="http://schemas.openxmlformats.org/officeDocument/2006/relationships/image" Target="media/image242.wmf"/><Relationship Id="rId712" Type="http://schemas.openxmlformats.org/officeDocument/2006/relationships/image" Target="media/image343.wmf"/><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image" Target="media/image284.wmf"/><Relationship Id="rId796" Type="http://schemas.openxmlformats.org/officeDocument/2006/relationships/oleObject" Target="embeddings/oleObject415.bin"/><Relationship Id="rId351" Type="http://schemas.openxmlformats.org/officeDocument/2006/relationships/oleObject" Target="embeddings/oleObject188.bin"/><Relationship Id="rId449" Type="http://schemas.openxmlformats.org/officeDocument/2006/relationships/oleObject" Target="embeddings/oleObject238.bin"/><Relationship Id="rId656" Type="http://schemas.openxmlformats.org/officeDocument/2006/relationships/image" Target="media/image315.wmf"/><Relationship Id="rId863" Type="http://schemas.openxmlformats.org/officeDocument/2006/relationships/oleObject" Target="embeddings/oleObject449.bin"/><Relationship Id="rId211" Type="http://schemas.openxmlformats.org/officeDocument/2006/relationships/oleObject" Target="embeddings/oleObject113.bin"/><Relationship Id="rId295" Type="http://schemas.openxmlformats.org/officeDocument/2006/relationships/image" Target="media/image140.wmf"/><Relationship Id="rId309" Type="http://schemas.openxmlformats.org/officeDocument/2006/relationships/image" Target="media/image147.wmf"/><Relationship Id="rId516" Type="http://schemas.openxmlformats.org/officeDocument/2006/relationships/oleObject" Target="embeddings/oleObject272.bin"/><Relationship Id="rId723" Type="http://schemas.openxmlformats.org/officeDocument/2006/relationships/oleObject" Target="embeddings/oleObject378.bin"/><Relationship Id="rId930" Type="http://schemas.openxmlformats.org/officeDocument/2006/relationships/image" Target="media/image445.wmf"/><Relationship Id="rId155" Type="http://schemas.openxmlformats.org/officeDocument/2006/relationships/oleObject" Target="embeddings/oleObject82.bin"/><Relationship Id="rId362" Type="http://schemas.openxmlformats.org/officeDocument/2006/relationships/image" Target="media/image172.wmf"/><Relationship Id="rId222" Type="http://schemas.openxmlformats.org/officeDocument/2006/relationships/image" Target="media/image105.wmf"/><Relationship Id="rId667" Type="http://schemas.openxmlformats.org/officeDocument/2006/relationships/oleObject" Target="embeddings/oleObject350.bin"/><Relationship Id="rId874" Type="http://schemas.openxmlformats.org/officeDocument/2006/relationships/image" Target="media/image422.wmf"/><Relationship Id="rId17" Type="http://schemas.openxmlformats.org/officeDocument/2006/relationships/image" Target="media/image5.wmf"/><Relationship Id="rId527" Type="http://schemas.openxmlformats.org/officeDocument/2006/relationships/image" Target="media/image253.wmf"/><Relationship Id="rId734" Type="http://schemas.openxmlformats.org/officeDocument/2006/relationships/image" Target="media/image354.wmf"/><Relationship Id="rId941" Type="http://schemas.openxmlformats.org/officeDocument/2006/relationships/image" Target="media/image450.wmf"/><Relationship Id="rId70" Type="http://schemas.openxmlformats.org/officeDocument/2006/relationships/oleObject" Target="embeddings/oleObject33.bin"/><Relationship Id="rId166" Type="http://schemas.openxmlformats.org/officeDocument/2006/relationships/image" Target="media/image81.wmf"/><Relationship Id="rId373" Type="http://schemas.openxmlformats.org/officeDocument/2006/relationships/oleObject" Target="embeddings/oleObject199.bin"/><Relationship Id="rId580" Type="http://schemas.openxmlformats.org/officeDocument/2006/relationships/oleObject" Target="embeddings/oleObject304.bin"/><Relationship Id="rId801" Type="http://schemas.openxmlformats.org/officeDocument/2006/relationships/image" Target="media/image387.wmf"/><Relationship Id="rId1" Type="http://schemas.openxmlformats.org/officeDocument/2006/relationships/customXml" Target="../customXml/item1.xml"/><Relationship Id="rId233" Type="http://schemas.openxmlformats.org/officeDocument/2006/relationships/oleObject" Target="embeddings/oleObject126.bin"/><Relationship Id="rId440" Type="http://schemas.openxmlformats.org/officeDocument/2006/relationships/image" Target="media/image210.wmf"/><Relationship Id="rId678" Type="http://schemas.openxmlformats.org/officeDocument/2006/relationships/image" Target="media/image326.wmf"/><Relationship Id="rId885" Type="http://schemas.openxmlformats.org/officeDocument/2006/relationships/oleObject" Target="embeddings/oleObject461.bin"/><Relationship Id="rId28" Type="http://schemas.openxmlformats.org/officeDocument/2006/relationships/oleObject" Target="embeddings/oleObject10.bin"/><Relationship Id="rId300" Type="http://schemas.openxmlformats.org/officeDocument/2006/relationships/oleObject" Target="embeddings/oleObject161.bin"/><Relationship Id="rId538" Type="http://schemas.openxmlformats.org/officeDocument/2006/relationships/oleObject" Target="embeddings/oleObject283.bin"/><Relationship Id="rId745" Type="http://schemas.openxmlformats.org/officeDocument/2006/relationships/oleObject" Target="embeddings/oleObject389.bin"/><Relationship Id="rId81" Type="http://schemas.openxmlformats.org/officeDocument/2006/relationships/image" Target="media/image39.wmf"/><Relationship Id="rId135" Type="http://schemas.openxmlformats.org/officeDocument/2006/relationships/oleObject" Target="embeddings/oleObject72.bin"/><Relationship Id="rId177" Type="http://schemas.openxmlformats.org/officeDocument/2006/relationships/image" Target="media/image86.wmf"/><Relationship Id="rId342" Type="http://schemas.openxmlformats.org/officeDocument/2006/relationships/image" Target="media/image162.wmf"/><Relationship Id="rId384" Type="http://schemas.openxmlformats.org/officeDocument/2006/relationships/image" Target="media/image183.wmf"/><Relationship Id="rId591" Type="http://schemas.openxmlformats.org/officeDocument/2006/relationships/image" Target="media/image285.wmf"/><Relationship Id="rId605" Type="http://schemas.openxmlformats.org/officeDocument/2006/relationships/oleObject" Target="embeddings/oleObject318.bin"/><Relationship Id="rId787" Type="http://schemas.openxmlformats.org/officeDocument/2006/relationships/oleObject" Target="embeddings/oleObject410.bin"/><Relationship Id="rId812" Type="http://schemas.openxmlformats.org/officeDocument/2006/relationships/oleObject" Target="embeddings/oleObject423.bin"/><Relationship Id="rId202" Type="http://schemas.openxmlformats.org/officeDocument/2006/relationships/oleObject" Target="embeddings/oleObject108.bin"/><Relationship Id="rId244" Type="http://schemas.openxmlformats.org/officeDocument/2006/relationships/oleObject" Target="embeddings/oleObject132.bin"/><Relationship Id="rId647" Type="http://schemas.openxmlformats.org/officeDocument/2006/relationships/oleObject" Target="embeddings/oleObject339.bin"/><Relationship Id="rId689" Type="http://schemas.openxmlformats.org/officeDocument/2006/relationships/oleObject" Target="embeddings/oleObject361.bin"/><Relationship Id="rId854" Type="http://schemas.openxmlformats.org/officeDocument/2006/relationships/oleObject" Target="embeddings/oleObject444.bin"/><Relationship Id="rId896" Type="http://schemas.openxmlformats.org/officeDocument/2006/relationships/oleObject" Target="embeddings/oleObject467.bin"/><Relationship Id="rId39" Type="http://schemas.openxmlformats.org/officeDocument/2006/relationships/oleObject" Target="embeddings/oleObject16.bin"/><Relationship Id="rId286" Type="http://schemas.openxmlformats.org/officeDocument/2006/relationships/oleObject" Target="embeddings/oleObject154.bin"/><Relationship Id="rId451" Type="http://schemas.openxmlformats.org/officeDocument/2006/relationships/oleObject" Target="embeddings/oleObject239.bin"/><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image" Target="media/image264.wmf"/><Relationship Id="rId714" Type="http://schemas.openxmlformats.org/officeDocument/2006/relationships/image" Target="media/image344.wmf"/><Relationship Id="rId756" Type="http://schemas.openxmlformats.org/officeDocument/2006/relationships/image" Target="media/image365.wmf"/><Relationship Id="rId921" Type="http://schemas.openxmlformats.org/officeDocument/2006/relationships/hyperlink" Target="https://link.springer.com/content/pdf/10.1007%2FBF01595703.pdf" TargetMode="External"/><Relationship Id="rId50" Type="http://schemas.openxmlformats.org/officeDocument/2006/relationships/oleObject" Target="embeddings/oleObject22.bin"/><Relationship Id="rId104" Type="http://schemas.openxmlformats.org/officeDocument/2006/relationships/image" Target="media/image50.wmf"/><Relationship Id="rId146" Type="http://schemas.openxmlformats.org/officeDocument/2006/relationships/image" Target="media/image72.wmf"/><Relationship Id="rId188" Type="http://schemas.openxmlformats.org/officeDocument/2006/relationships/oleObject" Target="embeddings/oleObject100.bin"/><Relationship Id="rId311" Type="http://schemas.openxmlformats.org/officeDocument/2006/relationships/image" Target="media/image148.wmf"/><Relationship Id="rId353" Type="http://schemas.openxmlformats.org/officeDocument/2006/relationships/oleObject" Target="embeddings/oleObject189.bin"/><Relationship Id="rId395" Type="http://schemas.openxmlformats.org/officeDocument/2006/relationships/oleObject" Target="embeddings/oleObject210.bin"/><Relationship Id="rId409" Type="http://schemas.openxmlformats.org/officeDocument/2006/relationships/oleObject" Target="embeddings/oleObject218.bin"/><Relationship Id="rId560" Type="http://schemas.openxmlformats.org/officeDocument/2006/relationships/oleObject" Target="embeddings/oleObject294.bin"/><Relationship Id="rId798" Type="http://schemas.openxmlformats.org/officeDocument/2006/relationships/oleObject" Target="embeddings/oleObject416.bin"/><Relationship Id="rId92" Type="http://schemas.openxmlformats.org/officeDocument/2006/relationships/oleObject" Target="embeddings/oleObject48.bin"/><Relationship Id="rId213" Type="http://schemas.openxmlformats.org/officeDocument/2006/relationships/oleObject" Target="embeddings/oleObject115.bin"/><Relationship Id="rId420" Type="http://schemas.openxmlformats.org/officeDocument/2006/relationships/image" Target="media/image200.wmf"/><Relationship Id="rId616" Type="http://schemas.openxmlformats.org/officeDocument/2006/relationships/image" Target="media/image296.wmf"/><Relationship Id="rId658" Type="http://schemas.openxmlformats.org/officeDocument/2006/relationships/image" Target="media/image316.wmf"/><Relationship Id="rId823" Type="http://schemas.openxmlformats.org/officeDocument/2006/relationships/image" Target="media/image398.wmf"/><Relationship Id="rId865" Type="http://schemas.openxmlformats.org/officeDocument/2006/relationships/oleObject" Target="embeddings/oleObject450.bin"/><Relationship Id="rId255" Type="http://schemas.openxmlformats.org/officeDocument/2006/relationships/image" Target="media/image120.wmf"/><Relationship Id="rId297" Type="http://schemas.openxmlformats.org/officeDocument/2006/relationships/image" Target="media/image141.wmf"/><Relationship Id="rId462" Type="http://schemas.openxmlformats.org/officeDocument/2006/relationships/image" Target="media/image221.wmf"/><Relationship Id="rId518" Type="http://schemas.openxmlformats.org/officeDocument/2006/relationships/oleObject" Target="embeddings/oleObject273.bin"/><Relationship Id="rId725" Type="http://schemas.openxmlformats.org/officeDocument/2006/relationships/oleObject" Target="embeddings/oleObject379.bin"/><Relationship Id="rId932" Type="http://schemas.openxmlformats.org/officeDocument/2006/relationships/image" Target="media/image446.wmf"/><Relationship Id="rId115" Type="http://schemas.openxmlformats.org/officeDocument/2006/relationships/oleObject" Target="embeddings/oleObject62.bin"/><Relationship Id="rId157" Type="http://schemas.openxmlformats.org/officeDocument/2006/relationships/oleObject" Target="embeddings/oleObject83.bin"/><Relationship Id="rId322" Type="http://schemas.openxmlformats.org/officeDocument/2006/relationships/image" Target="media/image153.wmf"/><Relationship Id="rId364" Type="http://schemas.openxmlformats.org/officeDocument/2006/relationships/image" Target="media/image173.wmf"/><Relationship Id="rId767" Type="http://schemas.openxmlformats.org/officeDocument/2006/relationships/oleObject" Target="embeddings/oleObject400.bin"/><Relationship Id="rId61" Type="http://schemas.openxmlformats.org/officeDocument/2006/relationships/image" Target="media/image25.wmf"/><Relationship Id="rId199" Type="http://schemas.openxmlformats.org/officeDocument/2006/relationships/oleObject" Target="embeddings/oleObject106.bin"/><Relationship Id="rId571" Type="http://schemas.openxmlformats.org/officeDocument/2006/relationships/image" Target="media/image275.wmf"/><Relationship Id="rId627" Type="http://schemas.openxmlformats.org/officeDocument/2006/relationships/oleObject" Target="embeddings/oleObject329.bin"/><Relationship Id="rId669" Type="http://schemas.openxmlformats.org/officeDocument/2006/relationships/oleObject" Target="embeddings/oleObject351.bin"/><Relationship Id="rId834" Type="http://schemas.openxmlformats.org/officeDocument/2006/relationships/oleObject" Target="embeddings/oleObject434.bin"/><Relationship Id="rId876" Type="http://schemas.openxmlformats.org/officeDocument/2006/relationships/image" Target="media/image423.wmf"/><Relationship Id="rId19" Type="http://schemas.openxmlformats.org/officeDocument/2006/relationships/image" Target="media/image6.wmf"/><Relationship Id="rId224" Type="http://schemas.openxmlformats.org/officeDocument/2006/relationships/image" Target="media/image106.wmf"/><Relationship Id="rId266" Type="http://schemas.openxmlformats.org/officeDocument/2006/relationships/oleObject" Target="embeddings/oleObject144.bin"/><Relationship Id="rId431" Type="http://schemas.openxmlformats.org/officeDocument/2006/relationships/oleObject" Target="embeddings/oleObject229.bin"/><Relationship Id="rId473" Type="http://schemas.openxmlformats.org/officeDocument/2006/relationships/oleObject" Target="embeddings/oleObject250.bin"/><Relationship Id="rId529" Type="http://schemas.openxmlformats.org/officeDocument/2006/relationships/image" Target="media/image254.wmf"/><Relationship Id="rId680" Type="http://schemas.openxmlformats.org/officeDocument/2006/relationships/image" Target="media/image327.wmf"/><Relationship Id="rId736" Type="http://schemas.openxmlformats.org/officeDocument/2006/relationships/image" Target="media/image355.wmf"/><Relationship Id="rId901" Type="http://schemas.openxmlformats.org/officeDocument/2006/relationships/image" Target="media/image435.wmf"/><Relationship Id="rId30" Type="http://schemas.openxmlformats.org/officeDocument/2006/relationships/oleObject" Target="embeddings/oleObject11.bin"/><Relationship Id="rId126" Type="http://schemas.openxmlformats.org/officeDocument/2006/relationships/image" Target="media/image62.wmf"/><Relationship Id="rId168" Type="http://schemas.openxmlformats.org/officeDocument/2006/relationships/image" Target="media/image82.wmf"/><Relationship Id="rId333" Type="http://schemas.openxmlformats.org/officeDocument/2006/relationships/oleObject" Target="embeddings/oleObject178.bin"/><Relationship Id="rId540" Type="http://schemas.openxmlformats.org/officeDocument/2006/relationships/oleObject" Target="embeddings/oleObject284.bin"/><Relationship Id="rId778" Type="http://schemas.openxmlformats.org/officeDocument/2006/relationships/image" Target="media/image376.wmf"/><Relationship Id="rId943" Type="http://schemas.openxmlformats.org/officeDocument/2006/relationships/image" Target="media/image451.wmf"/><Relationship Id="rId72" Type="http://schemas.openxmlformats.org/officeDocument/2006/relationships/oleObject" Target="embeddings/oleObject34.bin"/><Relationship Id="rId375" Type="http://schemas.openxmlformats.org/officeDocument/2006/relationships/oleObject" Target="embeddings/oleObject200.bin"/><Relationship Id="rId582" Type="http://schemas.openxmlformats.org/officeDocument/2006/relationships/oleObject" Target="embeddings/oleObject305.bin"/><Relationship Id="rId638" Type="http://schemas.openxmlformats.org/officeDocument/2006/relationships/image" Target="media/image307.wmf"/><Relationship Id="rId803" Type="http://schemas.openxmlformats.org/officeDocument/2006/relationships/image" Target="media/image388.wmf"/><Relationship Id="rId845" Type="http://schemas.openxmlformats.org/officeDocument/2006/relationships/image" Target="media/image409.wmf"/><Relationship Id="rId3" Type="http://schemas.openxmlformats.org/officeDocument/2006/relationships/styles" Target="styles.xml"/><Relationship Id="rId235" Type="http://schemas.openxmlformats.org/officeDocument/2006/relationships/oleObject" Target="embeddings/oleObject127.bin"/><Relationship Id="rId277" Type="http://schemas.openxmlformats.org/officeDocument/2006/relationships/image" Target="media/image131.wmf"/><Relationship Id="rId400" Type="http://schemas.openxmlformats.org/officeDocument/2006/relationships/image" Target="media/image191.wmf"/><Relationship Id="rId442" Type="http://schemas.openxmlformats.org/officeDocument/2006/relationships/image" Target="media/image211.wmf"/><Relationship Id="rId484" Type="http://schemas.openxmlformats.org/officeDocument/2006/relationships/oleObject" Target="embeddings/oleObject256.bin"/><Relationship Id="rId705" Type="http://schemas.openxmlformats.org/officeDocument/2006/relationships/oleObject" Target="embeddings/oleObject369.bin"/><Relationship Id="rId887" Type="http://schemas.openxmlformats.org/officeDocument/2006/relationships/oleObject" Target="embeddings/oleObject462.bin"/><Relationship Id="rId137" Type="http://schemas.openxmlformats.org/officeDocument/2006/relationships/oleObject" Target="embeddings/oleObject73.bin"/><Relationship Id="rId302" Type="http://schemas.openxmlformats.org/officeDocument/2006/relationships/oleObject" Target="embeddings/oleObject162.bin"/><Relationship Id="rId344" Type="http://schemas.openxmlformats.org/officeDocument/2006/relationships/image" Target="media/image163.wmf"/><Relationship Id="rId691" Type="http://schemas.openxmlformats.org/officeDocument/2006/relationships/oleObject" Target="embeddings/oleObject362.bin"/><Relationship Id="rId747" Type="http://schemas.openxmlformats.org/officeDocument/2006/relationships/oleObject" Target="embeddings/oleObject390.bin"/><Relationship Id="rId789" Type="http://schemas.openxmlformats.org/officeDocument/2006/relationships/oleObject" Target="embeddings/oleObject411.bin"/><Relationship Id="rId912" Type="http://schemas.openxmlformats.org/officeDocument/2006/relationships/oleObject" Target="embeddings/oleObject475.bin"/><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image" Target="media/image87.wmf"/><Relationship Id="rId386" Type="http://schemas.openxmlformats.org/officeDocument/2006/relationships/image" Target="media/image184.wmf"/><Relationship Id="rId551" Type="http://schemas.openxmlformats.org/officeDocument/2006/relationships/image" Target="media/image265.wmf"/><Relationship Id="rId593" Type="http://schemas.openxmlformats.org/officeDocument/2006/relationships/image" Target="media/image286.wmf"/><Relationship Id="rId607" Type="http://schemas.openxmlformats.org/officeDocument/2006/relationships/oleObject" Target="embeddings/oleObject319.bin"/><Relationship Id="rId649" Type="http://schemas.openxmlformats.org/officeDocument/2006/relationships/image" Target="media/image312.wmf"/><Relationship Id="rId814" Type="http://schemas.openxmlformats.org/officeDocument/2006/relationships/oleObject" Target="embeddings/oleObject424.bin"/><Relationship Id="rId856" Type="http://schemas.openxmlformats.org/officeDocument/2006/relationships/image" Target="media/image414.wmf"/><Relationship Id="rId190" Type="http://schemas.openxmlformats.org/officeDocument/2006/relationships/oleObject" Target="embeddings/oleObject101.bin"/><Relationship Id="rId204" Type="http://schemas.openxmlformats.org/officeDocument/2006/relationships/image" Target="media/image98.wmf"/><Relationship Id="rId246" Type="http://schemas.openxmlformats.org/officeDocument/2006/relationships/oleObject" Target="embeddings/oleObject134.bin"/><Relationship Id="rId288" Type="http://schemas.openxmlformats.org/officeDocument/2006/relationships/oleObject" Target="embeddings/oleObject155.bin"/><Relationship Id="rId411" Type="http://schemas.openxmlformats.org/officeDocument/2006/relationships/oleObject" Target="embeddings/oleObject219.bin"/><Relationship Id="rId453" Type="http://schemas.openxmlformats.org/officeDocument/2006/relationships/oleObject" Target="embeddings/oleObject240.bin"/><Relationship Id="rId509" Type="http://schemas.openxmlformats.org/officeDocument/2006/relationships/image" Target="media/image244.wmf"/><Relationship Id="rId660" Type="http://schemas.openxmlformats.org/officeDocument/2006/relationships/image" Target="media/image317.wmf"/><Relationship Id="rId898" Type="http://schemas.openxmlformats.org/officeDocument/2006/relationships/oleObject" Target="embeddings/oleObject468.bin"/><Relationship Id="rId106" Type="http://schemas.openxmlformats.org/officeDocument/2006/relationships/image" Target="media/image52.wmf"/><Relationship Id="rId313" Type="http://schemas.openxmlformats.org/officeDocument/2006/relationships/image" Target="media/image149.wmf"/><Relationship Id="rId495" Type="http://schemas.openxmlformats.org/officeDocument/2006/relationships/image" Target="media/image237.wmf"/><Relationship Id="rId716" Type="http://schemas.openxmlformats.org/officeDocument/2006/relationships/image" Target="media/image345.wmf"/><Relationship Id="rId758" Type="http://schemas.openxmlformats.org/officeDocument/2006/relationships/image" Target="media/image366.wmf"/><Relationship Id="rId923" Type="http://schemas.openxmlformats.org/officeDocument/2006/relationships/hyperlink" Target="http://et.ippt.gov.pl/index.php/et/article/view/427" TargetMode="External"/><Relationship Id="rId10" Type="http://schemas.openxmlformats.org/officeDocument/2006/relationships/oleObject" Target="embeddings/oleObject1.bin"/><Relationship Id="rId52" Type="http://schemas.openxmlformats.org/officeDocument/2006/relationships/image" Target="media/image21.wmf"/><Relationship Id="rId94" Type="http://schemas.openxmlformats.org/officeDocument/2006/relationships/oleObject" Target="embeddings/oleObject49.bin"/><Relationship Id="rId148" Type="http://schemas.openxmlformats.org/officeDocument/2006/relationships/image" Target="media/image73.wmf"/><Relationship Id="rId355" Type="http://schemas.openxmlformats.org/officeDocument/2006/relationships/oleObject" Target="embeddings/oleObject190.bin"/><Relationship Id="rId397" Type="http://schemas.openxmlformats.org/officeDocument/2006/relationships/oleObject" Target="embeddings/oleObject211.bin"/><Relationship Id="rId520" Type="http://schemas.openxmlformats.org/officeDocument/2006/relationships/oleObject" Target="embeddings/oleObject274.bin"/><Relationship Id="rId562" Type="http://schemas.openxmlformats.org/officeDocument/2006/relationships/oleObject" Target="embeddings/oleObject295.bin"/><Relationship Id="rId618" Type="http://schemas.openxmlformats.org/officeDocument/2006/relationships/image" Target="media/image297.wmf"/><Relationship Id="rId825" Type="http://schemas.openxmlformats.org/officeDocument/2006/relationships/image" Target="media/image399.wmf"/><Relationship Id="rId215" Type="http://schemas.openxmlformats.org/officeDocument/2006/relationships/oleObject" Target="embeddings/oleObject116.bin"/><Relationship Id="rId257" Type="http://schemas.openxmlformats.org/officeDocument/2006/relationships/image" Target="media/image121.wmf"/><Relationship Id="rId422" Type="http://schemas.openxmlformats.org/officeDocument/2006/relationships/image" Target="media/image201.wmf"/><Relationship Id="rId464" Type="http://schemas.openxmlformats.org/officeDocument/2006/relationships/image" Target="media/image222.wmf"/><Relationship Id="rId867" Type="http://schemas.openxmlformats.org/officeDocument/2006/relationships/oleObject" Target="embeddings/oleObject451.bin"/><Relationship Id="rId299" Type="http://schemas.openxmlformats.org/officeDocument/2006/relationships/image" Target="media/image142.wmf"/><Relationship Id="rId727" Type="http://schemas.openxmlformats.org/officeDocument/2006/relationships/oleObject" Target="embeddings/oleObject380.bin"/><Relationship Id="rId934" Type="http://schemas.openxmlformats.org/officeDocument/2006/relationships/image" Target="media/image447.wmf"/><Relationship Id="rId63" Type="http://schemas.openxmlformats.org/officeDocument/2006/relationships/image" Target="media/image26.wmf"/><Relationship Id="rId159" Type="http://schemas.openxmlformats.org/officeDocument/2006/relationships/oleObject" Target="embeddings/oleObject84.bin"/><Relationship Id="rId366" Type="http://schemas.openxmlformats.org/officeDocument/2006/relationships/image" Target="media/image174.wmf"/><Relationship Id="rId573" Type="http://schemas.openxmlformats.org/officeDocument/2006/relationships/image" Target="media/image276.wmf"/><Relationship Id="rId780" Type="http://schemas.openxmlformats.org/officeDocument/2006/relationships/image" Target="media/image377.wmf"/><Relationship Id="rId226" Type="http://schemas.openxmlformats.org/officeDocument/2006/relationships/image" Target="media/image107.wmf"/><Relationship Id="rId433" Type="http://schemas.openxmlformats.org/officeDocument/2006/relationships/oleObject" Target="embeddings/oleObject230.bin"/><Relationship Id="rId878" Type="http://schemas.openxmlformats.org/officeDocument/2006/relationships/image" Target="media/image424.wmf"/><Relationship Id="rId640" Type="http://schemas.openxmlformats.org/officeDocument/2006/relationships/image" Target="media/image308.wmf"/><Relationship Id="rId738" Type="http://schemas.openxmlformats.org/officeDocument/2006/relationships/image" Target="media/image356.wmf"/><Relationship Id="rId945" Type="http://schemas.openxmlformats.org/officeDocument/2006/relationships/image" Target="media/image452.wmf"/><Relationship Id="rId74" Type="http://schemas.openxmlformats.org/officeDocument/2006/relationships/oleObject" Target="embeddings/oleObject35.bin"/><Relationship Id="rId377" Type="http://schemas.openxmlformats.org/officeDocument/2006/relationships/oleObject" Target="embeddings/oleObject201.bin"/><Relationship Id="rId500" Type="http://schemas.openxmlformats.org/officeDocument/2006/relationships/oleObject" Target="embeddings/oleObject264.bin"/><Relationship Id="rId584" Type="http://schemas.openxmlformats.org/officeDocument/2006/relationships/oleObject" Target="embeddings/oleObject306.bin"/><Relationship Id="rId805" Type="http://schemas.openxmlformats.org/officeDocument/2006/relationships/image" Target="media/image389.emf"/><Relationship Id="rId5" Type="http://schemas.openxmlformats.org/officeDocument/2006/relationships/webSettings" Target="webSettings.xml"/><Relationship Id="rId237" Type="http://schemas.openxmlformats.org/officeDocument/2006/relationships/oleObject" Target="embeddings/oleObject128.bin"/><Relationship Id="rId791" Type="http://schemas.openxmlformats.org/officeDocument/2006/relationships/oleObject" Target="embeddings/oleObject412.bin"/><Relationship Id="rId889" Type="http://schemas.openxmlformats.org/officeDocument/2006/relationships/oleObject" Target="embeddings/oleObject463.bin"/><Relationship Id="rId444" Type="http://schemas.openxmlformats.org/officeDocument/2006/relationships/image" Target="media/image212.wmf"/><Relationship Id="rId651" Type="http://schemas.openxmlformats.org/officeDocument/2006/relationships/oleObject" Target="embeddings/oleObject342.bin"/><Relationship Id="rId749" Type="http://schemas.openxmlformats.org/officeDocument/2006/relationships/oleObject" Target="embeddings/oleObject391.bin"/><Relationship Id="rId290" Type="http://schemas.openxmlformats.org/officeDocument/2006/relationships/oleObject" Target="embeddings/oleObject156.bin"/><Relationship Id="rId304" Type="http://schemas.openxmlformats.org/officeDocument/2006/relationships/oleObject" Target="embeddings/oleObject163.bin"/><Relationship Id="rId388" Type="http://schemas.openxmlformats.org/officeDocument/2006/relationships/image" Target="media/image185.wmf"/><Relationship Id="rId511" Type="http://schemas.openxmlformats.org/officeDocument/2006/relationships/image" Target="media/image245.wmf"/><Relationship Id="rId609" Type="http://schemas.openxmlformats.org/officeDocument/2006/relationships/oleObject" Target="embeddings/oleObject320.bin"/><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image" Target="media/image287.wmf"/><Relationship Id="rId816" Type="http://schemas.openxmlformats.org/officeDocument/2006/relationships/oleObject" Target="embeddings/oleObject425.bin"/><Relationship Id="rId248" Type="http://schemas.openxmlformats.org/officeDocument/2006/relationships/oleObject" Target="embeddings/oleObject135.bin"/><Relationship Id="rId455" Type="http://schemas.openxmlformats.org/officeDocument/2006/relationships/oleObject" Target="embeddings/oleObject241.bin"/><Relationship Id="rId662" Type="http://schemas.openxmlformats.org/officeDocument/2006/relationships/image" Target="media/image318.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image" Target="media/image150.wmf"/><Relationship Id="rId522" Type="http://schemas.openxmlformats.org/officeDocument/2006/relationships/oleObject" Target="embeddings/oleObject275.bin"/><Relationship Id="rId96" Type="http://schemas.openxmlformats.org/officeDocument/2006/relationships/oleObject" Target="embeddings/oleObject50.bin"/><Relationship Id="rId161" Type="http://schemas.openxmlformats.org/officeDocument/2006/relationships/image" Target="media/image79.wmf"/><Relationship Id="rId399" Type="http://schemas.openxmlformats.org/officeDocument/2006/relationships/oleObject" Target="embeddings/oleObject212.bin"/><Relationship Id="rId827" Type="http://schemas.openxmlformats.org/officeDocument/2006/relationships/image" Target="media/image400.wmf"/><Relationship Id="rId259" Type="http://schemas.openxmlformats.org/officeDocument/2006/relationships/image" Target="media/image122.wmf"/><Relationship Id="rId466" Type="http://schemas.openxmlformats.org/officeDocument/2006/relationships/image" Target="media/image223.wmf"/><Relationship Id="rId673" Type="http://schemas.openxmlformats.org/officeDocument/2006/relationships/oleObject" Target="embeddings/oleObject353.bin"/><Relationship Id="rId880" Type="http://schemas.openxmlformats.org/officeDocument/2006/relationships/image" Target="media/image425.wmf"/><Relationship Id="rId23" Type="http://schemas.openxmlformats.org/officeDocument/2006/relationships/image" Target="media/image8.wmf"/><Relationship Id="rId119" Type="http://schemas.openxmlformats.org/officeDocument/2006/relationships/oleObject" Target="embeddings/oleObject64.bin"/><Relationship Id="rId326" Type="http://schemas.openxmlformats.org/officeDocument/2006/relationships/image" Target="media/image155.wmf"/><Relationship Id="rId533" Type="http://schemas.openxmlformats.org/officeDocument/2006/relationships/image" Target="media/image256.wmf"/><Relationship Id="rId740" Type="http://schemas.openxmlformats.org/officeDocument/2006/relationships/image" Target="media/image357.wmf"/><Relationship Id="rId838" Type="http://schemas.openxmlformats.org/officeDocument/2006/relationships/oleObject" Target="embeddings/oleObject436.bin"/><Relationship Id="rId172" Type="http://schemas.openxmlformats.org/officeDocument/2006/relationships/image" Target="media/image84.wmf"/><Relationship Id="rId477" Type="http://schemas.openxmlformats.org/officeDocument/2006/relationships/image" Target="media/image228.wmf"/><Relationship Id="rId600" Type="http://schemas.openxmlformats.org/officeDocument/2006/relationships/image" Target="media/image289.wmf"/><Relationship Id="rId684" Type="http://schemas.openxmlformats.org/officeDocument/2006/relationships/image" Target="media/image329.wmf"/><Relationship Id="rId337" Type="http://schemas.openxmlformats.org/officeDocument/2006/relationships/image" Target="media/image160.wmf"/><Relationship Id="rId891" Type="http://schemas.openxmlformats.org/officeDocument/2006/relationships/image" Target="media/image430.wmf"/><Relationship Id="rId905" Type="http://schemas.openxmlformats.org/officeDocument/2006/relationships/image" Target="media/image437.wmf"/><Relationship Id="rId34" Type="http://schemas.openxmlformats.org/officeDocument/2006/relationships/image" Target="media/image13.wmf"/><Relationship Id="rId544" Type="http://schemas.openxmlformats.org/officeDocument/2006/relationships/oleObject" Target="embeddings/oleObject286.bin"/><Relationship Id="rId751" Type="http://schemas.openxmlformats.org/officeDocument/2006/relationships/oleObject" Target="embeddings/oleObject392.bin"/><Relationship Id="rId849" Type="http://schemas.openxmlformats.org/officeDocument/2006/relationships/image" Target="media/image411.wmf"/><Relationship Id="rId183" Type="http://schemas.openxmlformats.org/officeDocument/2006/relationships/image" Target="media/image89.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oleObject" Target="embeddings/oleObject321.bin"/><Relationship Id="rId250" Type="http://schemas.openxmlformats.org/officeDocument/2006/relationships/oleObject" Target="embeddings/oleObject136.bin"/><Relationship Id="rId488" Type="http://schemas.openxmlformats.org/officeDocument/2006/relationships/oleObject" Target="embeddings/oleObject258.bin"/><Relationship Id="rId695" Type="http://schemas.openxmlformats.org/officeDocument/2006/relationships/oleObject" Target="embeddings/oleObject364.bin"/><Relationship Id="rId709" Type="http://schemas.openxmlformats.org/officeDocument/2006/relationships/oleObject" Target="embeddings/oleObject371.bin"/><Relationship Id="rId916" Type="http://schemas.openxmlformats.org/officeDocument/2006/relationships/hyperlink" Target="http://et.ippt.gov.pl/index.php/et/article/view/199/143" TargetMode="External"/><Relationship Id="rId45" Type="http://schemas.openxmlformats.org/officeDocument/2006/relationships/image" Target="media/image18.wmf"/><Relationship Id="rId110" Type="http://schemas.openxmlformats.org/officeDocument/2006/relationships/image" Target="media/image54.wmf"/><Relationship Id="rId348" Type="http://schemas.openxmlformats.org/officeDocument/2006/relationships/image" Target="media/image165.wmf"/><Relationship Id="rId555" Type="http://schemas.openxmlformats.org/officeDocument/2006/relationships/image" Target="media/image267.wmf"/><Relationship Id="rId762" Type="http://schemas.openxmlformats.org/officeDocument/2006/relationships/image" Target="media/image368.wmf"/><Relationship Id="rId194" Type="http://schemas.openxmlformats.org/officeDocument/2006/relationships/oleObject" Target="embeddings/oleObject103.bin"/><Relationship Id="rId208" Type="http://schemas.openxmlformats.org/officeDocument/2006/relationships/image" Target="media/image100.wmf"/><Relationship Id="rId415" Type="http://schemas.openxmlformats.org/officeDocument/2006/relationships/oleObject" Target="embeddings/oleObject221.bin"/><Relationship Id="rId622" Type="http://schemas.openxmlformats.org/officeDocument/2006/relationships/image" Target="media/image299.wmf"/><Relationship Id="rId261" Type="http://schemas.openxmlformats.org/officeDocument/2006/relationships/image" Target="media/image123.wmf"/><Relationship Id="rId499" Type="http://schemas.openxmlformats.org/officeDocument/2006/relationships/image" Target="media/image239.wmf"/><Relationship Id="rId927" Type="http://schemas.openxmlformats.org/officeDocument/2006/relationships/oleObject" Target="embeddings/oleObject478.bin"/><Relationship Id="rId56" Type="http://schemas.openxmlformats.org/officeDocument/2006/relationships/oleObject" Target="embeddings/oleObject26.bin"/><Relationship Id="rId359" Type="http://schemas.openxmlformats.org/officeDocument/2006/relationships/oleObject" Target="embeddings/oleObject192.bin"/><Relationship Id="rId566" Type="http://schemas.openxmlformats.org/officeDocument/2006/relationships/oleObject" Target="embeddings/oleObject297.bin"/><Relationship Id="rId773" Type="http://schemas.openxmlformats.org/officeDocument/2006/relationships/oleObject" Target="embeddings/oleObject403.bin"/><Relationship Id="rId121" Type="http://schemas.openxmlformats.org/officeDocument/2006/relationships/oleObject" Target="embeddings/oleObject65.bin"/><Relationship Id="rId219" Type="http://schemas.openxmlformats.org/officeDocument/2006/relationships/oleObject" Target="embeddings/oleObject119.bin"/><Relationship Id="rId426" Type="http://schemas.openxmlformats.org/officeDocument/2006/relationships/image" Target="media/image203.wmf"/><Relationship Id="rId633" Type="http://schemas.openxmlformats.org/officeDocument/2006/relationships/oleObject" Target="embeddings/oleObject332.bin"/><Relationship Id="rId840" Type="http://schemas.openxmlformats.org/officeDocument/2006/relationships/oleObject" Target="embeddings/oleObject437.bin"/><Relationship Id="rId938" Type="http://schemas.openxmlformats.org/officeDocument/2006/relationships/oleObject" Target="embeddings/oleObject484.bin"/><Relationship Id="rId67" Type="http://schemas.openxmlformats.org/officeDocument/2006/relationships/image" Target="media/image28.wmf"/><Relationship Id="rId272" Type="http://schemas.openxmlformats.org/officeDocument/2006/relationships/oleObject" Target="embeddings/oleObject147.bin"/><Relationship Id="rId577" Type="http://schemas.openxmlformats.org/officeDocument/2006/relationships/image" Target="media/image278.wmf"/><Relationship Id="rId700" Type="http://schemas.openxmlformats.org/officeDocument/2006/relationships/image" Target="media/image337.wmf"/><Relationship Id="rId132" Type="http://schemas.openxmlformats.org/officeDocument/2006/relationships/image" Target="media/image65.wmf"/><Relationship Id="rId784" Type="http://schemas.openxmlformats.org/officeDocument/2006/relationships/image" Target="media/image379.wmf"/><Relationship Id="rId437" Type="http://schemas.openxmlformats.org/officeDocument/2006/relationships/oleObject" Target="embeddings/oleObject232.bin"/><Relationship Id="rId644" Type="http://schemas.openxmlformats.org/officeDocument/2006/relationships/image" Target="media/image310.wmf"/><Relationship Id="rId851" Type="http://schemas.openxmlformats.org/officeDocument/2006/relationships/image" Target="media/image412.wmf"/><Relationship Id="rId283" Type="http://schemas.openxmlformats.org/officeDocument/2006/relationships/image" Target="media/image134.wmf"/><Relationship Id="rId490" Type="http://schemas.openxmlformats.org/officeDocument/2006/relationships/oleObject" Target="embeddings/oleObject259.bin"/><Relationship Id="rId504" Type="http://schemas.openxmlformats.org/officeDocument/2006/relationships/oleObject" Target="embeddings/oleObject266.bin"/><Relationship Id="rId711" Type="http://schemas.openxmlformats.org/officeDocument/2006/relationships/oleObject" Target="embeddings/oleObject372.bin"/><Relationship Id="rId949" Type="http://schemas.openxmlformats.org/officeDocument/2006/relationships/theme" Target="theme/theme1.xml"/><Relationship Id="rId78" Type="http://schemas.openxmlformats.org/officeDocument/2006/relationships/oleObject" Target="embeddings/oleObject37.bin"/><Relationship Id="rId143" Type="http://schemas.openxmlformats.org/officeDocument/2006/relationships/oleObject" Target="embeddings/oleObject76.bin"/><Relationship Id="rId350" Type="http://schemas.openxmlformats.org/officeDocument/2006/relationships/image" Target="media/image166.wmf"/><Relationship Id="rId588" Type="http://schemas.openxmlformats.org/officeDocument/2006/relationships/oleObject" Target="embeddings/oleObject308.bin"/><Relationship Id="rId795" Type="http://schemas.openxmlformats.org/officeDocument/2006/relationships/oleObject" Target="embeddings/oleObject414.bin"/><Relationship Id="rId809" Type="http://schemas.openxmlformats.org/officeDocument/2006/relationships/image" Target="media/image391.wmf"/><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image" Target="media/image214.wmf"/><Relationship Id="rId655" Type="http://schemas.openxmlformats.org/officeDocument/2006/relationships/oleObject" Target="embeddings/oleObject344.bin"/><Relationship Id="rId862" Type="http://schemas.openxmlformats.org/officeDocument/2006/relationships/image" Target="media/image417.wmf"/><Relationship Id="rId294" Type="http://schemas.openxmlformats.org/officeDocument/2006/relationships/oleObject" Target="embeddings/oleObject158.bin"/><Relationship Id="rId308" Type="http://schemas.openxmlformats.org/officeDocument/2006/relationships/oleObject" Target="embeddings/oleObject165.bin"/><Relationship Id="rId515" Type="http://schemas.openxmlformats.org/officeDocument/2006/relationships/image" Target="media/image247.wmf"/><Relationship Id="rId722" Type="http://schemas.openxmlformats.org/officeDocument/2006/relationships/image" Target="media/image348.wmf"/><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93.bin"/><Relationship Id="rId599" Type="http://schemas.openxmlformats.org/officeDocument/2006/relationships/oleObject" Target="embeddings/oleObject314.bin"/><Relationship Id="rId459" Type="http://schemas.openxmlformats.org/officeDocument/2006/relationships/oleObject" Target="embeddings/oleObject243.bin"/><Relationship Id="rId666" Type="http://schemas.openxmlformats.org/officeDocument/2006/relationships/image" Target="media/image320.wmf"/><Relationship Id="rId873" Type="http://schemas.openxmlformats.org/officeDocument/2006/relationships/oleObject" Target="embeddings/oleObject455.bin"/><Relationship Id="rId16" Type="http://schemas.openxmlformats.org/officeDocument/2006/relationships/oleObject" Target="embeddings/oleObject4.bin"/><Relationship Id="rId221" Type="http://schemas.openxmlformats.org/officeDocument/2006/relationships/oleObject" Target="embeddings/oleObject120.bin"/><Relationship Id="rId319" Type="http://schemas.openxmlformats.org/officeDocument/2006/relationships/image" Target="media/image152.wmf"/><Relationship Id="rId526" Type="http://schemas.openxmlformats.org/officeDocument/2006/relationships/oleObject" Target="embeddings/oleObject277.bin"/><Relationship Id="rId733" Type="http://schemas.openxmlformats.org/officeDocument/2006/relationships/oleObject" Target="embeddings/oleObject383.bin"/><Relationship Id="rId940" Type="http://schemas.openxmlformats.org/officeDocument/2006/relationships/oleObject" Target="embeddings/oleObject485.bin"/><Relationship Id="rId165" Type="http://schemas.openxmlformats.org/officeDocument/2006/relationships/oleObject" Target="embeddings/oleObject88.bin"/><Relationship Id="rId372" Type="http://schemas.openxmlformats.org/officeDocument/2006/relationships/image" Target="media/image177.wmf"/><Relationship Id="rId677" Type="http://schemas.openxmlformats.org/officeDocument/2006/relationships/oleObject" Target="embeddings/oleObject355.bin"/><Relationship Id="rId800" Type="http://schemas.openxmlformats.org/officeDocument/2006/relationships/oleObject" Target="embeddings/oleObject417.bin"/><Relationship Id="rId232" Type="http://schemas.openxmlformats.org/officeDocument/2006/relationships/image" Target="media/image110.wmf"/><Relationship Id="rId884" Type="http://schemas.openxmlformats.org/officeDocument/2006/relationships/image" Target="media/image427.wmf"/><Relationship Id="rId27" Type="http://schemas.openxmlformats.org/officeDocument/2006/relationships/image" Target="media/image10.wmf"/><Relationship Id="rId537" Type="http://schemas.openxmlformats.org/officeDocument/2006/relationships/image" Target="media/image258.wmf"/><Relationship Id="rId744" Type="http://schemas.openxmlformats.org/officeDocument/2006/relationships/image" Target="media/image359.wmf"/><Relationship Id="rId80" Type="http://schemas.openxmlformats.org/officeDocument/2006/relationships/oleObject" Target="embeddings/oleObject42.bin"/><Relationship Id="rId176" Type="http://schemas.openxmlformats.org/officeDocument/2006/relationships/oleObject" Target="embeddings/oleObject94.bin"/><Relationship Id="rId383" Type="http://schemas.openxmlformats.org/officeDocument/2006/relationships/oleObject" Target="embeddings/oleObject204.bin"/><Relationship Id="rId590" Type="http://schemas.openxmlformats.org/officeDocument/2006/relationships/oleObject" Target="embeddings/oleObject309.bin"/><Relationship Id="rId604" Type="http://schemas.openxmlformats.org/officeDocument/2006/relationships/oleObject" Target="embeddings/oleObject317.bin"/><Relationship Id="rId811" Type="http://schemas.openxmlformats.org/officeDocument/2006/relationships/image" Target="media/image392.wmf"/><Relationship Id="rId243" Type="http://schemas.openxmlformats.org/officeDocument/2006/relationships/oleObject" Target="embeddings/oleObject131.bin"/><Relationship Id="rId450" Type="http://schemas.openxmlformats.org/officeDocument/2006/relationships/image" Target="media/image215.wmf"/><Relationship Id="rId688" Type="http://schemas.openxmlformats.org/officeDocument/2006/relationships/image" Target="media/image331.wmf"/><Relationship Id="rId895" Type="http://schemas.openxmlformats.org/officeDocument/2006/relationships/image" Target="media/image432.wmf"/><Relationship Id="rId909" Type="http://schemas.openxmlformats.org/officeDocument/2006/relationships/image" Target="media/image439.wmf"/><Relationship Id="rId38" Type="http://schemas.openxmlformats.org/officeDocument/2006/relationships/image" Target="media/image15.wmf"/><Relationship Id="rId103" Type="http://schemas.openxmlformats.org/officeDocument/2006/relationships/oleObject" Target="embeddings/oleObject54.bin"/><Relationship Id="rId310" Type="http://schemas.openxmlformats.org/officeDocument/2006/relationships/oleObject" Target="embeddings/oleObject166.bin"/><Relationship Id="rId548" Type="http://schemas.openxmlformats.org/officeDocument/2006/relationships/oleObject" Target="embeddings/oleObject288.bin"/><Relationship Id="rId755" Type="http://schemas.openxmlformats.org/officeDocument/2006/relationships/oleObject" Target="embeddings/oleObject394.bin"/><Relationship Id="rId91" Type="http://schemas.openxmlformats.org/officeDocument/2006/relationships/image" Target="media/image44.wmf"/><Relationship Id="rId187" Type="http://schemas.openxmlformats.org/officeDocument/2006/relationships/image" Target="media/image91.wmf"/><Relationship Id="rId394" Type="http://schemas.openxmlformats.org/officeDocument/2006/relationships/image" Target="media/image188.wmf"/><Relationship Id="rId408" Type="http://schemas.openxmlformats.org/officeDocument/2006/relationships/image" Target="media/image194.wmf"/><Relationship Id="rId615" Type="http://schemas.openxmlformats.org/officeDocument/2006/relationships/oleObject" Target="embeddings/oleObject323.bin"/><Relationship Id="rId822" Type="http://schemas.openxmlformats.org/officeDocument/2006/relationships/oleObject" Target="embeddings/oleObject428.bin"/><Relationship Id="rId254" Type="http://schemas.openxmlformats.org/officeDocument/2006/relationships/oleObject" Target="embeddings/oleObject138.bin"/><Relationship Id="rId699" Type="http://schemas.openxmlformats.org/officeDocument/2006/relationships/oleObject" Target="embeddings/oleObject366.bin"/><Relationship Id="rId49" Type="http://schemas.openxmlformats.org/officeDocument/2006/relationships/image" Target="media/image20.wmf"/><Relationship Id="rId114" Type="http://schemas.openxmlformats.org/officeDocument/2006/relationships/image" Target="media/image56.wmf"/><Relationship Id="rId461" Type="http://schemas.openxmlformats.org/officeDocument/2006/relationships/oleObject" Target="embeddings/oleObject244.bin"/><Relationship Id="rId559" Type="http://schemas.openxmlformats.org/officeDocument/2006/relationships/image" Target="media/image269.wmf"/><Relationship Id="rId766" Type="http://schemas.openxmlformats.org/officeDocument/2006/relationships/image" Target="media/image370.wmf"/><Relationship Id="rId198" Type="http://schemas.openxmlformats.org/officeDocument/2006/relationships/image" Target="media/image96.wmf"/><Relationship Id="rId321" Type="http://schemas.openxmlformats.org/officeDocument/2006/relationships/oleObject" Target="embeddings/oleObject172.bin"/><Relationship Id="rId419" Type="http://schemas.openxmlformats.org/officeDocument/2006/relationships/oleObject" Target="embeddings/oleObject223.bin"/><Relationship Id="rId626" Type="http://schemas.openxmlformats.org/officeDocument/2006/relationships/image" Target="media/image301.wmf"/><Relationship Id="rId833" Type="http://schemas.openxmlformats.org/officeDocument/2006/relationships/image" Target="media/image403.wmf"/><Relationship Id="rId265" Type="http://schemas.openxmlformats.org/officeDocument/2006/relationships/image" Target="media/image125.wmf"/><Relationship Id="rId472" Type="http://schemas.openxmlformats.org/officeDocument/2006/relationships/image" Target="media/image226.wmf"/><Relationship Id="rId900" Type="http://schemas.openxmlformats.org/officeDocument/2006/relationships/oleObject" Target="embeddings/oleObject469.bin"/><Relationship Id="rId125" Type="http://schemas.openxmlformats.org/officeDocument/2006/relationships/oleObject" Target="embeddings/oleObject67.bin"/><Relationship Id="rId332" Type="http://schemas.openxmlformats.org/officeDocument/2006/relationships/image" Target="media/image158.wmf"/><Relationship Id="rId777" Type="http://schemas.openxmlformats.org/officeDocument/2006/relationships/oleObject" Target="embeddings/oleObject405.bin"/><Relationship Id="rId637" Type="http://schemas.openxmlformats.org/officeDocument/2006/relationships/oleObject" Target="embeddings/oleObject334.bin"/><Relationship Id="rId844" Type="http://schemas.openxmlformats.org/officeDocument/2006/relationships/oleObject" Target="embeddings/oleObject439.bin"/><Relationship Id="rId276" Type="http://schemas.openxmlformats.org/officeDocument/2006/relationships/oleObject" Target="embeddings/oleObject149.bin"/><Relationship Id="rId483" Type="http://schemas.openxmlformats.org/officeDocument/2006/relationships/image" Target="media/image231.wmf"/><Relationship Id="rId690" Type="http://schemas.openxmlformats.org/officeDocument/2006/relationships/image" Target="media/image332.wmf"/><Relationship Id="rId704" Type="http://schemas.openxmlformats.org/officeDocument/2006/relationships/image" Target="media/image339.wmf"/><Relationship Id="rId911" Type="http://schemas.openxmlformats.org/officeDocument/2006/relationships/image" Target="media/image440.wmf"/><Relationship Id="rId40" Type="http://schemas.openxmlformats.org/officeDocument/2006/relationships/image" Target="media/image16.wmf"/><Relationship Id="rId136" Type="http://schemas.openxmlformats.org/officeDocument/2006/relationships/image" Target="media/image67.wmf"/><Relationship Id="rId343" Type="http://schemas.openxmlformats.org/officeDocument/2006/relationships/oleObject" Target="embeddings/oleObject184.bin"/><Relationship Id="rId550" Type="http://schemas.openxmlformats.org/officeDocument/2006/relationships/oleObject" Target="embeddings/oleObject289.bin"/><Relationship Id="rId788" Type="http://schemas.openxmlformats.org/officeDocument/2006/relationships/image" Target="media/image381.wmf"/><Relationship Id="rId203" Type="http://schemas.openxmlformats.org/officeDocument/2006/relationships/oleObject" Target="embeddings/oleObject109.bin"/><Relationship Id="rId648" Type="http://schemas.openxmlformats.org/officeDocument/2006/relationships/oleObject" Target="embeddings/oleObject340.bin"/><Relationship Id="rId855" Type="http://schemas.openxmlformats.org/officeDocument/2006/relationships/oleObject" Target="embeddings/oleObject445.bin"/><Relationship Id="rId287" Type="http://schemas.openxmlformats.org/officeDocument/2006/relationships/image" Target="media/image136.wmf"/><Relationship Id="rId410" Type="http://schemas.openxmlformats.org/officeDocument/2006/relationships/image" Target="media/image195.wmf"/><Relationship Id="rId494" Type="http://schemas.openxmlformats.org/officeDocument/2006/relationships/oleObject" Target="embeddings/oleObject261.bin"/><Relationship Id="rId508" Type="http://schemas.openxmlformats.org/officeDocument/2006/relationships/oleObject" Target="embeddings/oleObject268.bin"/><Relationship Id="rId715" Type="http://schemas.openxmlformats.org/officeDocument/2006/relationships/oleObject" Target="embeddings/oleObject374.bin"/><Relationship Id="rId922" Type="http://schemas.openxmlformats.org/officeDocument/2006/relationships/hyperlink" Target="http://www.numdam.org/article/RSMUP_1954__23__1_0.pdf" TargetMode="External"/><Relationship Id="rId147" Type="http://schemas.openxmlformats.org/officeDocument/2006/relationships/oleObject" Target="embeddings/oleObject78.bin"/><Relationship Id="rId354" Type="http://schemas.openxmlformats.org/officeDocument/2006/relationships/image" Target="media/image168.wmf"/><Relationship Id="rId799" Type="http://schemas.openxmlformats.org/officeDocument/2006/relationships/image" Target="media/image386.wmf"/><Relationship Id="rId51" Type="http://schemas.openxmlformats.org/officeDocument/2006/relationships/oleObject" Target="embeddings/oleObject23.bin"/><Relationship Id="rId561" Type="http://schemas.openxmlformats.org/officeDocument/2006/relationships/image" Target="media/image270.wmf"/><Relationship Id="rId659" Type="http://schemas.openxmlformats.org/officeDocument/2006/relationships/oleObject" Target="embeddings/oleObject346.bin"/><Relationship Id="rId866" Type="http://schemas.openxmlformats.org/officeDocument/2006/relationships/image" Target="media/image419.wmf"/><Relationship Id="rId214" Type="http://schemas.openxmlformats.org/officeDocument/2006/relationships/image" Target="media/image102.wmf"/><Relationship Id="rId298" Type="http://schemas.openxmlformats.org/officeDocument/2006/relationships/oleObject" Target="embeddings/oleObject160.bin"/><Relationship Id="rId421" Type="http://schemas.openxmlformats.org/officeDocument/2006/relationships/oleObject" Target="embeddings/oleObject224.bin"/><Relationship Id="rId519" Type="http://schemas.openxmlformats.org/officeDocument/2006/relationships/image" Target="media/image249.wmf"/><Relationship Id="rId158" Type="http://schemas.openxmlformats.org/officeDocument/2006/relationships/image" Target="media/image78.wmf"/><Relationship Id="rId726" Type="http://schemas.openxmlformats.org/officeDocument/2006/relationships/image" Target="media/image350.wmf"/><Relationship Id="rId933" Type="http://schemas.openxmlformats.org/officeDocument/2006/relationships/oleObject" Target="embeddings/oleObject481.bin"/><Relationship Id="rId62" Type="http://schemas.openxmlformats.org/officeDocument/2006/relationships/oleObject" Target="embeddings/oleObject29.bin"/><Relationship Id="rId365" Type="http://schemas.openxmlformats.org/officeDocument/2006/relationships/oleObject" Target="embeddings/oleObject195.bin"/><Relationship Id="rId572" Type="http://schemas.openxmlformats.org/officeDocument/2006/relationships/oleObject" Target="embeddings/oleObject300.bin"/><Relationship Id="rId225" Type="http://schemas.openxmlformats.org/officeDocument/2006/relationships/oleObject" Target="embeddings/oleObject122.bin"/><Relationship Id="rId432" Type="http://schemas.openxmlformats.org/officeDocument/2006/relationships/image" Target="media/image206.wmf"/><Relationship Id="rId877" Type="http://schemas.openxmlformats.org/officeDocument/2006/relationships/oleObject" Target="embeddings/oleObject457.bin"/><Relationship Id="rId737" Type="http://schemas.openxmlformats.org/officeDocument/2006/relationships/oleObject" Target="embeddings/oleObject385.bin"/><Relationship Id="rId944" Type="http://schemas.openxmlformats.org/officeDocument/2006/relationships/oleObject" Target="embeddings/oleObject487.bin"/><Relationship Id="rId73" Type="http://schemas.openxmlformats.org/officeDocument/2006/relationships/image" Target="media/image31.wmf"/><Relationship Id="rId169" Type="http://schemas.openxmlformats.org/officeDocument/2006/relationships/oleObject" Target="embeddings/oleObject90.bin"/><Relationship Id="rId376" Type="http://schemas.openxmlformats.org/officeDocument/2006/relationships/image" Target="media/image179.wmf"/><Relationship Id="rId583" Type="http://schemas.openxmlformats.org/officeDocument/2006/relationships/image" Target="media/image281.wmf"/><Relationship Id="rId790" Type="http://schemas.openxmlformats.org/officeDocument/2006/relationships/image" Target="media/image382.wmf"/><Relationship Id="rId804" Type="http://schemas.openxmlformats.org/officeDocument/2006/relationships/oleObject" Target="embeddings/oleObject419.bin"/><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35.bin"/><Relationship Id="rId650" Type="http://schemas.openxmlformats.org/officeDocument/2006/relationships/oleObject" Target="embeddings/oleObject341.bin"/><Relationship Id="rId888" Type="http://schemas.openxmlformats.org/officeDocument/2006/relationships/image" Target="media/image429.wmf"/><Relationship Id="rId303" Type="http://schemas.openxmlformats.org/officeDocument/2006/relationships/image" Target="media/image144.wmf"/><Relationship Id="rId748" Type="http://schemas.openxmlformats.org/officeDocument/2006/relationships/image" Target="media/image361.wmf"/><Relationship Id="rId84" Type="http://schemas.openxmlformats.org/officeDocument/2006/relationships/oleObject" Target="embeddings/oleObject44.bin"/><Relationship Id="rId387" Type="http://schemas.openxmlformats.org/officeDocument/2006/relationships/oleObject" Target="embeddings/oleObject206.bin"/><Relationship Id="rId510" Type="http://schemas.openxmlformats.org/officeDocument/2006/relationships/oleObject" Target="embeddings/oleObject269.bin"/><Relationship Id="rId594" Type="http://schemas.openxmlformats.org/officeDocument/2006/relationships/oleObject" Target="embeddings/oleObject311.bin"/><Relationship Id="rId608" Type="http://schemas.openxmlformats.org/officeDocument/2006/relationships/image" Target="media/image292.wmf"/><Relationship Id="rId815" Type="http://schemas.openxmlformats.org/officeDocument/2006/relationships/image" Target="media/image394.wmf"/><Relationship Id="rId247" Type="http://schemas.openxmlformats.org/officeDocument/2006/relationships/image" Target="media/image116.wmf"/><Relationship Id="rId899" Type="http://schemas.openxmlformats.org/officeDocument/2006/relationships/image" Target="media/image434.wmf"/><Relationship Id="rId107" Type="http://schemas.openxmlformats.org/officeDocument/2006/relationships/oleObject" Target="embeddings/oleObject58.bin"/><Relationship Id="rId454" Type="http://schemas.openxmlformats.org/officeDocument/2006/relationships/image" Target="media/image217.wmf"/><Relationship Id="rId661" Type="http://schemas.openxmlformats.org/officeDocument/2006/relationships/oleObject" Target="embeddings/oleObject347.bin"/><Relationship Id="rId759" Type="http://schemas.openxmlformats.org/officeDocument/2006/relationships/oleObject" Target="embeddings/oleObject396.bin"/><Relationship Id="rId11" Type="http://schemas.openxmlformats.org/officeDocument/2006/relationships/image" Target="media/image2.wmf"/><Relationship Id="rId314" Type="http://schemas.openxmlformats.org/officeDocument/2006/relationships/oleObject" Target="embeddings/oleObject168.bin"/><Relationship Id="rId398" Type="http://schemas.openxmlformats.org/officeDocument/2006/relationships/image" Target="media/image190.wmf"/><Relationship Id="rId521" Type="http://schemas.openxmlformats.org/officeDocument/2006/relationships/image" Target="media/image250.wmf"/><Relationship Id="rId619" Type="http://schemas.openxmlformats.org/officeDocument/2006/relationships/oleObject" Target="embeddings/oleObject325.bin"/><Relationship Id="rId95" Type="http://schemas.openxmlformats.org/officeDocument/2006/relationships/image" Target="media/image46.wmf"/><Relationship Id="rId160" Type="http://schemas.openxmlformats.org/officeDocument/2006/relationships/oleObject" Target="embeddings/oleObject85.bin"/><Relationship Id="rId826" Type="http://schemas.openxmlformats.org/officeDocument/2006/relationships/oleObject" Target="embeddings/oleObject430.bin"/><Relationship Id="rId258" Type="http://schemas.openxmlformats.org/officeDocument/2006/relationships/oleObject" Target="embeddings/oleObject140.bin"/><Relationship Id="rId465" Type="http://schemas.openxmlformats.org/officeDocument/2006/relationships/oleObject" Target="embeddings/oleObject246.bin"/><Relationship Id="rId672" Type="http://schemas.openxmlformats.org/officeDocument/2006/relationships/image" Target="media/image323.wmf"/><Relationship Id="rId22" Type="http://schemas.openxmlformats.org/officeDocument/2006/relationships/oleObject" Target="embeddings/oleObject7.bin"/><Relationship Id="rId118" Type="http://schemas.openxmlformats.org/officeDocument/2006/relationships/image" Target="media/image58.wmf"/><Relationship Id="rId325" Type="http://schemas.openxmlformats.org/officeDocument/2006/relationships/oleObject" Target="embeddings/oleObject174.bin"/><Relationship Id="rId532" Type="http://schemas.openxmlformats.org/officeDocument/2006/relationships/oleObject" Target="embeddings/oleObject280.bin"/><Relationship Id="rId171" Type="http://schemas.openxmlformats.org/officeDocument/2006/relationships/oleObject" Target="embeddings/oleObject91.bin"/><Relationship Id="rId837" Type="http://schemas.openxmlformats.org/officeDocument/2006/relationships/image" Target="media/image405.wmf"/><Relationship Id="rId269" Type="http://schemas.openxmlformats.org/officeDocument/2006/relationships/image" Target="media/image127.wmf"/><Relationship Id="rId476" Type="http://schemas.openxmlformats.org/officeDocument/2006/relationships/oleObject" Target="embeddings/oleObject252.bin"/><Relationship Id="rId683" Type="http://schemas.openxmlformats.org/officeDocument/2006/relationships/oleObject" Target="embeddings/oleObject358.bin"/><Relationship Id="rId890" Type="http://schemas.openxmlformats.org/officeDocument/2006/relationships/oleObject" Target="embeddings/oleObject464.bin"/><Relationship Id="rId904" Type="http://schemas.openxmlformats.org/officeDocument/2006/relationships/oleObject" Target="embeddings/oleObject471.bin"/><Relationship Id="rId33" Type="http://schemas.openxmlformats.org/officeDocument/2006/relationships/oleObject" Target="embeddings/oleObject13.bin"/><Relationship Id="rId129" Type="http://schemas.openxmlformats.org/officeDocument/2006/relationships/oleObject" Target="embeddings/oleObject69.bin"/><Relationship Id="rId336" Type="http://schemas.openxmlformats.org/officeDocument/2006/relationships/oleObject" Target="embeddings/oleObject180.bin"/><Relationship Id="rId543" Type="http://schemas.openxmlformats.org/officeDocument/2006/relationships/image" Target="media/image261.wmf"/><Relationship Id="rId182" Type="http://schemas.openxmlformats.org/officeDocument/2006/relationships/oleObject" Target="embeddings/oleObject97.bin"/><Relationship Id="rId403" Type="http://schemas.openxmlformats.org/officeDocument/2006/relationships/oleObject" Target="embeddings/oleObject214.bin"/><Relationship Id="rId750" Type="http://schemas.openxmlformats.org/officeDocument/2006/relationships/image" Target="media/image362.wmf"/><Relationship Id="rId848" Type="http://schemas.openxmlformats.org/officeDocument/2006/relationships/oleObject" Target="embeddings/oleObject441.bin"/><Relationship Id="rId487" Type="http://schemas.openxmlformats.org/officeDocument/2006/relationships/image" Target="media/image233.emf"/><Relationship Id="rId610" Type="http://schemas.openxmlformats.org/officeDocument/2006/relationships/image" Target="media/image293.wmf"/><Relationship Id="rId694" Type="http://schemas.openxmlformats.org/officeDocument/2006/relationships/image" Target="media/image334.wmf"/><Relationship Id="rId708" Type="http://schemas.openxmlformats.org/officeDocument/2006/relationships/image" Target="media/image341.wmf"/><Relationship Id="rId915" Type="http://schemas.openxmlformats.org/officeDocument/2006/relationships/hyperlink" Target="https://journals.sagepub.com/doi/10.1177/108128659800300406" TargetMode="External"/><Relationship Id="rId347" Type="http://schemas.openxmlformats.org/officeDocument/2006/relationships/oleObject" Target="embeddings/oleObject186.bin"/><Relationship Id="rId44" Type="http://schemas.openxmlformats.org/officeDocument/2006/relationships/oleObject" Target="embeddings/oleObject19.bin"/><Relationship Id="rId554" Type="http://schemas.openxmlformats.org/officeDocument/2006/relationships/oleObject" Target="embeddings/oleObject291.bin"/><Relationship Id="rId761" Type="http://schemas.openxmlformats.org/officeDocument/2006/relationships/oleObject" Target="embeddings/oleObject397.bin"/><Relationship Id="rId859" Type="http://schemas.openxmlformats.org/officeDocument/2006/relationships/oleObject" Target="embeddings/oleObject447.bin"/><Relationship Id="rId193" Type="http://schemas.openxmlformats.org/officeDocument/2006/relationships/image" Target="media/image94.wmf"/><Relationship Id="rId207" Type="http://schemas.openxmlformats.org/officeDocument/2006/relationships/oleObject" Target="embeddings/oleObject111.bin"/><Relationship Id="rId414" Type="http://schemas.openxmlformats.org/officeDocument/2006/relationships/image" Target="media/image197.emf"/><Relationship Id="rId498" Type="http://schemas.openxmlformats.org/officeDocument/2006/relationships/oleObject" Target="embeddings/oleObject263.bin"/><Relationship Id="rId621" Type="http://schemas.openxmlformats.org/officeDocument/2006/relationships/oleObject" Target="embeddings/oleObject326.bin"/><Relationship Id="rId260" Type="http://schemas.openxmlformats.org/officeDocument/2006/relationships/oleObject" Target="embeddings/oleObject141.bin"/><Relationship Id="rId719" Type="http://schemas.openxmlformats.org/officeDocument/2006/relationships/oleObject" Target="embeddings/oleObject376.bin"/><Relationship Id="rId926" Type="http://schemas.openxmlformats.org/officeDocument/2006/relationships/image" Target="media/image443.wmf"/><Relationship Id="rId55" Type="http://schemas.openxmlformats.org/officeDocument/2006/relationships/oleObject" Target="embeddings/oleObject25.bin"/><Relationship Id="rId120" Type="http://schemas.openxmlformats.org/officeDocument/2006/relationships/image" Target="media/image59.wmf"/><Relationship Id="rId358" Type="http://schemas.openxmlformats.org/officeDocument/2006/relationships/image" Target="media/image170.wmf"/><Relationship Id="rId565" Type="http://schemas.openxmlformats.org/officeDocument/2006/relationships/image" Target="media/image272.wmf"/><Relationship Id="rId772" Type="http://schemas.openxmlformats.org/officeDocument/2006/relationships/image" Target="media/image373.wmf"/><Relationship Id="rId218" Type="http://schemas.openxmlformats.org/officeDocument/2006/relationships/oleObject" Target="embeddings/oleObject118.bin"/><Relationship Id="rId425" Type="http://schemas.openxmlformats.org/officeDocument/2006/relationships/oleObject" Target="embeddings/oleObject226.bin"/><Relationship Id="rId632" Type="http://schemas.openxmlformats.org/officeDocument/2006/relationships/image" Target="media/image304.wmf"/><Relationship Id="rId271" Type="http://schemas.openxmlformats.org/officeDocument/2006/relationships/image" Target="media/image128.wmf"/><Relationship Id="rId937" Type="http://schemas.openxmlformats.org/officeDocument/2006/relationships/image" Target="media/image448.wmf"/><Relationship Id="rId66" Type="http://schemas.openxmlformats.org/officeDocument/2006/relationships/oleObject" Target="embeddings/oleObject31.bin"/><Relationship Id="rId131" Type="http://schemas.openxmlformats.org/officeDocument/2006/relationships/oleObject" Target="embeddings/oleObject70.bin"/><Relationship Id="rId369" Type="http://schemas.openxmlformats.org/officeDocument/2006/relationships/oleObject" Target="embeddings/oleObject197.bin"/><Relationship Id="rId576" Type="http://schemas.openxmlformats.org/officeDocument/2006/relationships/oleObject" Target="embeddings/oleObject302.bin"/><Relationship Id="rId783" Type="http://schemas.openxmlformats.org/officeDocument/2006/relationships/oleObject" Target="embeddings/oleObject408.bin"/><Relationship Id="rId229" Type="http://schemas.openxmlformats.org/officeDocument/2006/relationships/oleObject" Target="embeddings/oleObject124.bin"/><Relationship Id="rId436" Type="http://schemas.openxmlformats.org/officeDocument/2006/relationships/image" Target="media/image208.wmf"/><Relationship Id="rId643" Type="http://schemas.openxmlformats.org/officeDocument/2006/relationships/oleObject" Target="embeddings/oleObject337.bin"/><Relationship Id="rId850" Type="http://schemas.openxmlformats.org/officeDocument/2006/relationships/oleObject" Target="embeddings/oleObject442.bin"/><Relationship Id="rId948" Type="http://schemas.openxmlformats.org/officeDocument/2006/relationships/fontTable" Target="fontTable.xml"/><Relationship Id="rId77" Type="http://schemas.openxmlformats.org/officeDocument/2006/relationships/image" Target="media/image33.wmf"/><Relationship Id="rId282" Type="http://schemas.openxmlformats.org/officeDocument/2006/relationships/oleObject" Target="embeddings/oleObject152.bin"/><Relationship Id="rId503" Type="http://schemas.openxmlformats.org/officeDocument/2006/relationships/image" Target="media/image241.wmf"/><Relationship Id="rId587" Type="http://schemas.openxmlformats.org/officeDocument/2006/relationships/image" Target="media/image283.wmf"/><Relationship Id="rId710" Type="http://schemas.openxmlformats.org/officeDocument/2006/relationships/image" Target="media/image342.wmf"/><Relationship Id="rId808" Type="http://schemas.openxmlformats.org/officeDocument/2006/relationships/oleObject" Target="embeddings/oleObject421.bin"/><Relationship Id="rId8" Type="http://schemas.openxmlformats.org/officeDocument/2006/relationships/hyperlink" Target="mailto:aziolk@ippt.gov.pl" TargetMode="External"/><Relationship Id="rId142" Type="http://schemas.openxmlformats.org/officeDocument/2006/relationships/image" Target="media/image70.wmf"/><Relationship Id="rId447" Type="http://schemas.openxmlformats.org/officeDocument/2006/relationships/oleObject" Target="embeddings/oleObject237.bin"/><Relationship Id="rId794" Type="http://schemas.openxmlformats.org/officeDocument/2006/relationships/image" Target="media/image384.wmf"/><Relationship Id="rId654" Type="http://schemas.openxmlformats.org/officeDocument/2006/relationships/image" Target="media/image314.wmf"/><Relationship Id="rId861" Type="http://schemas.openxmlformats.org/officeDocument/2006/relationships/oleObject" Target="embeddings/oleObject448.bin"/><Relationship Id="rId293" Type="http://schemas.openxmlformats.org/officeDocument/2006/relationships/image" Target="media/image139.wmf"/><Relationship Id="rId307" Type="http://schemas.openxmlformats.org/officeDocument/2006/relationships/image" Target="media/image146.wmf"/><Relationship Id="rId514" Type="http://schemas.openxmlformats.org/officeDocument/2006/relationships/oleObject" Target="embeddings/oleObject271.bin"/><Relationship Id="rId721" Type="http://schemas.openxmlformats.org/officeDocument/2006/relationships/oleObject" Target="embeddings/oleObject377.bin"/><Relationship Id="rId88" Type="http://schemas.openxmlformats.org/officeDocument/2006/relationships/oleObject" Target="embeddings/oleObject46.bin"/><Relationship Id="rId153" Type="http://schemas.openxmlformats.org/officeDocument/2006/relationships/oleObject" Target="embeddings/oleObject81.bin"/><Relationship Id="rId360" Type="http://schemas.openxmlformats.org/officeDocument/2006/relationships/image" Target="media/image171.wmf"/><Relationship Id="rId598" Type="http://schemas.openxmlformats.org/officeDocument/2006/relationships/image" Target="media/image288.wmf"/><Relationship Id="rId819" Type="http://schemas.openxmlformats.org/officeDocument/2006/relationships/image" Target="media/image396.wmf"/><Relationship Id="rId220" Type="http://schemas.openxmlformats.org/officeDocument/2006/relationships/image" Target="media/image104.wmf"/><Relationship Id="rId458" Type="http://schemas.openxmlformats.org/officeDocument/2006/relationships/image" Target="media/image219.wmf"/><Relationship Id="rId665" Type="http://schemas.openxmlformats.org/officeDocument/2006/relationships/oleObject" Target="embeddings/oleObject349.bin"/><Relationship Id="rId872" Type="http://schemas.openxmlformats.org/officeDocument/2006/relationships/oleObject" Target="embeddings/oleObject454.bin"/><Relationship Id="rId15" Type="http://schemas.openxmlformats.org/officeDocument/2006/relationships/image" Target="media/image4.wmf"/><Relationship Id="rId318" Type="http://schemas.openxmlformats.org/officeDocument/2006/relationships/oleObject" Target="embeddings/oleObject170.bin"/><Relationship Id="rId525" Type="http://schemas.openxmlformats.org/officeDocument/2006/relationships/image" Target="media/image252.wmf"/><Relationship Id="rId732" Type="http://schemas.openxmlformats.org/officeDocument/2006/relationships/image" Target="media/image353.wmf"/><Relationship Id="rId99" Type="http://schemas.openxmlformats.org/officeDocument/2006/relationships/oleObject" Target="embeddings/oleObject52.bin"/><Relationship Id="rId164" Type="http://schemas.openxmlformats.org/officeDocument/2006/relationships/oleObject" Target="embeddings/oleObject87.bin"/><Relationship Id="rId371" Type="http://schemas.openxmlformats.org/officeDocument/2006/relationships/oleObject" Target="embeddings/oleObject198.bin"/><Relationship Id="rId469" Type="http://schemas.openxmlformats.org/officeDocument/2006/relationships/oleObject" Target="embeddings/oleObject248.bin"/><Relationship Id="rId676" Type="http://schemas.openxmlformats.org/officeDocument/2006/relationships/image" Target="media/image325.wmf"/><Relationship Id="rId883" Type="http://schemas.openxmlformats.org/officeDocument/2006/relationships/oleObject" Target="embeddings/oleObject460.bin"/><Relationship Id="rId26" Type="http://schemas.openxmlformats.org/officeDocument/2006/relationships/oleObject" Target="embeddings/oleObject9.bin"/><Relationship Id="rId231" Type="http://schemas.openxmlformats.org/officeDocument/2006/relationships/oleObject" Target="embeddings/oleObject125.bin"/><Relationship Id="rId329" Type="http://schemas.openxmlformats.org/officeDocument/2006/relationships/oleObject" Target="embeddings/oleObject176.bin"/><Relationship Id="rId536" Type="http://schemas.openxmlformats.org/officeDocument/2006/relationships/oleObject" Target="embeddings/oleObject282.bin"/><Relationship Id="rId175" Type="http://schemas.openxmlformats.org/officeDocument/2006/relationships/oleObject" Target="embeddings/oleObject93.bin"/><Relationship Id="rId743" Type="http://schemas.openxmlformats.org/officeDocument/2006/relationships/oleObject" Target="embeddings/oleObject388.bin"/><Relationship Id="rId382" Type="http://schemas.openxmlformats.org/officeDocument/2006/relationships/image" Target="media/image182.wmf"/><Relationship Id="rId603" Type="http://schemas.openxmlformats.org/officeDocument/2006/relationships/oleObject" Target="embeddings/oleObject316.bin"/><Relationship Id="rId687" Type="http://schemas.openxmlformats.org/officeDocument/2006/relationships/oleObject" Target="embeddings/oleObject360.bin"/><Relationship Id="rId810" Type="http://schemas.openxmlformats.org/officeDocument/2006/relationships/oleObject" Target="embeddings/oleObject422.bin"/><Relationship Id="rId908" Type="http://schemas.openxmlformats.org/officeDocument/2006/relationships/oleObject" Target="embeddings/oleObject473.bin"/><Relationship Id="rId242" Type="http://schemas.openxmlformats.org/officeDocument/2006/relationships/image" Target="media/image115.wmf"/><Relationship Id="rId894" Type="http://schemas.openxmlformats.org/officeDocument/2006/relationships/oleObject" Target="embeddings/oleObject466.bin"/><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image" Target="media/image263.wmf"/><Relationship Id="rId754" Type="http://schemas.openxmlformats.org/officeDocument/2006/relationships/image" Target="media/image364.wmf"/><Relationship Id="rId90" Type="http://schemas.openxmlformats.org/officeDocument/2006/relationships/oleObject" Target="embeddings/oleObject47.bin"/><Relationship Id="rId186" Type="http://schemas.openxmlformats.org/officeDocument/2006/relationships/oleObject" Target="embeddings/oleObject99.bin"/><Relationship Id="rId393" Type="http://schemas.openxmlformats.org/officeDocument/2006/relationships/oleObject" Target="embeddings/oleObject209.bin"/><Relationship Id="rId407" Type="http://schemas.openxmlformats.org/officeDocument/2006/relationships/oleObject" Target="embeddings/oleObject217.bin"/><Relationship Id="rId614" Type="http://schemas.openxmlformats.org/officeDocument/2006/relationships/image" Target="media/image295.wmf"/><Relationship Id="rId821" Type="http://schemas.openxmlformats.org/officeDocument/2006/relationships/image" Target="media/image397.wmf"/><Relationship Id="rId253" Type="http://schemas.openxmlformats.org/officeDocument/2006/relationships/image" Target="media/image119.wmf"/><Relationship Id="rId460" Type="http://schemas.openxmlformats.org/officeDocument/2006/relationships/image" Target="media/image220.wmf"/><Relationship Id="rId698" Type="http://schemas.openxmlformats.org/officeDocument/2006/relationships/image" Target="media/image336.wmf"/><Relationship Id="rId919" Type="http://schemas.openxmlformats.org/officeDocument/2006/relationships/hyperlink" Target="http://prace.ippt.gov.pl/IFTR_Reports_1_2007.pdf" TargetMode="External"/><Relationship Id="rId48" Type="http://schemas.openxmlformats.org/officeDocument/2006/relationships/oleObject" Target="embeddings/oleObject21.bin"/><Relationship Id="rId113" Type="http://schemas.openxmlformats.org/officeDocument/2006/relationships/oleObject" Target="embeddings/oleObject61.bin"/><Relationship Id="rId320" Type="http://schemas.openxmlformats.org/officeDocument/2006/relationships/oleObject" Target="embeddings/oleObject171.bin"/><Relationship Id="rId558" Type="http://schemas.openxmlformats.org/officeDocument/2006/relationships/oleObject" Target="embeddings/oleObject293.bin"/><Relationship Id="rId765" Type="http://schemas.openxmlformats.org/officeDocument/2006/relationships/oleObject" Target="embeddings/oleObject399.bin"/><Relationship Id="rId197" Type="http://schemas.openxmlformats.org/officeDocument/2006/relationships/oleObject" Target="embeddings/oleObject105.bin"/><Relationship Id="rId418" Type="http://schemas.openxmlformats.org/officeDocument/2006/relationships/image" Target="media/image199.wmf"/><Relationship Id="rId625" Type="http://schemas.openxmlformats.org/officeDocument/2006/relationships/oleObject" Target="embeddings/oleObject328.bin"/><Relationship Id="rId832" Type="http://schemas.openxmlformats.org/officeDocument/2006/relationships/oleObject" Target="embeddings/oleObject433.bin"/><Relationship Id="rId264" Type="http://schemas.openxmlformats.org/officeDocument/2006/relationships/oleObject" Target="embeddings/oleObject143.bin"/><Relationship Id="rId471" Type="http://schemas.openxmlformats.org/officeDocument/2006/relationships/oleObject" Target="embeddings/oleObject249.bin"/><Relationship Id="rId59" Type="http://schemas.openxmlformats.org/officeDocument/2006/relationships/image" Target="media/image24.wmf"/><Relationship Id="rId124" Type="http://schemas.openxmlformats.org/officeDocument/2006/relationships/image" Target="media/image61.wmf"/><Relationship Id="rId569" Type="http://schemas.openxmlformats.org/officeDocument/2006/relationships/image" Target="media/image274.wmf"/><Relationship Id="rId776" Type="http://schemas.openxmlformats.org/officeDocument/2006/relationships/image" Target="media/image375.wmf"/><Relationship Id="rId331" Type="http://schemas.openxmlformats.org/officeDocument/2006/relationships/oleObject" Target="embeddings/oleObject177.bin"/><Relationship Id="rId429" Type="http://schemas.openxmlformats.org/officeDocument/2006/relationships/oleObject" Target="embeddings/oleObject228.bin"/><Relationship Id="rId636" Type="http://schemas.openxmlformats.org/officeDocument/2006/relationships/image" Target="media/image306.wmf"/><Relationship Id="rId843" Type="http://schemas.openxmlformats.org/officeDocument/2006/relationships/image" Target="media/image408.wmf"/><Relationship Id="rId275" Type="http://schemas.openxmlformats.org/officeDocument/2006/relationships/image" Target="media/image130.wmf"/><Relationship Id="rId482" Type="http://schemas.openxmlformats.org/officeDocument/2006/relationships/oleObject" Target="embeddings/oleObject255.bin"/><Relationship Id="rId703" Type="http://schemas.openxmlformats.org/officeDocument/2006/relationships/oleObject" Target="embeddings/oleObject368.bin"/><Relationship Id="rId910" Type="http://schemas.openxmlformats.org/officeDocument/2006/relationships/oleObject" Target="embeddings/oleObject474.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41.bin"/><Relationship Id="rId3" Type="http://schemas.openxmlformats.org/officeDocument/2006/relationships/image" Target="media/image35.wmf"/><Relationship Id="rId7" Type="http://schemas.openxmlformats.org/officeDocument/2006/relationships/image" Target="media/image37.wmf"/><Relationship Id="rId2" Type="http://schemas.openxmlformats.org/officeDocument/2006/relationships/oleObject" Target="embeddings/oleObject38.bin"/><Relationship Id="rId1" Type="http://schemas.openxmlformats.org/officeDocument/2006/relationships/image" Target="media/image34.wmf"/><Relationship Id="rId6" Type="http://schemas.openxmlformats.org/officeDocument/2006/relationships/oleObject" Target="embeddings/oleObject40.bin"/><Relationship Id="rId11" Type="http://schemas.openxmlformats.org/officeDocument/2006/relationships/oleObject" Target="embeddings/oleObject57.bin"/><Relationship Id="rId5" Type="http://schemas.openxmlformats.org/officeDocument/2006/relationships/image" Target="media/image36.wmf"/><Relationship Id="rId10" Type="http://schemas.openxmlformats.org/officeDocument/2006/relationships/oleObject" Target="embeddings/oleObject56.bin"/><Relationship Id="rId4" Type="http://schemas.openxmlformats.org/officeDocument/2006/relationships/oleObject" Target="embeddings/oleObject39.bin"/><Relationship Id="rId9" Type="http://schemas.openxmlformats.org/officeDocument/2006/relationships/image" Target="media/image5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F701D-681F-47C5-9FB9-C39E23065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18354</Words>
  <Characters>110129</Characters>
  <Application>Microsoft Office Word</Application>
  <DocSecurity>0</DocSecurity>
  <Lines>917</Lines>
  <Paragraphs>256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128227</CharactersWithSpaces>
  <SharedDoc>false</SharedDoc>
  <HLinks>
    <vt:vector size="462" baseType="variant">
      <vt:variant>
        <vt:i4>3342349</vt:i4>
      </vt:variant>
      <vt:variant>
        <vt:i4>1074</vt:i4>
      </vt:variant>
      <vt:variant>
        <vt:i4>0</vt:i4>
      </vt:variant>
      <vt:variant>
        <vt:i4>5</vt:i4>
      </vt:variant>
      <vt:variant>
        <vt:lpwstr>https://cs.wikipedia.org/wiki/Speci%C3%A1ln%C3%AD:Zdroje_knih/978-0-9787223-1-9</vt:lpwstr>
      </vt:variant>
      <vt:variant>
        <vt:lpwstr/>
      </vt:variant>
      <vt:variant>
        <vt:i4>5767214</vt:i4>
      </vt:variant>
      <vt:variant>
        <vt:i4>1071</vt:i4>
      </vt:variant>
      <vt:variant>
        <vt:i4>0</vt:i4>
      </vt:variant>
      <vt:variant>
        <vt:i4>5</vt:i4>
      </vt:variant>
      <vt:variant>
        <vt:lpwstr>https://cs.wikipedia.org/wiki/International_Standard_Book_Number</vt:lpwstr>
      </vt:variant>
      <vt:variant>
        <vt:lpwstr/>
      </vt:variant>
      <vt:variant>
        <vt:i4>3342432</vt:i4>
      </vt:variant>
      <vt:variant>
        <vt:i4>1068</vt:i4>
      </vt:variant>
      <vt:variant>
        <vt:i4>0</vt:i4>
      </vt:variant>
      <vt:variant>
        <vt:i4>5</vt:i4>
      </vt:variant>
      <vt:variant>
        <vt:lpwstr>https://books.google.cz/books?id=kiCVc3AJhVwC&amp;lpg=PA599&amp;ots=tlCsNt5JBl&amp;dq=nadai%20arpad%20plasticity&amp;pg=PA599</vt:lpwstr>
      </vt:variant>
      <vt:variant>
        <vt:lpwstr>v=onepage&amp;q&amp;f=false</vt:lpwstr>
      </vt:variant>
      <vt:variant>
        <vt:i4>327704</vt:i4>
      </vt:variant>
      <vt:variant>
        <vt:i4>1065</vt:i4>
      </vt:variant>
      <vt:variant>
        <vt:i4>0</vt:i4>
      </vt:variant>
      <vt:variant>
        <vt:i4>5</vt:i4>
      </vt:variant>
      <vt:variant>
        <vt:lpwstr>http://catalog.crl.edu/record=b1904180~S1</vt:lpwstr>
      </vt:variant>
      <vt:variant>
        <vt:lpwstr/>
      </vt:variant>
      <vt:variant>
        <vt:i4>6684723</vt:i4>
      </vt:variant>
      <vt:variant>
        <vt:i4>1062</vt:i4>
      </vt:variant>
      <vt:variant>
        <vt:i4>0</vt:i4>
      </vt:variant>
      <vt:variant>
        <vt:i4>5</vt:i4>
      </vt:variant>
      <vt:variant>
        <vt:lpwstr>http://babel.hathitrust.org/cgi/pt?id=mdp.39015002933227;view=1up;seq=9</vt:lpwstr>
      </vt:variant>
      <vt:variant>
        <vt:lpwstr/>
      </vt:variant>
      <vt:variant>
        <vt:i4>4784157</vt:i4>
      </vt:variant>
      <vt:variant>
        <vt:i4>1059</vt:i4>
      </vt:variant>
      <vt:variant>
        <vt:i4>0</vt:i4>
      </vt:variant>
      <vt:variant>
        <vt:i4>5</vt:i4>
      </vt:variant>
      <vt:variant>
        <vt:lpwstr>http://visualiseur.bnf.fr/ark:/12148/cb343487840/date1871</vt:lpwstr>
      </vt:variant>
      <vt:variant>
        <vt:lpwstr/>
      </vt:variant>
      <vt:variant>
        <vt:i4>3211280</vt:i4>
      </vt:variant>
      <vt:variant>
        <vt:i4>1056</vt:i4>
      </vt:variant>
      <vt:variant>
        <vt:i4>0</vt:i4>
      </vt:variant>
      <vt:variant>
        <vt:i4>5</vt:i4>
      </vt:variant>
      <vt:variant>
        <vt:lpwstr>https://cs.wikipedia.org/wiki/Speci%C3%A1ln%C3%AD:Zdroje_knih/0-19-850367-9</vt:lpwstr>
      </vt:variant>
      <vt:variant>
        <vt:lpwstr/>
      </vt:variant>
      <vt:variant>
        <vt:i4>5767214</vt:i4>
      </vt:variant>
      <vt:variant>
        <vt:i4>1053</vt:i4>
      </vt:variant>
      <vt:variant>
        <vt:i4>0</vt:i4>
      </vt:variant>
      <vt:variant>
        <vt:i4>5</vt:i4>
      </vt:variant>
      <vt:variant>
        <vt:lpwstr>https://cs.wikipedia.org/wiki/International_Standard_Book_Number</vt:lpwstr>
      </vt:variant>
      <vt:variant>
        <vt:lpwstr/>
      </vt:variant>
      <vt:variant>
        <vt:i4>94</vt:i4>
      </vt:variant>
      <vt:variant>
        <vt:i4>1050</vt:i4>
      </vt:variant>
      <vt:variant>
        <vt:i4>0</vt:i4>
      </vt:variant>
      <vt:variant>
        <vt:i4>5</vt:i4>
      </vt:variant>
      <vt:variant>
        <vt:lpwstr>http://dx.doi.org/10.1007%2F978-0-387-77674-3</vt:lpwstr>
      </vt:variant>
      <vt:variant>
        <vt:lpwstr/>
      </vt:variant>
      <vt:variant>
        <vt:i4>393306</vt:i4>
      </vt:variant>
      <vt:variant>
        <vt:i4>1047</vt:i4>
      </vt:variant>
      <vt:variant>
        <vt:i4>0</vt:i4>
      </vt:variant>
      <vt:variant>
        <vt:i4>5</vt:i4>
      </vt:variant>
      <vt:variant>
        <vt:lpwstr>https://cs.wikipedia.org/wiki/Digital_object_identifier</vt:lpwstr>
      </vt:variant>
      <vt:variant>
        <vt:lpwstr/>
      </vt:variant>
      <vt:variant>
        <vt:i4>3735562</vt:i4>
      </vt:variant>
      <vt:variant>
        <vt:i4>1044</vt:i4>
      </vt:variant>
      <vt:variant>
        <vt:i4>0</vt:i4>
      </vt:variant>
      <vt:variant>
        <vt:i4>5</vt:i4>
      </vt:variant>
      <vt:variant>
        <vt:lpwstr>https://cs.wikipedia.org/wiki/Speci%C3%A1ln%C3%AD:Zdroje_knih/978-0-387-77673-6</vt:lpwstr>
      </vt:variant>
      <vt:variant>
        <vt:lpwstr/>
      </vt:variant>
      <vt:variant>
        <vt:i4>5767214</vt:i4>
      </vt:variant>
      <vt:variant>
        <vt:i4>1041</vt:i4>
      </vt:variant>
      <vt:variant>
        <vt:i4>0</vt:i4>
      </vt:variant>
      <vt:variant>
        <vt:i4>5</vt:i4>
      </vt:variant>
      <vt:variant>
        <vt:lpwstr>https://cs.wikipedia.org/wiki/International_Standard_Book_Number</vt:lpwstr>
      </vt:variant>
      <vt:variant>
        <vt:lpwstr/>
      </vt:variant>
      <vt:variant>
        <vt:i4>4194308</vt:i4>
      </vt:variant>
      <vt:variant>
        <vt:i4>1038</vt:i4>
      </vt:variant>
      <vt:variant>
        <vt:i4>0</vt:i4>
      </vt:variant>
      <vt:variant>
        <vt:i4>5</vt:i4>
      </vt:variant>
      <vt:variant>
        <vt:lpwstr>http://dx.doi.org/10.1016%2Fj.engfracmech.2014.12.023</vt:lpwstr>
      </vt:variant>
      <vt:variant>
        <vt:lpwstr/>
      </vt:variant>
      <vt:variant>
        <vt:i4>393306</vt:i4>
      </vt:variant>
      <vt:variant>
        <vt:i4>1035</vt:i4>
      </vt:variant>
      <vt:variant>
        <vt:i4>0</vt:i4>
      </vt:variant>
      <vt:variant>
        <vt:i4>5</vt:i4>
      </vt:variant>
      <vt:variant>
        <vt:lpwstr>https://cs.wikipedia.org/wiki/Digital_object_identifier</vt:lpwstr>
      </vt:variant>
      <vt:variant>
        <vt:lpwstr/>
      </vt:variant>
      <vt:variant>
        <vt:i4>2687092</vt:i4>
      </vt:variant>
      <vt:variant>
        <vt:i4>1032</vt:i4>
      </vt:variant>
      <vt:variant>
        <vt:i4>0</vt:i4>
      </vt:variant>
      <vt:variant>
        <vt:i4>5</vt:i4>
      </vt:variant>
      <vt:variant>
        <vt:lpwstr>http://www.sciencedirect.com/science/article/pii/S0013794414004196</vt:lpwstr>
      </vt:variant>
      <vt:variant>
        <vt:lpwstr/>
      </vt:variant>
      <vt:variant>
        <vt:i4>6815802</vt:i4>
      </vt:variant>
      <vt:variant>
        <vt:i4>1029</vt:i4>
      </vt:variant>
      <vt:variant>
        <vt:i4>0</vt:i4>
      </vt:variant>
      <vt:variant>
        <vt:i4>5</vt:i4>
      </vt:variant>
      <vt:variant>
        <vt:lpwstr>http://dx.doi.org/10.1007%2FBF01400222</vt:lpwstr>
      </vt:variant>
      <vt:variant>
        <vt:lpwstr/>
      </vt:variant>
      <vt:variant>
        <vt:i4>393306</vt:i4>
      </vt:variant>
      <vt:variant>
        <vt:i4>1026</vt:i4>
      </vt:variant>
      <vt:variant>
        <vt:i4>0</vt:i4>
      </vt:variant>
      <vt:variant>
        <vt:i4>5</vt:i4>
      </vt:variant>
      <vt:variant>
        <vt:lpwstr>https://cs.wikipedia.org/wiki/Digital_object_identifier</vt:lpwstr>
      </vt:variant>
      <vt:variant>
        <vt:lpwstr/>
      </vt:variant>
      <vt:variant>
        <vt:i4>6750245</vt:i4>
      </vt:variant>
      <vt:variant>
        <vt:i4>1023</vt:i4>
      </vt:variant>
      <vt:variant>
        <vt:i4>0</vt:i4>
      </vt:variant>
      <vt:variant>
        <vt:i4>5</vt:i4>
      </vt:variant>
      <vt:variant>
        <vt:lpwstr>http://worldcat.org/issn/0044-3328</vt:lpwstr>
      </vt:variant>
      <vt:variant>
        <vt:lpwstr/>
      </vt:variant>
      <vt:variant>
        <vt:i4>3473482</vt:i4>
      </vt:variant>
      <vt:variant>
        <vt:i4>1020</vt:i4>
      </vt:variant>
      <vt:variant>
        <vt:i4>0</vt:i4>
      </vt:variant>
      <vt:variant>
        <vt:i4>5</vt:i4>
      </vt:variant>
      <vt:variant>
        <vt:lpwstr>https://cs.wikipedia.org/wiki/International_Standard_Serial_Number</vt:lpwstr>
      </vt:variant>
      <vt:variant>
        <vt:lpwstr/>
      </vt:variant>
      <vt:variant>
        <vt:i4>6357029</vt:i4>
      </vt:variant>
      <vt:variant>
        <vt:i4>1017</vt:i4>
      </vt:variant>
      <vt:variant>
        <vt:i4>0</vt:i4>
      </vt:variant>
      <vt:variant>
        <vt:i4>5</vt:i4>
      </vt:variant>
      <vt:variant>
        <vt:lpwstr>https://cs.wikipedia.org/wiki/Lodeho_parametr</vt:lpwstr>
      </vt:variant>
      <vt:variant>
        <vt:lpwstr>cite_note-Jones2009-11</vt:lpwstr>
      </vt:variant>
      <vt:variant>
        <vt:i4>6029312</vt:i4>
      </vt:variant>
      <vt:variant>
        <vt:i4>1014</vt:i4>
      </vt:variant>
      <vt:variant>
        <vt:i4>0</vt:i4>
      </vt:variant>
      <vt:variant>
        <vt:i4>5</vt:i4>
      </vt:variant>
      <vt:variant>
        <vt:lpwstr>https://cs.wikipedia.org/wiki/Lodeho_parametr</vt:lpwstr>
      </vt:variant>
      <vt:variant>
        <vt:lpwstr>cite_note-Nadai1950-9</vt:lpwstr>
      </vt:variant>
      <vt:variant>
        <vt:i4>4325452</vt:i4>
      </vt:variant>
      <vt:variant>
        <vt:i4>1011</vt:i4>
      </vt:variant>
      <vt:variant>
        <vt:i4>0</vt:i4>
      </vt:variant>
      <vt:variant>
        <vt:i4>5</vt:i4>
      </vt:variant>
      <vt:variant>
        <vt:lpwstr>https://cs.wikipedia.org/wiki/Lodeho_parametr</vt:lpwstr>
      </vt:variant>
      <vt:variant>
        <vt:lpwstr>cite_note-Lode1926-2</vt:lpwstr>
      </vt:variant>
      <vt:variant>
        <vt:i4>8060988</vt:i4>
      </vt:variant>
      <vt:variant>
        <vt:i4>1008</vt:i4>
      </vt:variant>
      <vt:variant>
        <vt:i4>0</vt:i4>
      </vt:variant>
      <vt:variant>
        <vt:i4>5</vt:i4>
      </vt:variant>
      <vt:variant>
        <vt:lpwstr>https://cs.wikipedia.org/wiki/Lodeho_parametr</vt:lpwstr>
      </vt:variant>
      <vt:variant>
        <vt:lpwstr>cite_note-UniGoettingen-10</vt:lpwstr>
      </vt:variant>
      <vt:variant>
        <vt:i4>6029312</vt:i4>
      </vt:variant>
      <vt:variant>
        <vt:i4>1005</vt:i4>
      </vt:variant>
      <vt:variant>
        <vt:i4>0</vt:i4>
      </vt:variant>
      <vt:variant>
        <vt:i4>5</vt:i4>
      </vt:variant>
      <vt:variant>
        <vt:lpwstr>https://cs.wikipedia.org/wiki/Lodeho_parametr</vt:lpwstr>
      </vt:variant>
      <vt:variant>
        <vt:lpwstr>cite_note-Nadai1950-9</vt:lpwstr>
      </vt:variant>
      <vt:variant>
        <vt:i4>3211377</vt:i4>
      </vt:variant>
      <vt:variant>
        <vt:i4>1002</vt:i4>
      </vt:variant>
      <vt:variant>
        <vt:i4>0</vt:i4>
      </vt:variant>
      <vt:variant>
        <vt:i4>5</vt:i4>
      </vt:variant>
      <vt:variant>
        <vt:lpwstr>https://cs.wikipedia.org/wiki/1928</vt:lpwstr>
      </vt:variant>
      <vt:variant>
        <vt:lpwstr/>
      </vt:variant>
      <vt:variant>
        <vt:i4>5242906</vt:i4>
      </vt:variant>
      <vt:variant>
        <vt:i4>999</vt:i4>
      </vt:variant>
      <vt:variant>
        <vt:i4>0</vt:i4>
      </vt:variant>
      <vt:variant>
        <vt:i4>5</vt:i4>
      </vt:variant>
      <vt:variant>
        <vt:lpwstr>https://cs.wikipedia.org/wiki/G%C3%B6ttingen</vt:lpwstr>
      </vt:variant>
      <vt:variant>
        <vt:lpwstr/>
      </vt:variant>
      <vt:variant>
        <vt:i4>4259909</vt:i4>
      </vt:variant>
      <vt:variant>
        <vt:i4>996</vt:i4>
      </vt:variant>
      <vt:variant>
        <vt:i4>0</vt:i4>
      </vt:variant>
      <vt:variant>
        <vt:i4>5</vt:i4>
      </vt:variant>
      <vt:variant>
        <vt:lpwstr>https://cs.wikipedia.org/wiki/Lodeho_parametr</vt:lpwstr>
      </vt:variant>
      <vt:variant>
        <vt:lpwstr>cite_note-Paul1968-8</vt:lpwstr>
      </vt:variant>
      <vt:variant>
        <vt:i4>4259909</vt:i4>
      </vt:variant>
      <vt:variant>
        <vt:i4>993</vt:i4>
      </vt:variant>
      <vt:variant>
        <vt:i4>0</vt:i4>
      </vt:variant>
      <vt:variant>
        <vt:i4>5</vt:i4>
      </vt:variant>
      <vt:variant>
        <vt:lpwstr>https://cs.wikipedia.org/wiki/Lodeho_parametr</vt:lpwstr>
      </vt:variant>
      <vt:variant>
        <vt:lpwstr>cite_note-Paul1968-8</vt:lpwstr>
      </vt:variant>
      <vt:variant>
        <vt:i4>5701723</vt:i4>
      </vt:variant>
      <vt:variant>
        <vt:i4>990</vt:i4>
      </vt:variant>
      <vt:variant>
        <vt:i4>0</vt:i4>
      </vt:variant>
      <vt:variant>
        <vt:i4>5</vt:i4>
      </vt:variant>
      <vt:variant>
        <vt:lpwstr>https://cs.wikipedia.org/wiki/Lodeho_parametr</vt:lpwstr>
      </vt:variant>
      <vt:variant>
        <vt:lpwstr>cite_note-Levy1871-7</vt:lpwstr>
      </vt:variant>
      <vt:variant>
        <vt:i4>3211389</vt:i4>
      </vt:variant>
      <vt:variant>
        <vt:i4>975</vt:i4>
      </vt:variant>
      <vt:variant>
        <vt:i4>0</vt:i4>
      </vt:variant>
      <vt:variant>
        <vt:i4>5</vt:i4>
      </vt:variant>
      <vt:variant>
        <vt:lpwstr>https://cs.wikipedia.org/wiki/M%C4%9B%C4%8F</vt:lpwstr>
      </vt:variant>
      <vt:variant>
        <vt:lpwstr/>
      </vt:variant>
      <vt:variant>
        <vt:i4>3473527</vt:i4>
      </vt:variant>
      <vt:variant>
        <vt:i4>972</vt:i4>
      </vt:variant>
      <vt:variant>
        <vt:i4>0</vt:i4>
      </vt:variant>
      <vt:variant>
        <vt:i4>5</vt:i4>
      </vt:variant>
      <vt:variant>
        <vt:lpwstr>https://cs.wikipedia.org/wiki/Nikl</vt:lpwstr>
      </vt:variant>
      <vt:variant>
        <vt:lpwstr/>
      </vt:variant>
      <vt:variant>
        <vt:i4>4325452</vt:i4>
      </vt:variant>
      <vt:variant>
        <vt:i4>969</vt:i4>
      </vt:variant>
      <vt:variant>
        <vt:i4>0</vt:i4>
      </vt:variant>
      <vt:variant>
        <vt:i4>5</vt:i4>
      </vt:variant>
      <vt:variant>
        <vt:lpwstr>https://cs.wikipedia.org/wiki/Lodeho_parametr</vt:lpwstr>
      </vt:variant>
      <vt:variant>
        <vt:lpwstr>cite_note-Lode1926-2</vt:lpwstr>
      </vt:variant>
      <vt:variant>
        <vt:i4>4915239</vt:i4>
      </vt:variant>
      <vt:variant>
        <vt:i4>966</vt:i4>
      </vt:variant>
      <vt:variant>
        <vt:i4>0</vt:i4>
      </vt:variant>
      <vt:variant>
        <vt:i4>5</vt:i4>
      </vt:variant>
      <vt:variant>
        <vt:lpwstr>https://cs.wikipedia.org/wiki/Pl%C3%A1vkov%C3%A1_ocel</vt:lpwstr>
      </vt:variant>
      <vt:variant>
        <vt:lpwstr/>
      </vt:variant>
      <vt:variant>
        <vt:i4>4325452</vt:i4>
      </vt:variant>
      <vt:variant>
        <vt:i4>963</vt:i4>
      </vt:variant>
      <vt:variant>
        <vt:i4>0</vt:i4>
      </vt:variant>
      <vt:variant>
        <vt:i4>5</vt:i4>
      </vt:variant>
      <vt:variant>
        <vt:lpwstr>https://cs.wikipedia.org/wiki/Lodeho_parametr</vt:lpwstr>
      </vt:variant>
      <vt:variant>
        <vt:lpwstr>cite_note-Lode1925-1</vt:lpwstr>
      </vt:variant>
      <vt:variant>
        <vt:i4>5177415</vt:i4>
      </vt:variant>
      <vt:variant>
        <vt:i4>954</vt:i4>
      </vt:variant>
      <vt:variant>
        <vt:i4>0</vt:i4>
      </vt:variant>
      <vt:variant>
        <vt:i4>5</vt:i4>
      </vt:variant>
      <vt:variant>
        <vt:lpwstr>https://cs.wikipedia.org/wiki/Lodeho_parametr</vt:lpwstr>
      </vt:variant>
      <vt:variant>
        <vt:lpwstr>cite_note-Hill1950-6</vt:lpwstr>
      </vt:variant>
      <vt:variant>
        <vt:i4>2883699</vt:i4>
      </vt:variant>
      <vt:variant>
        <vt:i4>948</vt:i4>
      </vt:variant>
      <vt:variant>
        <vt:i4>0</vt:i4>
      </vt:variant>
      <vt:variant>
        <vt:i4>5</vt:i4>
      </vt:variant>
      <vt:variant>
        <vt:lpwstr>https://cs.wikipedia.org/wiki/Lodeho_parametr</vt:lpwstr>
      </vt:variant>
      <vt:variant>
        <vt:lpwstr>cite_note-Chakrabarty2010-5</vt:lpwstr>
      </vt:variant>
      <vt:variant>
        <vt:i4>1507339</vt:i4>
      </vt:variant>
      <vt:variant>
        <vt:i4>936</vt:i4>
      </vt:variant>
      <vt:variant>
        <vt:i4>0</vt:i4>
      </vt:variant>
      <vt:variant>
        <vt:i4>5</vt:i4>
      </vt:variant>
      <vt:variant>
        <vt:lpwstr>https://cs.wikipedia.org/wiki/Lodeho_parametr</vt:lpwstr>
      </vt:variant>
      <vt:variant>
        <vt:lpwstr>vzorec_2</vt:lpwstr>
      </vt:variant>
      <vt:variant>
        <vt:i4>1310731</vt:i4>
      </vt:variant>
      <vt:variant>
        <vt:i4>924</vt:i4>
      </vt:variant>
      <vt:variant>
        <vt:i4>0</vt:i4>
      </vt:variant>
      <vt:variant>
        <vt:i4>5</vt:i4>
      </vt:variant>
      <vt:variant>
        <vt:lpwstr>https://cs.wikipedia.org/wiki/Lodeho_parametr</vt:lpwstr>
      </vt:variant>
      <vt:variant>
        <vt:lpwstr>vzorec_1</vt:lpwstr>
      </vt:variant>
      <vt:variant>
        <vt:i4>6488156</vt:i4>
      </vt:variant>
      <vt:variant>
        <vt:i4>900</vt:i4>
      </vt:variant>
      <vt:variant>
        <vt:i4>0</vt:i4>
      </vt:variant>
      <vt:variant>
        <vt:i4>5</vt:i4>
      </vt:variant>
      <vt:variant>
        <vt:lpwstr>https://cs.wikipedia.org/wiki/Rovnostrann%C3%BD_troj%C3%BAheln%C3%ADk</vt:lpwstr>
      </vt:variant>
      <vt:variant>
        <vt:lpwstr/>
      </vt:variant>
      <vt:variant>
        <vt:i4>589869</vt:i4>
      </vt:variant>
      <vt:variant>
        <vt:i4>897</vt:i4>
      </vt:variant>
      <vt:variant>
        <vt:i4>0</vt:i4>
      </vt:variant>
      <vt:variant>
        <vt:i4>5</vt:i4>
      </vt:variant>
      <vt:variant>
        <vt:lpwstr>https://cs.wikipedia.org/wiki/Mohrova_kru%C5%BEnice</vt:lpwstr>
      </vt:variant>
      <vt:variant>
        <vt:lpwstr/>
      </vt:variant>
      <vt:variant>
        <vt:i4>6160413</vt:i4>
      </vt:variant>
      <vt:variant>
        <vt:i4>882</vt:i4>
      </vt:variant>
      <vt:variant>
        <vt:i4>0</vt:i4>
      </vt:variant>
      <vt:variant>
        <vt:i4>5</vt:i4>
      </vt:variant>
      <vt:variant>
        <vt:lpwstr>https://cs.wikipedia.org/wiki/Lodeho_parametr</vt:lpwstr>
      </vt:variant>
      <vt:variant>
        <vt:lpwstr>cite_note-Nayak1972-4</vt:lpwstr>
      </vt:variant>
      <vt:variant>
        <vt:i4>3866740</vt:i4>
      </vt:variant>
      <vt:variant>
        <vt:i4>879</vt:i4>
      </vt:variant>
      <vt:variant>
        <vt:i4>0</vt:i4>
      </vt:variant>
      <vt:variant>
        <vt:i4>5</vt:i4>
      </vt:variant>
      <vt:variant>
        <vt:lpwstr>https://cs.wikipedia.org/wiki/1972</vt:lpwstr>
      </vt:variant>
      <vt:variant>
        <vt:lpwstr/>
      </vt:variant>
      <vt:variant>
        <vt:i4>3801188</vt:i4>
      </vt:variant>
      <vt:variant>
        <vt:i4>864</vt:i4>
      </vt:variant>
      <vt:variant>
        <vt:i4>0</vt:i4>
      </vt:variant>
      <vt:variant>
        <vt:i4>5</vt:i4>
      </vt:variant>
      <vt:variant>
        <vt:lpwstr>https://cs.wikipedia.org/wiki/Lodeho_parametr</vt:lpwstr>
      </vt:variant>
      <vt:variant>
        <vt:lpwstr>cite_note-Bai2015-3</vt:lpwstr>
      </vt:variant>
      <vt:variant>
        <vt:i4>5767181</vt:i4>
      </vt:variant>
      <vt:variant>
        <vt:i4>846</vt:i4>
      </vt:variant>
      <vt:variant>
        <vt:i4>0</vt:i4>
      </vt:variant>
      <vt:variant>
        <vt:i4>5</vt:i4>
      </vt:variant>
      <vt:variant>
        <vt:lpwstr>https://cs.wikipedia.org/wiki/Tangens</vt:lpwstr>
      </vt:variant>
      <vt:variant>
        <vt:lpwstr/>
      </vt:variant>
      <vt:variant>
        <vt:i4>6160413</vt:i4>
      </vt:variant>
      <vt:variant>
        <vt:i4>843</vt:i4>
      </vt:variant>
      <vt:variant>
        <vt:i4>0</vt:i4>
      </vt:variant>
      <vt:variant>
        <vt:i4>5</vt:i4>
      </vt:variant>
      <vt:variant>
        <vt:lpwstr>https://cs.wikipedia.org/wiki/Lodeho_parametr</vt:lpwstr>
      </vt:variant>
      <vt:variant>
        <vt:lpwstr>cite_note-Nayak1972-4</vt:lpwstr>
      </vt:variant>
      <vt:variant>
        <vt:i4>2621450</vt:i4>
      </vt:variant>
      <vt:variant>
        <vt:i4>837</vt:i4>
      </vt:variant>
      <vt:variant>
        <vt:i4>0</vt:i4>
      </vt:variant>
      <vt:variant>
        <vt:i4>5</vt:i4>
      </vt:variant>
      <vt:variant>
        <vt:lpwstr>https://cs.wikipedia.org/wiki/Haigh%C5%AFv_prostor</vt:lpwstr>
      </vt:variant>
      <vt:variant>
        <vt:lpwstr/>
      </vt:variant>
      <vt:variant>
        <vt:i4>6094855</vt:i4>
      </vt:variant>
      <vt:variant>
        <vt:i4>810</vt:i4>
      </vt:variant>
      <vt:variant>
        <vt:i4>0</vt:i4>
      </vt:variant>
      <vt:variant>
        <vt:i4>5</vt:i4>
      </vt:variant>
      <vt:variant>
        <vt:lpwstr>https://cs.wikipedia.org/wiki/Tenzor</vt:lpwstr>
      </vt:variant>
      <vt:variant>
        <vt:lpwstr/>
      </vt:variant>
      <vt:variant>
        <vt:i4>3670142</vt:i4>
      </vt:variant>
      <vt:variant>
        <vt:i4>807</vt:i4>
      </vt:variant>
      <vt:variant>
        <vt:i4>0</vt:i4>
      </vt:variant>
      <vt:variant>
        <vt:i4>5</vt:i4>
      </vt:variant>
      <vt:variant>
        <vt:lpwstr>https://cs.wikipedia.org/wiki/Invariant</vt:lpwstr>
      </vt:variant>
      <vt:variant>
        <vt:lpwstr/>
      </vt:variant>
      <vt:variant>
        <vt:i4>5439488</vt:i4>
      </vt:variant>
      <vt:variant>
        <vt:i4>792</vt:i4>
      </vt:variant>
      <vt:variant>
        <vt:i4>0</vt:i4>
      </vt:variant>
      <vt:variant>
        <vt:i4>5</vt:i4>
      </vt:variant>
      <vt:variant>
        <vt:lpwstr>https://cs.wikipedia.org/wiki/Vektor</vt:lpwstr>
      </vt:variant>
      <vt:variant>
        <vt:lpwstr/>
      </vt:variant>
      <vt:variant>
        <vt:i4>6815838</vt:i4>
      </vt:variant>
      <vt:variant>
        <vt:i4>768</vt:i4>
      </vt:variant>
      <vt:variant>
        <vt:i4>0</vt:i4>
      </vt:variant>
      <vt:variant>
        <vt:i4>5</vt:i4>
      </vt:variant>
      <vt:variant>
        <vt:lpwstr>https://cs.wikipedia.org/wiki/Jednotkov%C3%BD_vektor</vt:lpwstr>
      </vt:variant>
      <vt:variant>
        <vt:lpwstr/>
      </vt:variant>
      <vt:variant>
        <vt:i4>262147</vt:i4>
      </vt:variant>
      <vt:variant>
        <vt:i4>765</vt:i4>
      </vt:variant>
      <vt:variant>
        <vt:i4>0</vt:i4>
      </vt:variant>
      <vt:variant>
        <vt:i4>5</vt:i4>
      </vt:variant>
      <vt:variant>
        <vt:lpwstr>https://cs.wikipedia.org/wiki/V%C3%A1lcov%C3%A1_soustava_sou%C5%99adnic</vt:lpwstr>
      </vt:variant>
      <vt:variant>
        <vt:lpwstr/>
      </vt:variant>
      <vt:variant>
        <vt:i4>5767264</vt:i4>
      </vt:variant>
      <vt:variant>
        <vt:i4>762</vt:i4>
      </vt:variant>
      <vt:variant>
        <vt:i4>0</vt:i4>
      </vt:variant>
      <vt:variant>
        <vt:i4>5</vt:i4>
      </vt:variant>
      <vt:variant>
        <vt:lpwstr>https://cs.wikipedia.org/wiki/Soustava_sou%C5%99adnic</vt:lpwstr>
      </vt:variant>
      <vt:variant>
        <vt:lpwstr/>
      </vt:variant>
      <vt:variant>
        <vt:i4>1638441</vt:i4>
      </vt:variant>
      <vt:variant>
        <vt:i4>759</vt:i4>
      </vt:variant>
      <vt:variant>
        <vt:i4>0</vt:i4>
      </vt:variant>
      <vt:variant>
        <vt:i4>5</vt:i4>
      </vt:variant>
      <vt:variant>
        <vt:lpwstr>https://cs.wikipedia.org/wiki/Eukleidovsk%C3%BD_prostor</vt:lpwstr>
      </vt:variant>
      <vt:variant>
        <vt:lpwstr/>
      </vt:variant>
      <vt:variant>
        <vt:i4>2621450</vt:i4>
      </vt:variant>
      <vt:variant>
        <vt:i4>756</vt:i4>
      </vt:variant>
      <vt:variant>
        <vt:i4>0</vt:i4>
      </vt:variant>
      <vt:variant>
        <vt:i4>5</vt:i4>
      </vt:variant>
      <vt:variant>
        <vt:lpwstr>https://cs.wikipedia.org/wiki/Haigh%C5%AFv_prostor</vt:lpwstr>
      </vt:variant>
      <vt:variant>
        <vt:lpwstr/>
      </vt:variant>
      <vt:variant>
        <vt:i4>4325452</vt:i4>
      </vt:variant>
      <vt:variant>
        <vt:i4>741</vt:i4>
      </vt:variant>
      <vt:variant>
        <vt:i4>0</vt:i4>
      </vt:variant>
      <vt:variant>
        <vt:i4>5</vt:i4>
      </vt:variant>
      <vt:variant>
        <vt:lpwstr>https://cs.wikipedia.org/wiki/Lodeho_parametr</vt:lpwstr>
      </vt:variant>
      <vt:variant>
        <vt:lpwstr>cite_note-Lode1926-2</vt:lpwstr>
      </vt:variant>
      <vt:variant>
        <vt:i4>7077981</vt:i4>
      </vt:variant>
      <vt:variant>
        <vt:i4>705</vt:i4>
      </vt:variant>
      <vt:variant>
        <vt:i4>0</vt:i4>
      </vt:variant>
      <vt:variant>
        <vt:i4>5</vt:i4>
      </vt:variant>
      <vt:variant>
        <vt:lpwstr>https://cs.wikipedia.org/wiki/Line%C3%A1rn%C3%AD_kombinace</vt:lpwstr>
      </vt:variant>
      <vt:variant>
        <vt:lpwstr/>
      </vt:variant>
      <vt:variant>
        <vt:i4>4325452</vt:i4>
      </vt:variant>
      <vt:variant>
        <vt:i4>702</vt:i4>
      </vt:variant>
      <vt:variant>
        <vt:i4>0</vt:i4>
      </vt:variant>
      <vt:variant>
        <vt:i4>5</vt:i4>
      </vt:variant>
      <vt:variant>
        <vt:lpwstr>https://cs.wikipedia.org/wiki/Lodeho_parametr</vt:lpwstr>
      </vt:variant>
      <vt:variant>
        <vt:lpwstr>cite_note-Lode1925-1</vt:lpwstr>
      </vt:variant>
      <vt:variant>
        <vt:i4>393293</vt:i4>
      </vt:variant>
      <vt:variant>
        <vt:i4>699</vt:i4>
      </vt:variant>
      <vt:variant>
        <vt:i4>0</vt:i4>
      </vt:variant>
      <vt:variant>
        <vt:i4>5</vt:i4>
      </vt:variant>
      <vt:variant>
        <vt:lpwstr>https://cs.wikipedia.org/wiki/Lodeho_parametr</vt:lpwstr>
      </vt:variant>
      <vt:variant>
        <vt:lpwstr>Souvisej%C3%ADc%C3%AD_%C4%8Dl%C3%A1nky</vt:lpwstr>
      </vt:variant>
      <vt:variant>
        <vt:i4>4718624</vt:i4>
      </vt:variant>
      <vt:variant>
        <vt:i4>696</vt:i4>
      </vt:variant>
      <vt:variant>
        <vt:i4>0</vt:i4>
      </vt:variant>
      <vt:variant>
        <vt:i4>5</vt:i4>
      </vt:variant>
      <vt:variant>
        <vt:lpwstr>https://cs.wikipedia.org/wiki/Lodeho_parametr</vt:lpwstr>
      </vt:variant>
      <vt:variant>
        <vt:lpwstr>Reference</vt:lpwstr>
      </vt:variant>
      <vt:variant>
        <vt:i4>4456501</vt:i4>
      </vt:variant>
      <vt:variant>
        <vt:i4>693</vt:i4>
      </vt:variant>
      <vt:variant>
        <vt:i4>0</vt:i4>
      </vt:variant>
      <vt:variant>
        <vt:i4>5</vt:i4>
      </vt:variant>
      <vt:variant>
        <vt:lpwstr>https://cs.wikipedia.org/wiki/Lodeho_parametr</vt:lpwstr>
      </vt:variant>
      <vt:variant>
        <vt:lpwstr>Historie</vt:lpwstr>
      </vt:variant>
      <vt:variant>
        <vt:i4>196612</vt:i4>
      </vt:variant>
      <vt:variant>
        <vt:i4>690</vt:i4>
      </vt:variant>
      <vt:variant>
        <vt:i4>0</vt:i4>
      </vt:variant>
      <vt:variant>
        <vt:i4>5</vt:i4>
      </vt:variant>
      <vt:variant>
        <vt:lpwstr>https://cs.wikipedia.org/wiki/Lodeho_parametr</vt:lpwstr>
      </vt:variant>
      <vt:variant>
        <vt:lpwstr>Alternativn%C3%AD_definice</vt:lpwstr>
      </vt:variant>
      <vt:variant>
        <vt:i4>2752512</vt:i4>
      </vt:variant>
      <vt:variant>
        <vt:i4>687</vt:i4>
      </vt:variant>
      <vt:variant>
        <vt:i4>0</vt:i4>
      </vt:variant>
      <vt:variant>
        <vt:i4>5</vt:i4>
      </vt:variant>
      <vt:variant>
        <vt:lpwstr>https://cs.wikipedia.org/wiki/Lodeho_parametr</vt:lpwstr>
      </vt:variant>
      <vt:variant>
        <vt:lpwstr>Lodeho_%C3%BAhel_v_Mohrov%C4%9B_diagramu</vt:lpwstr>
      </vt:variant>
      <vt:variant>
        <vt:i4>5963861</vt:i4>
      </vt:variant>
      <vt:variant>
        <vt:i4>684</vt:i4>
      </vt:variant>
      <vt:variant>
        <vt:i4>0</vt:i4>
      </vt:variant>
      <vt:variant>
        <vt:i4>5</vt:i4>
      </vt:variant>
      <vt:variant>
        <vt:lpwstr>https://cs.wikipedia.org/wiki/Lodeho_parametr</vt:lpwstr>
      </vt:variant>
      <vt:variant>
        <vt:lpwstr>Lodeho_%C3%BAhel</vt:lpwstr>
      </vt:variant>
      <vt:variant>
        <vt:i4>7078007</vt:i4>
      </vt:variant>
      <vt:variant>
        <vt:i4>681</vt:i4>
      </vt:variant>
      <vt:variant>
        <vt:i4>0</vt:i4>
      </vt:variant>
      <vt:variant>
        <vt:i4>5</vt:i4>
      </vt:variant>
      <vt:variant>
        <vt:lpwstr>https://cs.wikipedia.org/wiki/Lodeho_parametr</vt:lpwstr>
      </vt:variant>
      <vt:variant>
        <vt:lpwstr>Hydrostatick%C3%A9_a_devi%C3%A1torov%C3%A9_nap%C4%9Bt%C3%AD</vt:lpwstr>
      </vt:variant>
      <vt:variant>
        <vt:i4>5046275</vt:i4>
      </vt:variant>
      <vt:variant>
        <vt:i4>678</vt:i4>
      </vt:variant>
      <vt:variant>
        <vt:i4>0</vt:i4>
      </vt:variant>
      <vt:variant>
        <vt:i4>5</vt:i4>
      </vt:variant>
      <vt:variant>
        <vt:lpwstr>https://cs.wikipedia.org/wiki/Lodeho_parametr</vt:lpwstr>
      </vt:variant>
      <vt:variant>
        <vt:lpwstr>Geometrick%C3%A1_interpretace</vt:lpwstr>
      </vt:variant>
      <vt:variant>
        <vt:i4>5111847</vt:i4>
      </vt:variant>
      <vt:variant>
        <vt:i4>675</vt:i4>
      </vt:variant>
      <vt:variant>
        <vt:i4>0</vt:i4>
      </vt:variant>
      <vt:variant>
        <vt:i4>5</vt:i4>
      </vt:variant>
      <vt:variant>
        <vt:lpwstr>https://cs.wikipedia.org/wiki/Lodeho_parametr</vt:lpwstr>
      </vt:variant>
      <vt:variant>
        <vt:lpwstr>Definice</vt:lpwstr>
      </vt:variant>
      <vt:variant>
        <vt:i4>4325452</vt:i4>
      </vt:variant>
      <vt:variant>
        <vt:i4>672</vt:i4>
      </vt:variant>
      <vt:variant>
        <vt:i4>0</vt:i4>
      </vt:variant>
      <vt:variant>
        <vt:i4>5</vt:i4>
      </vt:variant>
      <vt:variant>
        <vt:lpwstr>https://cs.wikipedia.org/wiki/Lodeho_parametr</vt:lpwstr>
      </vt:variant>
      <vt:variant>
        <vt:lpwstr>cite_note-Lode1926-2</vt:lpwstr>
      </vt:variant>
      <vt:variant>
        <vt:i4>4325452</vt:i4>
      </vt:variant>
      <vt:variant>
        <vt:i4>669</vt:i4>
      </vt:variant>
      <vt:variant>
        <vt:i4>0</vt:i4>
      </vt:variant>
      <vt:variant>
        <vt:i4>5</vt:i4>
      </vt:variant>
      <vt:variant>
        <vt:lpwstr>https://cs.wikipedia.org/wiki/Lodeho_parametr</vt:lpwstr>
      </vt:variant>
      <vt:variant>
        <vt:lpwstr>cite_note-Lode1925-1</vt:lpwstr>
      </vt:variant>
      <vt:variant>
        <vt:i4>4128881</vt:i4>
      </vt:variant>
      <vt:variant>
        <vt:i4>666</vt:i4>
      </vt:variant>
      <vt:variant>
        <vt:i4>0</vt:i4>
      </vt:variant>
      <vt:variant>
        <vt:i4>5</vt:i4>
      </vt:variant>
      <vt:variant>
        <vt:lpwstr>https://cs.wikipedia.org/wiki/1926</vt:lpwstr>
      </vt:variant>
      <vt:variant>
        <vt:lpwstr/>
      </vt:variant>
      <vt:variant>
        <vt:i4>3932273</vt:i4>
      </vt:variant>
      <vt:variant>
        <vt:i4>663</vt:i4>
      </vt:variant>
      <vt:variant>
        <vt:i4>0</vt:i4>
      </vt:variant>
      <vt:variant>
        <vt:i4>5</vt:i4>
      </vt:variant>
      <vt:variant>
        <vt:lpwstr>https://cs.wikipedia.org/wiki/1925</vt:lpwstr>
      </vt:variant>
      <vt:variant>
        <vt:lpwstr/>
      </vt:variant>
      <vt:variant>
        <vt:i4>7143517</vt:i4>
      </vt:variant>
      <vt:variant>
        <vt:i4>660</vt:i4>
      </vt:variant>
      <vt:variant>
        <vt:i4>0</vt:i4>
      </vt:variant>
      <vt:variant>
        <vt:i4>5</vt:i4>
      </vt:variant>
      <vt:variant>
        <vt:lpwstr>https://cs.wikipedia.org/wiki/Izotropn%C3%AD_l%C3%A1tka</vt:lpwstr>
      </vt:variant>
      <vt:variant>
        <vt:lpwstr/>
      </vt:variant>
      <vt:variant>
        <vt:i4>3145792</vt:i4>
      </vt:variant>
      <vt:variant>
        <vt:i4>657</vt:i4>
      </vt:variant>
      <vt:variant>
        <vt:i4>0</vt:i4>
      </vt:variant>
      <vt:variant>
        <vt:i4>5</vt:i4>
      </vt:variant>
      <vt:variant>
        <vt:lpwstr>https://cs.wikipedia.org/wiki/Teorie_plasticity</vt:lpwstr>
      </vt:variant>
      <vt:variant>
        <vt:lpwstr/>
      </vt:variant>
      <vt:variant>
        <vt:i4>3407971</vt:i4>
      </vt:variant>
      <vt:variant>
        <vt:i4>654</vt:i4>
      </vt:variant>
      <vt:variant>
        <vt:i4>0</vt:i4>
      </vt:variant>
      <vt:variant>
        <vt:i4>5</vt:i4>
      </vt:variant>
      <vt:variant>
        <vt:lpwstr>https://cs.wikipedia.org/wiki/Deformace</vt:lpwstr>
      </vt:variant>
      <vt:variant>
        <vt:lpwstr/>
      </vt:variant>
      <vt:variant>
        <vt:i4>458797</vt:i4>
      </vt:variant>
      <vt:variant>
        <vt:i4>651</vt:i4>
      </vt:variant>
      <vt:variant>
        <vt:i4>0</vt:i4>
      </vt:variant>
      <vt:variant>
        <vt:i4>5</vt:i4>
      </vt:variant>
      <vt:variant>
        <vt:lpwstr>https://cs.wikipedia.org/wiki/Mechanick%C3%A9_nap%C4%9Bt%C3%AD</vt:lpwstr>
      </vt:variant>
      <vt:variant>
        <vt:lpwstr/>
      </vt:variant>
      <vt:variant>
        <vt:i4>1835049</vt:i4>
      </vt:variant>
      <vt:variant>
        <vt:i4>648</vt:i4>
      </vt:variant>
      <vt:variant>
        <vt:i4>0</vt:i4>
      </vt:variant>
      <vt:variant>
        <vt:i4>5</vt:i4>
      </vt:variant>
      <vt:variant>
        <vt:lpwstr>https://cs.wikipedia.org/wiki/Lodeho_parametr</vt:lpwstr>
      </vt:variant>
      <vt:variant>
        <vt:lpwstr>p-search</vt:lpwstr>
      </vt:variant>
      <vt:variant>
        <vt:i4>3145741</vt:i4>
      </vt:variant>
      <vt:variant>
        <vt:i4>645</vt:i4>
      </vt:variant>
      <vt:variant>
        <vt:i4>0</vt:i4>
      </vt:variant>
      <vt:variant>
        <vt:i4>5</vt:i4>
      </vt:variant>
      <vt:variant>
        <vt:lpwstr>https://cs.wikipedia.org/wiki/Lodeho_parametr</vt:lpwstr>
      </vt:variant>
      <vt:variant>
        <vt:lpwstr>mw-head</vt:lpwstr>
      </vt:variant>
      <vt:variant>
        <vt:i4>2293826</vt:i4>
      </vt:variant>
      <vt:variant>
        <vt:i4>0</vt:i4>
      </vt:variant>
      <vt:variant>
        <vt:i4>0</vt:i4>
      </vt:variant>
      <vt:variant>
        <vt:i4>5</vt:i4>
      </vt:variant>
      <vt:variant>
        <vt:lpwstr>mailto:aziolk@ippt.gov.pl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dc:creator>
  <cp:lastModifiedBy>Admin</cp:lastModifiedBy>
  <cp:revision>3</cp:revision>
  <cp:lastPrinted>2022-05-11T05:41:00Z</cp:lastPrinted>
  <dcterms:created xsi:type="dcterms:W3CDTF">2022-05-20T12:27:00Z</dcterms:created>
  <dcterms:modified xsi:type="dcterms:W3CDTF">2022-05-20T12:31:00Z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